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1B2" w:rsidRDefault="004361B2">
      <w:pPr>
        <w:pStyle w:val="ConsPlusNormal"/>
        <w:jc w:val="both"/>
        <w:outlineLvl w:val="0"/>
      </w:pPr>
    </w:p>
    <w:p w:rsidR="004361B2" w:rsidRDefault="004361B2">
      <w:pPr>
        <w:pStyle w:val="ConsPlusNormal"/>
        <w:outlineLvl w:val="0"/>
      </w:pPr>
      <w:r>
        <w:t>Зарегистрировано в Минюсте России 3 апреля 2008 г. N 11459</w:t>
      </w:r>
    </w:p>
    <w:p w:rsidR="004361B2" w:rsidRDefault="004361B2">
      <w:pPr>
        <w:pStyle w:val="ConsPlusNormal"/>
        <w:pBdr>
          <w:top w:val="single" w:sz="6" w:space="0" w:color="auto"/>
        </w:pBdr>
        <w:spacing w:before="100" w:after="100"/>
        <w:jc w:val="both"/>
        <w:rPr>
          <w:sz w:val="2"/>
          <w:szCs w:val="2"/>
        </w:rPr>
      </w:pPr>
    </w:p>
    <w:p w:rsidR="004361B2" w:rsidRDefault="004361B2">
      <w:pPr>
        <w:pStyle w:val="ConsPlusNormal"/>
        <w:jc w:val="center"/>
      </w:pPr>
    </w:p>
    <w:p w:rsidR="004361B2" w:rsidRDefault="004361B2">
      <w:pPr>
        <w:pStyle w:val="ConsPlusTitle"/>
        <w:jc w:val="center"/>
      </w:pPr>
      <w:r>
        <w:t>ФЕДЕРАЛЬНАЯ СЛУЖБА ПО НАДЗОРУ В СФЕРЕ ЗАЩИТЫ</w:t>
      </w:r>
    </w:p>
    <w:p w:rsidR="004361B2" w:rsidRDefault="004361B2">
      <w:pPr>
        <w:pStyle w:val="ConsPlusTitle"/>
        <w:jc w:val="center"/>
      </w:pPr>
      <w:r>
        <w:t>ПРАВ ПОТРЕБИТЕЛЕЙ И БЛАГОПОЛУЧИЯ ЧЕЛОВЕКА</w:t>
      </w:r>
    </w:p>
    <w:p w:rsidR="004361B2" w:rsidRDefault="004361B2">
      <w:pPr>
        <w:pStyle w:val="ConsPlusTitle"/>
        <w:jc w:val="center"/>
      </w:pPr>
    </w:p>
    <w:p w:rsidR="004361B2" w:rsidRDefault="004361B2">
      <w:pPr>
        <w:pStyle w:val="ConsPlusTitle"/>
        <w:jc w:val="center"/>
      </w:pPr>
      <w:r>
        <w:t>ГЛАВНЫЙ ГОСУДАРСТВЕННЫЙ САНИТАРНЫЙ ВРАЧ</w:t>
      </w:r>
    </w:p>
    <w:p w:rsidR="004361B2" w:rsidRDefault="004361B2">
      <w:pPr>
        <w:pStyle w:val="ConsPlusTitle"/>
        <w:jc w:val="center"/>
      </w:pPr>
      <w:r>
        <w:t>РОССИЙСКОЙ ФЕДЕРАЦИИ</w:t>
      </w:r>
    </w:p>
    <w:p w:rsidR="004361B2" w:rsidRDefault="004361B2">
      <w:pPr>
        <w:pStyle w:val="ConsPlusTitle"/>
        <w:jc w:val="center"/>
      </w:pPr>
    </w:p>
    <w:p w:rsidR="004361B2" w:rsidRDefault="004361B2">
      <w:pPr>
        <w:pStyle w:val="ConsPlusTitle"/>
        <w:jc w:val="center"/>
      </w:pPr>
      <w:r>
        <w:t>ПОСТАНОВЛЕНИЕ</w:t>
      </w:r>
    </w:p>
    <w:p w:rsidR="004361B2" w:rsidRDefault="004361B2">
      <w:pPr>
        <w:pStyle w:val="ConsPlusTitle"/>
        <w:jc w:val="center"/>
      </w:pPr>
      <w:r>
        <w:t>от 22 января 2008 г. N 3</w:t>
      </w:r>
    </w:p>
    <w:p w:rsidR="004361B2" w:rsidRDefault="004361B2">
      <w:pPr>
        <w:pStyle w:val="ConsPlusTitle"/>
        <w:jc w:val="center"/>
      </w:pPr>
    </w:p>
    <w:p w:rsidR="004361B2" w:rsidRDefault="004361B2">
      <w:pPr>
        <w:pStyle w:val="ConsPlusTitle"/>
        <w:jc w:val="center"/>
      </w:pPr>
      <w:r>
        <w:t>ОБ УТВЕРЖДЕНИИ САНИТАРНО-ЭПИДЕМИОЛОГИЧЕСКИХ ПРАВИЛ</w:t>
      </w:r>
    </w:p>
    <w:p w:rsidR="004361B2" w:rsidRDefault="004361B2">
      <w:pPr>
        <w:pStyle w:val="ConsPlusTitle"/>
        <w:jc w:val="center"/>
      </w:pPr>
      <w:r>
        <w:t>СП 3.4.2318-08</w:t>
      </w:r>
    </w:p>
    <w:p w:rsidR="004361B2" w:rsidRDefault="004361B2">
      <w:pPr>
        <w:pStyle w:val="ConsPlusNormal"/>
        <w:jc w:val="center"/>
      </w:pPr>
    </w:p>
    <w:p w:rsidR="004361B2" w:rsidRDefault="004361B2">
      <w:pPr>
        <w:pStyle w:val="ConsPlusNormal"/>
        <w:jc w:val="center"/>
      </w:pPr>
      <w:r>
        <w:t>Список изменяющих документов</w:t>
      </w:r>
    </w:p>
    <w:p w:rsidR="004361B2" w:rsidRDefault="004361B2">
      <w:pPr>
        <w:pStyle w:val="ConsPlusNormal"/>
        <w:jc w:val="center"/>
      </w:pPr>
      <w:r>
        <w:t xml:space="preserve">(в ред. </w:t>
      </w:r>
      <w:hyperlink r:id="rId6" w:history="1">
        <w:r>
          <w:rPr>
            <w:color w:val="0000FF"/>
          </w:rPr>
          <w:t>Изменений и дополнений N 1</w:t>
        </w:r>
      </w:hyperlink>
      <w:r>
        <w:t>, утв. Постановлением</w:t>
      </w:r>
    </w:p>
    <w:p w:rsidR="004361B2" w:rsidRDefault="004361B2">
      <w:pPr>
        <w:pStyle w:val="ConsPlusNormal"/>
        <w:jc w:val="center"/>
      </w:pPr>
      <w:r>
        <w:t>Главного государственного санитарного врача РФ</w:t>
      </w:r>
    </w:p>
    <w:p w:rsidR="004361B2" w:rsidRDefault="004361B2">
      <w:pPr>
        <w:pStyle w:val="ConsPlusNormal"/>
        <w:jc w:val="center"/>
      </w:pPr>
      <w:r>
        <w:t xml:space="preserve">от 25.04.2008 N 29, </w:t>
      </w:r>
      <w:hyperlink r:id="rId7" w:history="1">
        <w:r>
          <w:rPr>
            <w:color w:val="0000FF"/>
          </w:rPr>
          <w:t>Изменений N 2</w:t>
        </w:r>
      </w:hyperlink>
      <w:r>
        <w:t>, утв. Постановлением</w:t>
      </w:r>
    </w:p>
    <w:p w:rsidR="004361B2" w:rsidRDefault="004361B2">
      <w:pPr>
        <w:pStyle w:val="ConsPlusNormal"/>
        <w:jc w:val="center"/>
      </w:pPr>
      <w:r>
        <w:t>Главного государственного санитарного врача РФ</w:t>
      </w:r>
    </w:p>
    <w:p w:rsidR="004361B2" w:rsidRDefault="004361B2">
      <w:pPr>
        <w:pStyle w:val="ConsPlusNormal"/>
        <w:jc w:val="center"/>
      </w:pPr>
      <w:r>
        <w:t xml:space="preserve">от 11.01.2016 N 1, </w:t>
      </w:r>
      <w:hyperlink r:id="rId8" w:history="1">
        <w:r>
          <w:rPr>
            <w:color w:val="0000FF"/>
          </w:rPr>
          <w:t>Изменений N 3</w:t>
        </w:r>
      </w:hyperlink>
      <w:r>
        <w:t>, утв. Постановлением</w:t>
      </w:r>
    </w:p>
    <w:p w:rsidR="004361B2" w:rsidRDefault="004361B2">
      <w:pPr>
        <w:pStyle w:val="ConsPlusNormal"/>
        <w:jc w:val="center"/>
      </w:pPr>
      <w:r>
        <w:t>Главного государственного санитарного врача РФ</w:t>
      </w:r>
    </w:p>
    <w:p w:rsidR="004361B2" w:rsidRDefault="004361B2">
      <w:pPr>
        <w:pStyle w:val="ConsPlusNormal"/>
        <w:jc w:val="center"/>
      </w:pPr>
      <w:r>
        <w:t>от 29.11.2016 N 178)</w:t>
      </w:r>
    </w:p>
    <w:p w:rsidR="004361B2" w:rsidRDefault="004361B2">
      <w:pPr>
        <w:pStyle w:val="ConsPlusNormal"/>
        <w:ind w:firstLine="540"/>
        <w:jc w:val="both"/>
      </w:pPr>
    </w:p>
    <w:p w:rsidR="004361B2" w:rsidRDefault="004361B2">
      <w:pPr>
        <w:pStyle w:val="ConsPlusNormal"/>
        <w:ind w:firstLine="540"/>
        <w:jc w:val="both"/>
      </w:pPr>
      <w:r>
        <w:t xml:space="preserve">В соответствии с Федеральным </w:t>
      </w:r>
      <w:hyperlink r:id="rId9" w:history="1">
        <w:r>
          <w:rPr>
            <w:color w:val="0000FF"/>
          </w:rPr>
          <w:t>законом</w:t>
        </w:r>
      </w:hyperlink>
      <w:r>
        <w:t xml:space="preserve"> от 30.03.1999 N 52-ФЗ "О санитарно-эпидемиологическом благополучии населения" (Собрание законодательства Российской Федерации, 1999, N 14, ст. 1650; 2002, N 1 (ч. I), ст. 1; 2003, N 2, ст. 167; N 27 (ч. I), ст. 2700; 2004, N 35, ст. 3607; 2005, N 19, ст. 1752; 2006, N 1, ст. 10; N 52 (ч. I), ст. 5498; 2007, N 1 (ч. I), ст. 21, ст. 29; N 27, ст. 3213; N 46, ст. 5554; N 49, ст. 6070) и </w:t>
      </w:r>
      <w:hyperlink r:id="rId10" w:history="1">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2005, N 39, ст. 3953) постановляю:</w:t>
      </w:r>
    </w:p>
    <w:p w:rsidR="004361B2" w:rsidRDefault="004361B2">
      <w:pPr>
        <w:pStyle w:val="ConsPlusNormal"/>
        <w:ind w:firstLine="540"/>
        <w:jc w:val="both"/>
      </w:pPr>
      <w:r>
        <w:t xml:space="preserve">1. Утвердить санитарно-эпидемиологические </w:t>
      </w:r>
      <w:hyperlink w:anchor="P49" w:history="1">
        <w:r>
          <w:rPr>
            <w:color w:val="0000FF"/>
          </w:rPr>
          <w:t>правила</w:t>
        </w:r>
      </w:hyperlink>
      <w:r>
        <w:t xml:space="preserve"> "Санитарная охрана территории Российской Федерации. СП 3.4.2318-08" (приложение).</w:t>
      </w:r>
    </w:p>
    <w:p w:rsidR="004361B2" w:rsidRDefault="004361B2">
      <w:pPr>
        <w:pStyle w:val="ConsPlusNormal"/>
        <w:ind w:firstLine="540"/>
        <w:jc w:val="both"/>
      </w:pPr>
      <w:r>
        <w:t xml:space="preserve">2. Ввести в действие </w:t>
      </w:r>
      <w:hyperlink w:anchor="P49" w:history="1">
        <w:r>
          <w:rPr>
            <w:color w:val="0000FF"/>
          </w:rPr>
          <w:t>СП 3.4.2318-08</w:t>
        </w:r>
      </w:hyperlink>
      <w:r>
        <w:t xml:space="preserve"> с 1 мая 2008 года.</w:t>
      </w:r>
    </w:p>
    <w:p w:rsidR="004361B2" w:rsidRDefault="004361B2">
      <w:pPr>
        <w:pStyle w:val="ConsPlusNormal"/>
        <w:ind w:firstLine="540"/>
        <w:jc w:val="both"/>
      </w:pPr>
      <w:r>
        <w:t xml:space="preserve">3. Считать утратившим силу </w:t>
      </w:r>
      <w:hyperlink r:id="rId11" w:history="1">
        <w:r>
          <w:rPr>
            <w:color w:val="0000FF"/>
          </w:rPr>
          <w:t>Постановление</w:t>
        </w:r>
      </w:hyperlink>
      <w:r>
        <w:t xml:space="preserve"> Главного государственного санитарного врача Российской Федерации от 30 мая 2003 г. N 108 "О введении в действие санитарно-эпидемиологических правил СП 3.4.1328-03" &lt;*&gt; с 1 мая 2008 года.</w:t>
      </w:r>
    </w:p>
    <w:p w:rsidR="004361B2" w:rsidRDefault="004361B2">
      <w:pPr>
        <w:pStyle w:val="ConsPlusNormal"/>
        <w:ind w:firstLine="540"/>
        <w:jc w:val="both"/>
      </w:pPr>
      <w:r>
        <w:t>--------------------------------</w:t>
      </w:r>
    </w:p>
    <w:p w:rsidR="004361B2" w:rsidRDefault="004361B2">
      <w:pPr>
        <w:pStyle w:val="ConsPlusNormal"/>
        <w:ind w:firstLine="540"/>
        <w:jc w:val="both"/>
      </w:pPr>
      <w:r>
        <w:t>&lt;*&gt; Зарегистрированы в Министерстве юстиции Российской федерации 19 июня 2003 года, регистрационный N 4754.</w:t>
      </w:r>
    </w:p>
    <w:p w:rsidR="004361B2" w:rsidRDefault="004361B2">
      <w:pPr>
        <w:pStyle w:val="ConsPlusNormal"/>
        <w:ind w:firstLine="540"/>
        <w:jc w:val="both"/>
      </w:pPr>
    </w:p>
    <w:p w:rsidR="004361B2" w:rsidRDefault="004361B2">
      <w:pPr>
        <w:pStyle w:val="ConsPlusNormal"/>
        <w:jc w:val="right"/>
      </w:pPr>
      <w:r>
        <w:t>Г.Г.ОНИЩЕНКО</w:t>
      </w:r>
    </w:p>
    <w:p w:rsidR="004361B2" w:rsidRDefault="004361B2">
      <w:pPr>
        <w:pStyle w:val="ConsPlusNormal"/>
        <w:jc w:val="right"/>
      </w:pPr>
    </w:p>
    <w:p w:rsidR="004361B2" w:rsidRDefault="004361B2">
      <w:pPr>
        <w:pStyle w:val="ConsPlusNormal"/>
        <w:jc w:val="right"/>
      </w:pPr>
    </w:p>
    <w:p w:rsidR="004361B2" w:rsidRDefault="004361B2">
      <w:pPr>
        <w:pStyle w:val="ConsPlusNormal"/>
        <w:jc w:val="right"/>
      </w:pPr>
    </w:p>
    <w:p w:rsidR="004361B2" w:rsidRDefault="004361B2">
      <w:pPr>
        <w:pStyle w:val="ConsPlusNormal"/>
        <w:jc w:val="right"/>
      </w:pPr>
    </w:p>
    <w:p w:rsidR="004361B2" w:rsidRPr="00620596" w:rsidRDefault="004361B2">
      <w:pPr>
        <w:pStyle w:val="ConsPlusNormal"/>
        <w:jc w:val="right"/>
      </w:pPr>
    </w:p>
    <w:p w:rsidR="004361B2" w:rsidRPr="00620596" w:rsidRDefault="004361B2">
      <w:pPr>
        <w:pStyle w:val="ConsPlusNormal"/>
        <w:jc w:val="right"/>
      </w:pPr>
    </w:p>
    <w:p w:rsidR="004361B2" w:rsidRPr="00620596" w:rsidRDefault="004361B2">
      <w:pPr>
        <w:pStyle w:val="ConsPlusNormal"/>
        <w:jc w:val="right"/>
      </w:pPr>
    </w:p>
    <w:p w:rsidR="004361B2" w:rsidRPr="00620596" w:rsidRDefault="004361B2">
      <w:pPr>
        <w:pStyle w:val="ConsPlusNormal"/>
        <w:jc w:val="right"/>
      </w:pPr>
    </w:p>
    <w:p w:rsidR="004361B2" w:rsidRPr="00620596" w:rsidRDefault="004361B2">
      <w:pPr>
        <w:pStyle w:val="ConsPlusNormal"/>
        <w:jc w:val="right"/>
      </w:pPr>
    </w:p>
    <w:p w:rsidR="004361B2" w:rsidRDefault="004361B2">
      <w:pPr>
        <w:pStyle w:val="ConsPlusNormal"/>
        <w:jc w:val="right"/>
        <w:outlineLvl w:val="0"/>
      </w:pPr>
      <w:r>
        <w:t>Приложение</w:t>
      </w:r>
    </w:p>
    <w:p w:rsidR="004361B2" w:rsidRDefault="004361B2">
      <w:pPr>
        <w:pStyle w:val="ConsPlusNormal"/>
        <w:jc w:val="right"/>
      </w:pPr>
      <w:r>
        <w:t>Утверждены</w:t>
      </w:r>
    </w:p>
    <w:p w:rsidR="004361B2" w:rsidRDefault="004361B2">
      <w:pPr>
        <w:pStyle w:val="ConsPlusNormal"/>
        <w:jc w:val="right"/>
      </w:pPr>
      <w:r>
        <w:t>Постановлением</w:t>
      </w:r>
    </w:p>
    <w:p w:rsidR="004361B2" w:rsidRDefault="004361B2">
      <w:pPr>
        <w:pStyle w:val="ConsPlusNormal"/>
        <w:jc w:val="right"/>
      </w:pPr>
      <w:r>
        <w:t>Главного государственного</w:t>
      </w:r>
    </w:p>
    <w:p w:rsidR="004361B2" w:rsidRDefault="004361B2">
      <w:pPr>
        <w:pStyle w:val="ConsPlusNormal"/>
        <w:jc w:val="right"/>
      </w:pPr>
      <w:r>
        <w:t>санитарного врача</w:t>
      </w:r>
    </w:p>
    <w:p w:rsidR="004361B2" w:rsidRDefault="004361B2">
      <w:pPr>
        <w:pStyle w:val="ConsPlusNormal"/>
        <w:jc w:val="right"/>
      </w:pPr>
      <w:r>
        <w:t>Российской Федерации</w:t>
      </w:r>
    </w:p>
    <w:p w:rsidR="004361B2" w:rsidRDefault="004361B2">
      <w:pPr>
        <w:pStyle w:val="ConsPlusNormal"/>
        <w:jc w:val="right"/>
      </w:pPr>
      <w:r>
        <w:t>от 22 января 2008 г. N 3</w:t>
      </w:r>
    </w:p>
    <w:p w:rsidR="004361B2" w:rsidRDefault="004361B2">
      <w:pPr>
        <w:pStyle w:val="ConsPlusNormal"/>
        <w:jc w:val="right"/>
      </w:pPr>
    </w:p>
    <w:p w:rsidR="004361B2" w:rsidRDefault="004361B2">
      <w:pPr>
        <w:pStyle w:val="ConsPlusTitle"/>
        <w:jc w:val="center"/>
      </w:pPr>
      <w:r>
        <w:t>САНИТАРНАЯ ОХРАНА ТЕРРИТОРИИ РОССИЙСКОЙ ФЕДЕРАЦИИ</w:t>
      </w:r>
    </w:p>
    <w:p w:rsidR="004361B2" w:rsidRDefault="004361B2">
      <w:pPr>
        <w:pStyle w:val="ConsPlusTitle"/>
        <w:jc w:val="center"/>
      </w:pPr>
    </w:p>
    <w:p w:rsidR="004361B2" w:rsidRDefault="004361B2">
      <w:pPr>
        <w:pStyle w:val="ConsPlusTitle"/>
        <w:jc w:val="center"/>
      </w:pPr>
      <w:bookmarkStart w:id="0" w:name="P49"/>
      <w:bookmarkEnd w:id="0"/>
      <w:r>
        <w:t>Санитарно-эпидемиологические правила</w:t>
      </w:r>
    </w:p>
    <w:p w:rsidR="004361B2" w:rsidRDefault="004361B2">
      <w:pPr>
        <w:pStyle w:val="ConsPlusTitle"/>
        <w:jc w:val="center"/>
      </w:pPr>
      <w:r>
        <w:t>СП 3.4.2318-08</w:t>
      </w:r>
    </w:p>
    <w:p w:rsidR="004361B2" w:rsidRDefault="004361B2">
      <w:pPr>
        <w:pStyle w:val="ConsPlusNormal"/>
        <w:jc w:val="center"/>
      </w:pPr>
    </w:p>
    <w:p w:rsidR="004361B2" w:rsidRDefault="004361B2">
      <w:pPr>
        <w:pStyle w:val="ConsPlusNormal"/>
        <w:jc w:val="center"/>
      </w:pPr>
      <w:r>
        <w:t>Список изменяющих документов</w:t>
      </w:r>
    </w:p>
    <w:p w:rsidR="004361B2" w:rsidRDefault="004361B2">
      <w:pPr>
        <w:pStyle w:val="ConsPlusNormal"/>
        <w:jc w:val="center"/>
      </w:pPr>
      <w:r>
        <w:t xml:space="preserve">(в ред. </w:t>
      </w:r>
      <w:hyperlink r:id="rId12" w:history="1">
        <w:r>
          <w:rPr>
            <w:color w:val="0000FF"/>
          </w:rPr>
          <w:t>Изменений и дополнений N 1</w:t>
        </w:r>
      </w:hyperlink>
      <w:r>
        <w:t>, утв. Постановлением</w:t>
      </w:r>
    </w:p>
    <w:p w:rsidR="004361B2" w:rsidRDefault="004361B2">
      <w:pPr>
        <w:pStyle w:val="ConsPlusNormal"/>
        <w:jc w:val="center"/>
      </w:pPr>
      <w:r>
        <w:t>Главного государственного санитарного врача РФ</w:t>
      </w:r>
    </w:p>
    <w:p w:rsidR="004361B2" w:rsidRDefault="004361B2">
      <w:pPr>
        <w:pStyle w:val="ConsPlusNormal"/>
        <w:jc w:val="center"/>
      </w:pPr>
      <w:r>
        <w:t xml:space="preserve">от 25.04.2008 N 29, </w:t>
      </w:r>
      <w:hyperlink r:id="rId13" w:history="1">
        <w:r>
          <w:rPr>
            <w:color w:val="0000FF"/>
          </w:rPr>
          <w:t>Изменений N 2</w:t>
        </w:r>
      </w:hyperlink>
      <w:r>
        <w:t>, утв. Постановлением</w:t>
      </w:r>
    </w:p>
    <w:p w:rsidR="004361B2" w:rsidRDefault="004361B2">
      <w:pPr>
        <w:pStyle w:val="ConsPlusNormal"/>
        <w:jc w:val="center"/>
      </w:pPr>
      <w:r>
        <w:t>Главного государственного санитарного врача РФ</w:t>
      </w:r>
    </w:p>
    <w:p w:rsidR="004361B2" w:rsidRDefault="004361B2">
      <w:pPr>
        <w:pStyle w:val="ConsPlusNormal"/>
        <w:jc w:val="center"/>
      </w:pPr>
      <w:r>
        <w:t xml:space="preserve">от 11.01.2016 N 1, </w:t>
      </w:r>
      <w:hyperlink r:id="rId14" w:history="1">
        <w:r>
          <w:rPr>
            <w:color w:val="0000FF"/>
          </w:rPr>
          <w:t>Изменений N 3</w:t>
        </w:r>
      </w:hyperlink>
      <w:r>
        <w:t>, утв. Постановлением</w:t>
      </w:r>
    </w:p>
    <w:p w:rsidR="004361B2" w:rsidRDefault="004361B2">
      <w:pPr>
        <w:pStyle w:val="ConsPlusNormal"/>
        <w:jc w:val="center"/>
      </w:pPr>
      <w:r>
        <w:t>Главного государственного санитарного врача РФ</w:t>
      </w:r>
    </w:p>
    <w:p w:rsidR="004361B2" w:rsidRDefault="004361B2">
      <w:pPr>
        <w:pStyle w:val="ConsPlusNormal"/>
        <w:jc w:val="center"/>
      </w:pPr>
      <w:r>
        <w:t>от 29.11.2016 N 178)</w:t>
      </w:r>
    </w:p>
    <w:p w:rsidR="004361B2" w:rsidRDefault="004361B2">
      <w:pPr>
        <w:pStyle w:val="ConsPlusNormal"/>
        <w:jc w:val="center"/>
      </w:pPr>
    </w:p>
    <w:p w:rsidR="004361B2" w:rsidRDefault="004361B2">
      <w:pPr>
        <w:pStyle w:val="ConsPlusNormal"/>
        <w:jc w:val="center"/>
        <w:outlineLvl w:val="1"/>
      </w:pPr>
      <w:r>
        <w:t>I. Область применения</w:t>
      </w:r>
    </w:p>
    <w:p w:rsidR="004361B2" w:rsidRDefault="004361B2">
      <w:pPr>
        <w:pStyle w:val="ConsPlusNormal"/>
        <w:pBdr>
          <w:top w:val="single" w:sz="6" w:space="0" w:color="auto"/>
        </w:pBdr>
        <w:spacing w:before="100" w:after="100"/>
        <w:jc w:val="both"/>
        <w:rPr>
          <w:sz w:val="2"/>
          <w:szCs w:val="2"/>
        </w:rPr>
      </w:pPr>
    </w:p>
    <w:p w:rsidR="004361B2" w:rsidRDefault="004361B2">
      <w:pPr>
        <w:pStyle w:val="ConsPlusNormal"/>
        <w:ind w:firstLine="540"/>
        <w:jc w:val="both"/>
      </w:pPr>
      <w:r>
        <w:rPr>
          <w:color w:val="0A2666"/>
        </w:rPr>
        <w:t>КонсультантПлюс: примечание.</w:t>
      </w:r>
    </w:p>
    <w:p w:rsidR="004361B2" w:rsidRDefault="005A624C">
      <w:pPr>
        <w:pStyle w:val="ConsPlusNormal"/>
        <w:ind w:firstLine="540"/>
        <w:jc w:val="both"/>
      </w:pPr>
      <w:hyperlink r:id="rId15" w:history="1">
        <w:r w:rsidR="004361B2">
          <w:rPr>
            <w:color w:val="0000FF"/>
          </w:rPr>
          <w:t>Постановление</w:t>
        </w:r>
      </w:hyperlink>
      <w:r w:rsidR="004361B2">
        <w:rPr>
          <w:color w:val="0A2666"/>
        </w:rPr>
        <w:t xml:space="preserve"> Правительства РФ от 19.01.1998 N 60 утратило силу в связи с изданием </w:t>
      </w:r>
      <w:hyperlink r:id="rId16" w:history="1">
        <w:r w:rsidR="004361B2">
          <w:rPr>
            <w:color w:val="0000FF"/>
          </w:rPr>
          <w:t>Постановления</w:t>
        </w:r>
      </w:hyperlink>
      <w:r w:rsidR="004361B2">
        <w:rPr>
          <w:color w:val="0A2666"/>
        </w:rPr>
        <w:t xml:space="preserve"> Правительства РФ от 26.06.2008 N 482, утвердившего </w:t>
      </w:r>
      <w:hyperlink r:id="rId17" w:history="1">
        <w:r w:rsidR="004361B2">
          <w:rPr>
            <w:color w:val="0000FF"/>
          </w:rPr>
          <w:t>Правила</w:t>
        </w:r>
      </w:hyperlink>
      <w:r w:rsidR="004361B2">
        <w:rPr>
          <w:color w:val="0A2666"/>
        </w:rPr>
        <w:t xml:space="preserve"> установления, открытия, функционирования (эксплуатации), реконструкции и закрытия пунктов пропуска через государственную границу Российской Федерации.</w:t>
      </w:r>
    </w:p>
    <w:p w:rsidR="004361B2" w:rsidRDefault="004361B2">
      <w:pPr>
        <w:pStyle w:val="ConsPlusNormal"/>
        <w:pBdr>
          <w:top w:val="single" w:sz="6" w:space="0" w:color="auto"/>
        </w:pBdr>
        <w:spacing w:before="100" w:after="100"/>
        <w:jc w:val="both"/>
        <w:rPr>
          <w:sz w:val="2"/>
          <w:szCs w:val="2"/>
        </w:rPr>
      </w:pPr>
    </w:p>
    <w:p w:rsidR="004361B2" w:rsidRDefault="004361B2">
      <w:pPr>
        <w:pStyle w:val="ConsPlusNormal"/>
        <w:ind w:firstLine="540"/>
        <w:jc w:val="both"/>
      </w:pPr>
      <w:r>
        <w:t xml:space="preserve">1.1. Настоящие санитарно-эпидемиологические правила (далее - санитарные правила) разработаны в соответствии с Федеральным </w:t>
      </w:r>
      <w:hyperlink r:id="rId18" w:history="1">
        <w:r>
          <w:rPr>
            <w:color w:val="0000FF"/>
          </w:rPr>
          <w:t>законом</w:t>
        </w:r>
      </w:hyperlink>
      <w:r>
        <w:t xml:space="preserve"> от 30 марта 1999 года "О санитарно-эпидемиологическом благополучии населения" N 52-ФЗ (Собрание законодательства Российской Федерации, 1999, N 14, ст. 1650; 2002, N 1 (ч. I), ст. 2; 2003, N 2, ст. 167; N 27 (ч. I), ст. 2700; 2004, N 35, ст. 3607; 2005, N 19, ст. 1752; 2006, N 1, ст. 10; 2007, N 1, ст. 29; N 27, ст. 3213; N 46, ст. 5554; N 49, ст. 6070); </w:t>
      </w:r>
      <w:hyperlink r:id="rId19" w:history="1">
        <w:r>
          <w:rPr>
            <w:color w:val="0000FF"/>
          </w:rPr>
          <w:t>Законом</w:t>
        </w:r>
      </w:hyperlink>
      <w:r>
        <w:t xml:space="preserve"> Российской Федерации от 1 апреля 1993 года "О Государственной границе Российской Федерации" N 4730-1 (Ведомости съезда народных депутатов и Верховного Совета Российской Федерации, 29.04.1993, N 17, ст. 594; Собрание законодательства Российской Федерации, 1994, N 16, ст. 1861; 1996, N 50, ст. 5610; 1997, N 29, ст. 3507; N 46, ст. 5339; 1998, N 31, ст. 3805; N 31, ст. 3831; 1999, N 23, ст. 2808; 2000, N 46, ст. 4537; N 32, ст. 3341; 2002, N 1 (ч. I), ст. 2; N 52 (ч. I), ст. 5134; 2003, N 27 (ч. I), ст. 2700; 2004, N 27, ст. 2711; N 35, ст. 3607; 2005, N 10, ст. 763; 2007, N 1, ст. 29); Федеральным </w:t>
      </w:r>
      <w:hyperlink r:id="rId20" w:history="1">
        <w:r>
          <w:rPr>
            <w:color w:val="0000FF"/>
          </w:rPr>
          <w:t>законом</w:t>
        </w:r>
      </w:hyperlink>
      <w:r>
        <w:t xml:space="preserve"> от 15 августа 1996 года "О порядке выезда из Российской Федерации и въезда в Российскую Федерацию" N 114-ФЗ (Собрание законодательства Российской Федерации, 1996, N 34, ст. 4029; 1998, N 4, ст. 531; N 30, ст. 3606; 1999, N 26, ст. 3175; 2003, N 2, ст. 159; N 27 (ч. I), ст. 2700; 2004, N 27, ст. 2711; 2006, N 27, ст. 2877; N 31 (ч. I), ст. 3420); Федеральным </w:t>
      </w:r>
      <w:hyperlink r:id="rId21" w:history="1">
        <w:r>
          <w:rPr>
            <w:color w:val="0000FF"/>
          </w:rPr>
          <w:t>законом</w:t>
        </w:r>
      </w:hyperlink>
      <w:r>
        <w:t xml:space="preserve"> от 2 января 2000 года "О качестве и безопасности пищевых продуктов" N 29-ФЗ (Собрание законодательства Российской Федерации, 2000, N 2, ст. 150, 2002, N 1 (ч. I), ст. 2, 2003, N 2, ст. 167, N 27 (ч. I), ст. 2700, 2004, N 35, ст. 3607, 2005, N 19, ст. 1752, N 50, ст. 5242, 2006, N 1, ст. 10, N 14, ст. 1458; 2007, N 1, ст. 29); Федеральным </w:t>
      </w:r>
      <w:hyperlink r:id="rId22" w:history="1">
        <w:r>
          <w:rPr>
            <w:color w:val="0000FF"/>
          </w:rPr>
          <w:t>законом</w:t>
        </w:r>
      </w:hyperlink>
      <w:r>
        <w:t xml:space="preserve"> от 17 сентября 1998 года "Об иммунопрофилактике инфекционных болезней" N 157-ФЗ (Собрание законодательства Российской Федерации, 1998, N 38, ст. 4736; 2000, N 33, ст. 3348; 2004, N 35, ст. 3607; 2005, N 1 (ч. I), ст. 25); </w:t>
      </w:r>
      <w:hyperlink r:id="rId23" w:history="1">
        <w:r>
          <w:rPr>
            <w:color w:val="0000FF"/>
          </w:rPr>
          <w:t>Постановлением</w:t>
        </w:r>
      </w:hyperlink>
      <w:r>
        <w:t xml:space="preserve"> Правительства Российской Федерации от 19 января 1998 года N 60 "Об утверждении Положения о пунктах пропуска через государственную границу Российской </w:t>
      </w:r>
      <w:r>
        <w:lastRenderedPageBreak/>
        <w:t xml:space="preserve">Федерации" (Собрание законодательства Российской Федерации, 1998, N 4, ст. 485; N 45, ст. 5521; 2000, N 6, ст. 776); </w:t>
      </w:r>
      <w:hyperlink r:id="rId24" w:history="1">
        <w:r>
          <w:rPr>
            <w:color w:val="0000FF"/>
          </w:rPr>
          <w:t>Постановлением</w:t>
        </w:r>
      </w:hyperlink>
      <w:r>
        <w:t xml:space="preserve"> Правительства Российской Федерации от 21 декабря 2000 года N 988 "О государственной регистрации новых пищевых продуктов, материалов и изделий" (Собрание законодательства Российской Федерации, 2001 (ч. I), ст. 124; N 18, ст. 1863; 2002, N 3, ст. 222; 2003, N 7, ст. 653); </w:t>
      </w:r>
      <w:hyperlink r:id="rId25" w:history="1">
        <w:r>
          <w:rPr>
            <w:color w:val="0000FF"/>
          </w:rPr>
          <w:t>Постановлением</w:t>
        </w:r>
      </w:hyperlink>
      <w:r>
        <w:t xml:space="preserve"> Правительства Российской Федерации от 15 сентября 2005 года N 569 "О Положении об осуществлении государственного санитарно-эпидемиологического надзора в Российской Федерации" (Собрание законодательства Российской Федерации, 2005, N 39, ст. 3953); </w:t>
      </w:r>
      <w:hyperlink r:id="rId26" w:history="1">
        <w:r>
          <w:rPr>
            <w:color w:val="0000FF"/>
          </w:rPr>
          <w:t>Постановлением</w:t>
        </w:r>
      </w:hyperlink>
      <w:r>
        <w:t xml:space="preserve"> Правительства Российской Федерации от 4 апреля 2001 года N 262 "О государственной регистрации отдельных видов продукции, представляющих потенциальную опасность для человека, а также отдельных видов продукции, впервые ввозимых на территорию Российской Федерации" (Собрание законодательства Российской Федерации, 2001, N 17, ст. 1711; N 28, ст. 2895; 2002, N 3, ст. 222; 2003, N 7, ст. 653); </w:t>
      </w:r>
      <w:hyperlink r:id="rId27" w:history="1">
        <w:r>
          <w:rPr>
            <w:color w:val="0000FF"/>
          </w:rPr>
          <w:t>Постановлением</w:t>
        </w:r>
      </w:hyperlink>
      <w:r>
        <w:t xml:space="preserve"> Правительства Российской Федерации от 19 августа 2005 года N 529 "Об организации и контроле за введением и отменой ограничительных мероприятий (карантина) по предписанию территориального органа, осуществляющего государственный санитарно-эпидемиологический надзор" (Собрание законодательства Российской Федерации, 2005, N 34); </w:t>
      </w:r>
      <w:hyperlink r:id="rId28" w:history="1">
        <w:r>
          <w:rPr>
            <w:color w:val="0000FF"/>
          </w:rPr>
          <w:t>Постановлением</w:t>
        </w:r>
      </w:hyperlink>
      <w:r>
        <w:t xml:space="preserve"> Правительства Российской Федерации от 2 февраля 2005 года N 50 "О порядке применения средств и методов контроля при осуществлении пропуска лиц, транспортных средств, грузов, товаров и животных через государственную границу Российской Федерации" (Собрание законодательства Российской Федерации, 2005, N 6); </w:t>
      </w:r>
      <w:hyperlink r:id="rId29" w:history="1">
        <w:r>
          <w:rPr>
            <w:color w:val="0000FF"/>
          </w:rPr>
          <w:t>Приказом</w:t>
        </w:r>
      </w:hyperlink>
      <w:r>
        <w:t xml:space="preserve"> Министерства здравоохранения и социального развития Российской Федерации от 31 декабря 2006 года N 893 "Административный регламент Федеральной службы по надзору в сфере защиты прав потребителей и благополучия человека исполнения государственной функции по осуществлению санитарно-карантинного контроля в пунктах пропуска через государственную границу Российской Федерации" (зарегистрирован в Министерстве юстиции Российской Федерации 19 января 2007 года, регистрационный N 8803); требованиями Международных медико-санитарных </w:t>
      </w:r>
      <w:hyperlink r:id="rId30" w:history="1">
        <w:r>
          <w:rPr>
            <w:color w:val="0000FF"/>
          </w:rPr>
          <w:t>правил</w:t>
        </w:r>
      </w:hyperlink>
      <w:r>
        <w:t xml:space="preserve"> (2005 г.).</w:t>
      </w:r>
    </w:p>
    <w:p w:rsidR="004361B2" w:rsidRDefault="004361B2">
      <w:pPr>
        <w:pStyle w:val="ConsPlusNormal"/>
        <w:ind w:firstLine="540"/>
        <w:jc w:val="both"/>
      </w:pPr>
      <w:r>
        <w:t>1.2. Санитарные правила распространяются на:</w:t>
      </w:r>
    </w:p>
    <w:p w:rsidR="004361B2" w:rsidRDefault="004361B2">
      <w:pPr>
        <w:pStyle w:val="ConsPlusNormal"/>
        <w:ind w:firstLine="540"/>
        <w:jc w:val="both"/>
      </w:pPr>
      <w:r>
        <w:t>1.2.1. Инфекционные болезни (далее - Болезни), которые могут привести к возникновению чрезвычайных ситуаций в области санитарно-эпидемиологического благополучия населения (далее - Чрезвычайные ситуации), требующие проведения мероприятий по санитарной охране территории Российской Федерации (</w:t>
      </w:r>
      <w:hyperlink w:anchor="P343" w:history="1">
        <w:r>
          <w:rPr>
            <w:color w:val="0000FF"/>
          </w:rPr>
          <w:t>Приложение N 1</w:t>
        </w:r>
      </w:hyperlink>
      <w:r>
        <w:t>).</w:t>
      </w:r>
    </w:p>
    <w:p w:rsidR="004361B2" w:rsidRDefault="004361B2">
      <w:pPr>
        <w:pStyle w:val="ConsPlusNormal"/>
        <w:ind w:firstLine="540"/>
        <w:jc w:val="both"/>
      </w:pPr>
      <w:r>
        <w:t>1.2.2. Болезни и другие события, требующие принятия решений для оценки и уведомления о выявлении Чрезвычайных ситуаций. Схема принятия решений прилагается (</w:t>
      </w:r>
      <w:hyperlink w:anchor="P447" w:history="1">
        <w:r>
          <w:rPr>
            <w:color w:val="0000FF"/>
          </w:rPr>
          <w:t>Приложение N 2</w:t>
        </w:r>
      </w:hyperlink>
      <w:r>
        <w:t>).</w:t>
      </w:r>
    </w:p>
    <w:p w:rsidR="004361B2" w:rsidRDefault="004361B2">
      <w:pPr>
        <w:pStyle w:val="ConsPlusNormal"/>
        <w:ind w:firstLine="540"/>
        <w:jc w:val="both"/>
      </w:pPr>
      <w:r>
        <w:t>1.2.3. Чрезвычайные ситуации, связанные с ввозом на территорию Российской Федерации товаров и грузов, представляющих риск для здоровья населения.</w:t>
      </w:r>
    </w:p>
    <w:p w:rsidR="004361B2" w:rsidRDefault="004361B2">
      <w:pPr>
        <w:pStyle w:val="ConsPlusNormal"/>
        <w:ind w:firstLine="540"/>
        <w:jc w:val="both"/>
      </w:pPr>
      <w:r>
        <w:t>1.3. Санитарные правила устанавливают основные требования к организационным, санитарно-противоэпидемическим (профилактическим) мероприятиям по санитарной охране территории Российской Федерации.</w:t>
      </w:r>
    </w:p>
    <w:p w:rsidR="004361B2" w:rsidRDefault="004361B2">
      <w:pPr>
        <w:pStyle w:val="ConsPlusNormal"/>
        <w:ind w:firstLine="540"/>
        <w:jc w:val="both"/>
      </w:pPr>
      <w:r>
        <w:t>1.4. Санитарные правила применяют при проведении:</w:t>
      </w:r>
    </w:p>
    <w:p w:rsidR="004361B2" w:rsidRDefault="004361B2">
      <w:pPr>
        <w:pStyle w:val="ConsPlusNormal"/>
        <w:ind w:firstLine="540"/>
        <w:jc w:val="both"/>
      </w:pPr>
      <w:r>
        <w:t>санитарно-карантинного контроля в пунктах пропуска через государственную границу Российской Федерации;</w:t>
      </w:r>
    </w:p>
    <w:p w:rsidR="004361B2" w:rsidRDefault="004361B2">
      <w:pPr>
        <w:pStyle w:val="ConsPlusNormal"/>
        <w:ind w:firstLine="540"/>
        <w:jc w:val="both"/>
      </w:pPr>
      <w:r>
        <w:t>санитарно-противоэпидемических (профилактических) мероприятий на территории Российской Федерации в целях санитарной охраны.</w:t>
      </w:r>
    </w:p>
    <w:p w:rsidR="004361B2" w:rsidRDefault="004361B2">
      <w:pPr>
        <w:pStyle w:val="ConsPlusNormal"/>
        <w:ind w:firstLine="540"/>
        <w:jc w:val="both"/>
      </w:pPr>
      <w:r>
        <w:t>1.5. Соблюдение санитарных правил обязательно для граждан, индивидуальных предпринимателей и юридических лиц.</w:t>
      </w:r>
    </w:p>
    <w:p w:rsidR="004361B2" w:rsidRDefault="004361B2">
      <w:pPr>
        <w:pStyle w:val="ConsPlusNormal"/>
        <w:ind w:firstLine="540"/>
        <w:jc w:val="both"/>
      </w:pPr>
      <w:r>
        <w:t xml:space="preserve">1.6. За нарушение санитарного законодательства устанавливается дисциплинарная, </w:t>
      </w:r>
      <w:hyperlink r:id="rId31" w:history="1">
        <w:r>
          <w:rPr>
            <w:color w:val="0000FF"/>
          </w:rPr>
          <w:t>административная</w:t>
        </w:r>
      </w:hyperlink>
      <w:r>
        <w:t xml:space="preserve"> и </w:t>
      </w:r>
      <w:hyperlink r:id="rId32" w:history="1">
        <w:r>
          <w:rPr>
            <w:color w:val="0000FF"/>
          </w:rPr>
          <w:t>уголовная</w:t>
        </w:r>
      </w:hyperlink>
      <w:r>
        <w:t xml:space="preserve"> ответственность в соответствии с законодательством Российской Федерации (</w:t>
      </w:r>
      <w:hyperlink r:id="rId33" w:history="1">
        <w:r>
          <w:rPr>
            <w:color w:val="0000FF"/>
          </w:rPr>
          <w:t>статья 55</w:t>
        </w:r>
      </w:hyperlink>
      <w:r>
        <w:t xml:space="preserve"> Федерального закона от 30.03.99 "О санитарно-эпидемиологическом благополучии населения" N 52-ФЗ).</w:t>
      </w:r>
    </w:p>
    <w:p w:rsidR="004361B2" w:rsidRDefault="004361B2">
      <w:pPr>
        <w:pStyle w:val="ConsPlusNormal"/>
        <w:ind w:firstLine="540"/>
        <w:jc w:val="both"/>
      </w:pPr>
      <w:r>
        <w:t xml:space="preserve">1.7. Мероприятия по предотвращению распространения чумы из ее природных очагов на территории Российской Федерации и других особо опасных инфекционных болезней, которые могут вызвать Чрезвычайные ситуации, проводят в соответствии с </w:t>
      </w:r>
      <w:hyperlink r:id="rId34" w:history="1">
        <w:r>
          <w:rPr>
            <w:color w:val="0000FF"/>
          </w:rPr>
          <w:t>санитарными правилами</w:t>
        </w:r>
      </w:hyperlink>
      <w:r>
        <w:t xml:space="preserve"> и другими актами Федеральной службы по надзору в сфере защиты прав потребителей и </w:t>
      </w:r>
      <w:r>
        <w:lastRenderedPageBreak/>
        <w:t>благополучия человека.</w:t>
      </w:r>
    </w:p>
    <w:p w:rsidR="004361B2" w:rsidRDefault="004361B2">
      <w:pPr>
        <w:pStyle w:val="ConsPlusNormal"/>
        <w:ind w:firstLine="540"/>
        <w:jc w:val="both"/>
      </w:pPr>
    </w:p>
    <w:p w:rsidR="004361B2" w:rsidRDefault="004361B2">
      <w:pPr>
        <w:pStyle w:val="ConsPlusNormal"/>
        <w:jc w:val="center"/>
        <w:outlineLvl w:val="1"/>
      </w:pPr>
      <w:r>
        <w:t>II. Общие требования</w:t>
      </w:r>
    </w:p>
    <w:p w:rsidR="004361B2" w:rsidRDefault="004361B2">
      <w:pPr>
        <w:pStyle w:val="ConsPlusNormal"/>
        <w:jc w:val="center"/>
      </w:pPr>
    </w:p>
    <w:p w:rsidR="004361B2" w:rsidRDefault="004361B2">
      <w:pPr>
        <w:pStyle w:val="ConsPlusNormal"/>
        <w:ind w:firstLine="540"/>
        <w:jc w:val="both"/>
      </w:pPr>
      <w:r>
        <w:t>2.1. 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 представляющих опасность для населения, а также на предотвращение ввоза на территорию Российской Федерации и реализации на территории Российской Федерации товаров, химических, биологических и радиоактивных веществ, отходов и иных грузов, представляющих опасность для человека (далее - опасные грузы и товары).</w:t>
      </w:r>
    </w:p>
    <w:p w:rsidR="004361B2" w:rsidRDefault="004361B2">
      <w:pPr>
        <w:pStyle w:val="ConsPlusNormal"/>
        <w:ind w:firstLine="540"/>
        <w:jc w:val="both"/>
      </w:pPr>
      <w:r>
        <w:t xml:space="preserve">2.2. Федеральная служба по надзору в сфере защиты прав потребителей и благополучия человека является Координатором по Международным медико-санитарным </w:t>
      </w:r>
      <w:hyperlink r:id="rId35" w:history="1">
        <w:r>
          <w:rPr>
            <w:color w:val="0000FF"/>
          </w:rPr>
          <w:t>правилам</w:t>
        </w:r>
      </w:hyperlink>
      <w:r>
        <w:t xml:space="preserve"> (2005 г.), далее - ММСП (2005 г.), в Российской Федерации и осуществляет связь с Европейским региональным бюро Всемирной организации здравоохранения (ВОЗ), которое является для Российской Федерации Координатором ВОЗ по ММСП (2005 г.), для взаимного обмена экстренной информацией, касающейся Чрезвычайных ситуаций и применения ММСП (2005 г.) на территории Российской Федерации.</w:t>
      </w:r>
    </w:p>
    <w:p w:rsidR="004361B2" w:rsidRDefault="004361B2">
      <w:pPr>
        <w:pStyle w:val="ConsPlusNormal"/>
        <w:ind w:firstLine="540"/>
        <w:jc w:val="both"/>
      </w:pPr>
      <w:r>
        <w:t>2.3. В случае выявления болезней неясной этиологии, представляющих опасность для населения страны и угрозу международного распространения, характеризующихся тяжелым течением и высокой летальностью, а также тенденцией к быстрому распространению, или болезней, не предусмотренных настоящими санитарными правилами, санитарно-противоэпидемические (профилактические) мероприятия проводят в соответствии с правовыми актами Федеральной службы по надзору в сфере защиты прав потребителей и благополучия человека.</w:t>
      </w:r>
    </w:p>
    <w:p w:rsidR="004361B2" w:rsidRDefault="004361B2">
      <w:pPr>
        <w:pStyle w:val="ConsPlusNormal"/>
        <w:ind w:firstLine="540"/>
        <w:jc w:val="both"/>
      </w:pPr>
      <w:r>
        <w:t>2.4. Не допускают к ввозу на территорию Российской Федерации опасные грузы и товары, ввоз которых на территорию страны запрещен законодательством Российской Федерации, а также грузы и товары, в отношении которых при проведении санитарно-карантинного контроля установлено, что их ввоз на территорию Российской Федерации создает угрозу возникновения и распространения инфекционных болезней или массовых неинфекционных заболеваний (отравлений) (</w:t>
      </w:r>
      <w:hyperlink r:id="rId36" w:history="1">
        <w:r>
          <w:rPr>
            <w:color w:val="0000FF"/>
          </w:rPr>
          <w:t>статья 30</w:t>
        </w:r>
      </w:hyperlink>
      <w:r>
        <w:t xml:space="preserve"> Федерального закона от 30.03.99 "О санитарно-эпидемиологическом благополучии населения" N 52-ФЗ).</w:t>
      </w:r>
    </w:p>
    <w:p w:rsidR="004361B2" w:rsidRDefault="004361B2">
      <w:pPr>
        <w:pStyle w:val="ConsPlusNormal"/>
        <w:ind w:firstLine="540"/>
        <w:jc w:val="both"/>
      </w:pPr>
      <w:r>
        <w:t>2.5. Санитарно-эпидемиологические требования к товарам, веществам, отходам и другим грузам, ввозимым на территорию Российской Федерации, регламентируются правовыми актами Российской Федерации.</w:t>
      </w:r>
    </w:p>
    <w:p w:rsidR="004361B2" w:rsidRDefault="004361B2">
      <w:pPr>
        <w:pStyle w:val="ConsPlusNormal"/>
        <w:ind w:firstLine="540"/>
        <w:jc w:val="both"/>
      </w:pPr>
      <w:r>
        <w:t>2.6. При невыполнении требований, предусмотренных санитарными правилами, может быть запрещен въезд иностранных граждан в Российскую Федерацию и выезд из Российской Федерации транспортных средств, а также ввоз в Российскую Федерацию и вывоз из Российской Федерации товаров, веществ, отходов, других грузов, багажа и международных почтовых отправлений (</w:t>
      </w:r>
      <w:hyperlink r:id="rId37" w:history="1">
        <w:r>
          <w:rPr>
            <w:color w:val="0000FF"/>
          </w:rPr>
          <w:t>статьи 26</w:t>
        </w:r>
      </w:hyperlink>
      <w:r>
        <w:t xml:space="preserve">, </w:t>
      </w:r>
      <w:hyperlink r:id="rId38" w:history="1">
        <w:r>
          <w:rPr>
            <w:color w:val="0000FF"/>
          </w:rPr>
          <w:t>27</w:t>
        </w:r>
      </w:hyperlink>
      <w:r>
        <w:t xml:space="preserve"> Федерального закона от 05.08.96 "О порядке выезда из Российской Федерации и въезда в Российскую Федерацию" N 114-ФЗ и </w:t>
      </w:r>
      <w:hyperlink r:id="rId39" w:history="1">
        <w:r>
          <w:rPr>
            <w:color w:val="0000FF"/>
          </w:rPr>
          <w:t>статьи 32</w:t>
        </w:r>
      </w:hyperlink>
      <w:r>
        <w:t xml:space="preserve"> Федерального закона от 08.12.2003 "Об основах государственного регулирования внешнеторговой деятельности" 164-ФЗ).</w:t>
      </w:r>
    </w:p>
    <w:p w:rsidR="004361B2" w:rsidRDefault="004361B2">
      <w:pPr>
        <w:pStyle w:val="ConsPlusNormal"/>
        <w:ind w:firstLine="540"/>
        <w:jc w:val="both"/>
      </w:pPr>
    </w:p>
    <w:p w:rsidR="004361B2" w:rsidRDefault="004361B2">
      <w:pPr>
        <w:pStyle w:val="ConsPlusNormal"/>
        <w:jc w:val="center"/>
        <w:outlineLvl w:val="1"/>
      </w:pPr>
      <w:r>
        <w:t>III. Информационное обеспечение мероприятий</w:t>
      </w:r>
    </w:p>
    <w:p w:rsidR="004361B2" w:rsidRDefault="004361B2">
      <w:pPr>
        <w:pStyle w:val="ConsPlusNormal"/>
        <w:jc w:val="center"/>
      </w:pPr>
      <w:r>
        <w:t>по санитарной охране территории Российской Федерации</w:t>
      </w:r>
    </w:p>
    <w:p w:rsidR="004361B2" w:rsidRDefault="004361B2">
      <w:pPr>
        <w:pStyle w:val="ConsPlusNormal"/>
        <w:jc w:val="center"/>
      </w:pPr>
    </w:p>
    <w:p w:rsidR="004361B2" w:rsidRDefault="004361B2">
      <w:pPr>
        <w:pStyle w:val="ConsPlusNormal"/>
        <w:ind w:firstLine="540"/>
        <w:jc w:val="both"/>
      </w:pPr>
      <w:r>
        <w:t>3.1. Должностные лица, осуществляющие государственный контроль в пунктах пропуска через Государственную границу Российской Федерации, в случае обращения к ним лиц с жалобами на состояние здоровья, немедленно информируют должностных лиц, осуществляющих санитарно-карантинный контроль.</w:t>
      </w:r>
    </w:p>
    <w:p w:rsidR="004361B2" w:rsidRDefault="004361B2">
      <w:pPr>
        <w:pStyle w:val="ConsPlusNormal"/>
        <w:ind w:firstLine="540"/>
        <w:jc w:val="both"/>
      </w:pPr>
      <w:r>
        <w:t xml:space="preserve">3.2. При выявлении случая Болезни (подозрения на нее, носительство возбудителя) лечебно-профилактическая организация независимо от формы собственности направляет внеочередное донесение о возникновении Чрезвычайной ситуации в течение 2 часов после установления факта Чрезвычайной ситуации в органы и учреждения Роспотребнадзора (Управление </w:t>
      </w:r>
      <w:r>
        <w:lastRenderedPageBreak/>
        <w:t>Роспотребнадзора по субъекту Российской Федерации, ФГУЗ "Центр гигиены и эпидемиологии", в противочумное учреждение).</w:t>
      </w:r>
    </w:p>
    <w:p w:rsidR="004361B2" w:rsidRDefault="004361B2">
      <w:pPr>
        <w:pStyle w:val="ConsPlusNormal"/>
        <w:ind w:firstLine="540"/>
        <w:jc w:val="both"/>
      </w:pPr>
      <w:r>
        <w:t>3.3. Федеральная служба по надзору в сфере защиты прав потребителей и благополучия человека обеспечивает в течение 24 часов информирование Контактного пункта ВОЗ по ММСП (2005 г.), а по запросам - дипломатических миссий и консульств иностранных государств на территории Российской Федерации, о возникновении Чрезвычайных ситуаций, связь с Контактным пунктом ВОЗ по ММСП (2005 г.) осуществляется в круглосуточном режиме.</w:t>
      </w:r>
    </w:p>
    <w:p w:rsidR="004361B2" w:rsidRDefault="004361B2">
      <w:pPr>
        <w:pStyle w:val="ConsPlusNormal"/>
        <w:ind w:firstLine="540"/>
        <w:jc w:val="both"/>
      </w:pPr>
      <w:r>
        <w:t>3.4. Федеральная служба по надзору в сфере защиты прав потребителей и благополучия человека обеспечивает в установленном порядке оперативное информирование органов и учреждений, уполномоченных осуществлять государственный санитарно-эпидемиологический надзор, органов управления здравоохранением:</w:t>
      </w:r>
    </w:p>
    <w:p w:rsidR="004361B2" w:rsidRDefault="004361B2">
      <w:pPr>
        <w:pStyle w:val="ConsPlusNormal"/>
        <w:ind w:firstLine="540"/>
        <w:jc w:val="both"/>
      </w:pPr>
      <w:r>
        <w:t>об изменениях эпидемической обстановки по Болезням за рубежом и в Российской Федерации;</w:t>
      </w:r>
    </w:p>
    <w:p w:rsidR="004361B2" w:rsidRDefault="004361B2">
      <w:pPr>
        <w:pStyle w:val="ConsPlusNormal"/>
        <w:ind w:firstLine="540"/>
        <w:jc w:val="both"/>
      </w:pPr>
      <w:r>
        <w:t>о странах, имеющих зараженные районы;</w:t>
      </w:r>
    </w:p>
    <w:p w:rsidR="004361B2" w:rsidRDefault="004361B2">
      <w:pPr>
        <w:pStyle w:val="ConsPlusNormal"/>
        <w:ind w:firstLine="540"/>
        <w:jc w:val="both"/>
      </w:pPr>
      <w:r>
        <w:t>о Чрезвычайных ситуациях эпидемического характера за рубежом и в Российской Федерации, а также о событиях санитарно-гигиенического порядка, представляющих угрозу для санитарно-эпидемиологического благополучия населения на территории Российской Федерации, имеющих международное значение.</w:t>
      </w:r>
    </w:p>
    <w:p w:rsidR="004361B2" w:rsidRDefault="004361B2">
      <w:pPr>
        <w:pStyle w:val="ConsPlusNormal"/>
        <w:ind w:firstLine="540"/>
        <w:jc w:val="both"/>
      </w:pPr>
      <w:r>
        <w:t>3.5. Федеральная служба по надзору в сфере защиты прав потребителей и благополучия человека доводит список эпидемически неблагополучных стран, рекомендованный ВОЗ, и перечень инфекционных (паразитарных) болезней, требующих проведения профилактических прививок или приема профилактических средств (противомалярийных препаратов), до всех заинтересованных ведомств, обеспечивающих поездки за рубеж.</w:t>
      </w:r>
    </w:p>
    <w:p w:rsidR="004361B2" w:rsidRDefault="004361B2">
      <w:pPr>
        <w:pStyle w:val="ConsPlusNormal"/>
        <w:ind w:firstLine="540"/>
        <w:jc w:val="both"/>
      </w:pPr>
      <w:r>
        <w:t>3.6. При информировании лиц, совершающих поездку за рубеж, управления Роспотребнадзора по субъектам Российской Федерации, органы управления здравоохранением, авиакомпании, турагентства обращают внимание на риски для здоровья по маршруту следования, связанные с Болезнями, и меры профилактики.</w:t>
      </w:r>
    </w:p>
    <w:p w:rsidR="004361B2" w:rsidRDefault="004361B2">
      <w:pPr>
        <w:pStyle w:val="ConsPlusNormal"/>
        <w:jc w:val="center"/>
      </w:pPr>
    </w:p>
    <w:p w:rsidR="004361B2" w:rsidRDefault="004361B2">
      <w:pPr>
        <w:pStyle w:val="ConsPlusNormal"/>
        <w:jc w:val="center"/>
        <w:outlineLvl w:val="1"/>
      </w:pPr>
      <w:r>
        <w:t>IV. Санитарно-эпидемиологические требования</w:t>
      </w:r>
    </w:p>
    <w:p w:rsidR="004361B2" w:rsidRDefault="004361B2">
      <w:pPr>
        <w:pStyle w:val="ConsPlusNormal"/>
        <w:jc w:val="center"/>
      </w:pPr>
      <w:r>
        <w:t>в пунктах пропуска через государственную границу</w:t>
      </w:r>
    </w:p>
    <w:p w:rsidR="004361B2" w:rsidRDefault="004361B2">
      <w:pPr>
        <w:pStyle w:val="ConsPlusNormal"/>
        <w:jc w:val="center"/>
      </w:pPr>
    </w:p>
    <w:p w:rsidR="004361B2" w:rsidRDefault="004361B2">
      <w:pPr>
        <w:pStyle w:val="ConsPlusNormal"/>
        <w:ind w:firstLine="540"/>
        <w:jc w:val="both"/>
      </w:pPr>
      <w:r>
        <w:t>4.1. Санитарно-эпидемиологические требования в пунктах пропуска через Государственную границу Российской Федерации предъявляют к территории пункта пропуска, транспортным организациям, транспортным средствам международных сообщений, членам экипажей морских (речных), воздушных судов, поездных бригад, водителям автотранспорта, а также к лицам, совершающим международные поездки, и перевозимым через границу их багажу, товарам и грузам.</w:t>
      </w:r>
    </w:p>
    <w:p w:rsidR="004361B2" w:rsidRDefault="004361B2">
      <w:pPr>
        <w:pStyle w:val="ConsPlusNormal"/>
        <w:ind w:firstLine="540"/>
        <w:jc w:val="both"/>
      </w:pPr>
      <w:r>
        <w:t>4.2. В пунктах пропуска обеспечивают:</w:t>
      </w:r>
    </w:p>
    <w:p w:rsidR="004361B2" w:rsidRDefault="004361B2">
      <w:pPr>
        <w:pStyle w:val="ConsPlusNormal"/>
        <w:ind w:firstLine="540"/>
        <w:jc w:val="both"/>
      </w:pPr>
      <w:r>
        <w:t>надлежащее санитарное состояние территории и находящихся на ней объектов;</w:t>
      </w:r>
    </w:p>
    <w:p w:rsidR="004361B2" w:rsidRDefault="004361B2">
      <w:pPr>
        <w:pStyle w:val="ConsPlusNormal"/>
        <w:ind w:firstLine="540"/>
        <w:jc w:val="both"/>
      </w:pPr>
      <w:r>
        <w:t>защиту территории транспортных организаций, а также расположенных на ней зданий, сооружений и транспортных средств от проникновения и распространения грызунов, насекомых и проведение мероприятий по борьбе с грызунами, комарами и другими членистоногими в соответствии с установленными требованиями;</w:t>
      </w:r>
    </w:p>
    <w:p w:rsidR="004361B2" w:rsidRDefault="004361B2">
      <w:pPr>
        <w:pStyle w:val="ConsPlusNormal"/>
        <w:ind w:firstLine="540"/>
        <w:jc w:val="both"/>
      </w:pPr>
      <w:r>
        <w:t>питьевым водоснабжением, объектами питания, общественными туалетами, отвечающими требованиям санитарных правил;</w:t>
      </w:r>
    </w:p>
    <w:p w:rsidR="004361B2" w:rsidRDefault="004361B2">
      <w:pPr>
        <w:pStyle w:val="ConsPlusNormal"/>
        <w:ind w:firstLine="540"/>
        <w:jc w:val="both"/>
      </w:pPr>
      <w:r>
        <w:t>эффективной системой удаления и обеззараживания экскрементов, отбросов, сточных вод, забракованных пищевых продуктов и других факторов риска для здоровья человека;</w:t>
      </w:r>
    </w:p>
    <w:p w:rsidR="004361B2" w:rsidRDefault="004361B2">
      <w:pPr>
        <w:pStyle w:val="ConsPlusNormal"/>
        <w:ind w:firstLine="540"/>
        <w:jc w:val="both"/>
      </w:pPr>
      <w:r>
        <w:t>проведение профилактической (ежегодно) и по эпидемиологическим показаниям дезинфекции, дезинсекции, дератизации;</w:t>
      </w:r>
    </w:p>
    <w:p w:rsidR="004361B2" w:rsidRDefault="004361B2">
      <w:pPr>
        <w:pStyle w:val="ConsPlusNormal"/>
        <w:ind w:firstLine="540"/>
        <w:jc w:val="both"/>
      </w:pPr>
      <w:r>
        <w:t>подготовку экипажей транспортных средств по вопросам профилактики Болезней и проведения первичных противоэпидемических мероприятий при выявлении этих Болезней (или подозрении на них).</w:t>
      </w:r>
    </w:p>
    <w:p w:rsidR="004361B2" w:rsidRDefault="004361B2">
      <w:pPr>
        <w:pStyle w:val="ConsPlusNormal"/>
        <w:ind w:firstLine="540"/>
        <w:jc w:val="both"/>
      </w:pPr>
      <w:r>
        <w:t xml:space="preserve">4.3. Исполнение санитарно-карантинного контроля в пунктах пропуска через </w:t>
      </w:r>
      <w:r>
        <w:lastRenderedPageBreak/>
        <w:t>Государственную границу Российской Федерации возложено на должностных лиц управлений Роспотребнадзора по субъектам Российской Федерации и по железнодорожному транспорту, создающих специальные подразделения (санитарно-карантинные пункты - СКП, пограничные санитарно-карантинные пункты - ПСКП, санитарно-карантинные отделы - СКО), функционирующие в соответствии с характером и схемой деятельности пунктов пропуска через Государственную границу Российской Федерации.</w:t>
      </w:r>
    </w:p>
    <w:p w:rsidR="004361B2" w:rsidRDefault="004361B2">
      <w:pPr>
        <w:pStyle w:val="ConsPlusNormal"/>
        <w:ind w:firstLine="540"/>
        <w:jc w:val="both"/>
      </w:pPr>
      <w:r>
        <w:t>4.4. Взаимодействие должностных лиц, осуществляющих санитарно-карантинный контроль в пунктах пропуска, с должностными лицами, осуществляющими пограничный, таможенный, ветеринарный, карантинный фитосанитарный, миграционный и транспортный контроль, осуществляется в установленном порядке.</w:t>
      </w:r>
    </w:p>
    <w:p w:rsidR="004361B2" w:rsidRDefault="004361B2">
      <w:pPr>
        <w:pStyle w:val="ConsPlusNormal"/>
        <w:ind w:firstLine="540"/>
        <w:jc w:val="both"/>
      </w:pPr>
      <w:r>
        <w:t>Взаимодействие должностных лиц на автостанциях, автовокзалах, железнодорожных станциях и вокзалах, аэропортах, морских портах на международных и внутренних рейсах Российской Федерации осуществляется в соответствии с комплексным планом мероприятий по санитарной охране территории (далее - Межведомственный план), который должен быть разработан и согласован в рамках межведомственного взаимодействия на указанных транспортных объектах.</w:t>
      </w:r>
    </w:p>
    <w:p w:rsidR="004361B2" w:rsidRDefault="004361B2">
      <w:pPr>
        <w:pStyle w:val="ConsPlusNormal"/>
        <w:jc w:val="both"/>
      </w:pPr>
      <w:r>
        <w:t xml:space="preserve">(абзац введен </w:t>
      </w:r>
      <w:hyperlink r:id="rId40" w:history="1">
        <w:r>
          <w:rPr>
            <w:color w:val="0000FF"/>
          </w:rPr>
          <w:t>Изменениями N 2</w:t>
        </w:r>
      </w:hyperlink>
      <w:r>
        <w:t>, утв. Постановлением Главного государственного санитарного врача РФ от 11.01.2016 N 1)</w:t>
      </w:r>
    </w:p>
    <w:p w:rsidR="004361B2" w:rsidRDefault="004361B2">
      <w:pPr>
        <w:pStyle w:val="ConsPlusNormal"/>
        <w:ind w:firstLine="540"/>
        <w:jc w:val="both"/>
      </w:pPr>
      <w:r>
        <w:t>4.5. Санитарно-карантинный контроль лиц, транспортных средств, товаров и грузов в пунктах пропуска через Государственную границу Российской Федерации осуществляется до проведения иных видов государственного контроля.</w:t>
      </w:r>
    </w:p>
    <w:p w:rsidR="004361B2" w:rsidRDefault="004361B2">
      <w:pPr>
        <w:pStyle w:val="ConsPlusNormal"/>
        <w:ind w:firstLine="540"/>
        <w:jc w:val="both"/>
      </w:pPr>
      <w:r>
        <w:t>4.6. Помещения, сооружения и материально-технические средства в пункте пропуска через Государственную границу Российской Федерации, необходимые для проведения комплекса организационных, санитарно-противоэпидемических (профилактических) мероприятий, направленных на предупреждение заноса и распространения на территории Российской Федерации инфекционных заболеваний, представляющих потенциальную опасность для населения, а также на предотвращение ввоза на территорию Российской Федерации товаров, биологических, химических и радиоактивных веществ, отходов и иных грузов, представляющих опасность для человека, должны соответствовать установленным требованиям.</w:t>
      </w:r>
    </w:p>
    <w:p w:rsidR="004361B2" w:rsidRDefault="004361B2">
      <w:pPr>
        <w:pStyle w:val="ConsPlusNormal"/>
        <w:ind w:firstLine="540"/>
        <w:jc w:val="both"/>
      </w:pPr>
      <w:r>
        <w:t>4.7. Организацию санитарно-карантинного контроля в пунктах пропуска через Государственную границу Российской Федерации осуществляют:</w:t>
      </w:r>
    </w:p>
    <w:p w:rsidR="004361B2" w:rsidRDefault="004361B2">
      <w:pPr>
        <w:pStyle w:val="ConsPlusNormal"/>
        <w:ind w:firstLine="540"/>
        <w:jc w:val="both"/>
      </w:pPr>
      <w:r>
        <w:t>по постоянной схеме при наличии регулярных транспортных перевозок;</w:t>
      </w:r>
    </w:p>
    <w:p w:rsidR="004361B2" w:rsidRDefault="004361B2">
      <w:pPr>
        <w:pStyle w:val="ConsPlusNormal"/>
        <w:ind w:firstLine="540"/>
        <w:jc w:val="both"/>
      </w:pPr>
      <w:r>
        <w:t>по временной схеме (выездные бригады - группы специалистов, определенные приказом органов Роспотребнадзора) при поступлении информации о международных транспортных средствах, прибывающих или убывающих за рубеж, от администрации пункта пропуска, таможенных органов или пограничной службы.</w:t>
      </w:r>
    </w:p>
    <w:p w:rsidR="004361B2" w:rsidRDefault="004361B2">
      <w:pPr>
        <w:pStyle w:val="ConsPlusNormal"/>
        <w:ind w:firstLine="540"/>
        <w:jc w:val="both"/>
      </w:pPr>
      <w:r>
        <w:t>4.8. Должностные лица, осуществляющие санитарно-карантинный контроль в пунктах пропуска через Государственную границу Российской Федерации:</w:t>
      </w:r>
    </w:p>
    <w:p w:rsidR="004361B2" w:rsidRDefault="004361B2">
      <w:pPr>
        <w:pStyle w:val="ConsPlusNormal"/>
        <w:ind w:firstLine="540"/>
        <w:jc w:val="both"/>
      </w:pPr>
      <w:r>
        <w:t>получают от администрации аэропортов, морских, речных (озерных) портов, железнодорожных, автомобильных вокзалов и станций, других транспортных организаций ежесуточные сводки движения транспортных средств;</w:t>
      </w:r>
    </w:p>
    <w:p w:rsidR="004361B2" w:rsidRDefault="004361B2">
      <w:pPr>
        <w:pStyle w:val="ConsPlusNormal"/>
        <w:ind w:firstLine="540"/>
        <w:jc w:val="both"/>
      </w:pPr>
      <w:r>
        <w:t>организуют проведение противоэпидемических мероприятий при выявлении больных (подозрительных) Болезнями на транспортном средстве и в пункте пропуска через Государственную границу Российской Федерации;</w:t>
      </w:r>
    </w:p>
    <w:p w:rsidR="004361B2" w:rsidRDefault="004361B2">
      <w:pPr>
        <w:pStyle w:val="ConsPlusNormal"/>
        <w:ind w:firstLine="540"/>
        <w:jc w:val="both"/>
      </w:pPr>
      <w:r>
        <w:t>обеспечивают контроль готовности изолятора для временной изоляции выявленных больных, лиц с подозрением на Болезнь;</w:t>
      </w:r>
    </w:p>
    <w:p w:rsidR="004361B2" w:rsidRDefault="004361B2">
      <w:pPr>
        <w:pStyle w:val="ConsPlusNormal"/>
        <w:ind w:firstLine="540"/>
        <w:jc w:val="both"/>
      </w:pPr>
      <w:r>
        <w:t>утверждают оперативные планы противоэпидемической готовности российских транспортных средств, осуществляющих международные рейсы;</w:t>
      </w:r>
    </w:p>
    <w:p w:rsidR="004361B2" w:rsidRDefault="004361B2">
      <w:pPr>
        <w:pStyle w:val="ConsPlusNormal"/>
        <w:ind w:firstLine="540"/>
        <w:jc w:val="both"/>
      </w:pPr>
      <w:r>
        <w:t>проводят контроль противоэпидемической готовности российских транспортных средств, осуществляющих международные перевозки в страны, имеющие зараженные районы, в том числе оснащения защитной одеждой, необходимым медицинским оборудованием, лекарственными и профилактическими препаратами, дезинфекционными, дезинсекционными средствами и ратицидами;</w:t>
      </w:r>
    </w:p>
    <w:p w:rsidR="004361B2" w:rsidRDefault="004361B2">
      <w:pPr>
        <w:pStyle w:val="ConsPlusNormal"/>
        <w:ind w:firstLine="540"/>
        <w:jc w:val="both"/>
      </w:pPr>
      <w:r>
        <w:lastRenderedPageBreak/>
        <w:t>организуют проведение подготовки экипажей транспортных средств по вопросам профилактики Болезней и проведения первичных противоэпидемических мероприятий при выявлении случаев Болезней (или подозрении на них);</w:t>
      </w:r>
    </w:p>
    <w:p w:rsidR="004361B2" w:rsidRDefault="004361B2">
      <w:pPr>
        <w:pStyle w:val="ConsPlusNormal"/>
        <w:ind w:firstLine="540"/>
        <w:jc w:val="both"/>
      </w:pPr>
      <w:r>
        <w:t>проводят контроль за подготовкой членов экипажей морских (речных), воздушных судов, поездных бригад, водителей автотранспорта по вопросам эпидемиологии, профилактики и проведения противоэпидемических мероприятий при возникновении Болезней в пути следования транспортных средств;</w:t>
      </w:r>
    </w:p>
    <w:p w:rsidR="004361B2" w:rsidRDefault="004361B2">
      <w:pPr>
        <w:pStyle w:val="ConsPlusNormal"/>
        <w:ind w:firstLine="540"/>
        <w:jc w:val="both"/>
      </w:pPr>
      <w:r>
        <w:t>осуществляют государственный санитарно-эпидемиологический надзор за территорией пункта пропуска, объектами инфраструктуры пункта пропуска, транспортными предприятиями в пункте пропуска, транспортными средствами международного сообщения, находящимися на территории пункта пропуска;</w:t>
      </w:r>
    </w:p>
    <w:p w:rsidR="004361B2" w:rsidRDefault="004361B2">
      <w:pPr>
        <w:pStyle w:val="ConsPlusNormal"/>
        <w:ind w:firstLine="540"/>
        <w:jc w:val="both"/>
      </w:pPr>
      <w:r>
        <w:t>контролируют выполнение требований санитарных правил перевозки химических, биологических веществ, радиоактивных материалов, грузов;</w:t>
      </w:r>
    </w:p>
    <w:p w:rsidR="004361B2" w:rsidRDefault="004361B2">
      <w:pPr>
        <w:pStyle w:val="ConsPlusNormal"/>
        <w:ind w:firstLine="540"/>
        <w:jc w:val="both"/>
      </w:pPr>
      <w:r>
        <w:t>осуществляют санитарно-карантинный контроль ввозимых товаров, химических, биологических веществ и радиоактивных материалов, отходов и иных грузов, представляющих потенциальную опасность для человека;</w:t>
      </w:r>
    </w:p>
    <w:p w:rsidR="004361B2" w:rsidRDefault="004361B2">
      <w:pPr>
        <w:pStyle w:val="ConsPlusNormal"/>
        <w:ind w:firstLine="540"/>
        <w:jc w:val="both"/>
      </w:pPr>
      <w:r>
        <w:t>организуют по показаниям проведение лабораторно-инструментального контроля грузов, товаров и материалов, прибывающих из контаминированных &lt;*&gt; районов в результате химических и биологических аварий;</w:t>
      </w:r>
    </w:p>
    <w:p w:rsidR="004361B2" w:rsidRDefault="004361B2">
      <w:pPr>
        <w:pStyle w:val="ConsPlusNormal"/>
        <w:ind w:firstLine="540"/>
        <w:jc w:val="both"/>
      </w:pPr>
      <w:r>
        <w:t>--------------------------------</w:t>
      </w:r>
    </w:p>
    <w:p w:rsidR="004361B2" w:rsidRDefault="004361B2">
      <w:pPr>
        <w:pStyle w:val="ConsPlusNormal"/>
        <w:ind w:firstLine="540"/>
        <w:jc w:val="both"/>
      </w:pPr>
      <w:r>
        <w:t>&lt;*&gt; Справочно: В соответствии с ММСП (2005 г.) контаминация означает наличие инфекционного или токсичного агента на поверхности тела человека или животного, в продукте или на продукте, приготовленном для потребления, или на других неодушевленных предметах, включая перевозочные средства, который может представлять риск для здоровья населения.</w:t>
      </w:r>
    </w:p>
    <w:p w:rsidR="004361B2" w:rsidRDefault="004361B2">
      <w:pPr>
        <w:pStyle w:val="ConsPlusNormal"/>
        <w:ind w:firstLine="540"/>
        <w:jc w:val="both"/>
      </w:pPr>
    </w:p>
    <w:p w:rsidR="004361B2" w:rsidRDefault="004361B2">
      <w:pPr>
        <w:pStyle w:val="ConsPlusNormal"/>
        <w:ind w:firstLine="540"/>
        <w:jc w:val="both"/>
      </w:pPr>
      <w:r>
        <w:t>при выявлении нарушений санитарного законодательства выдают предписания с целью недопущения завоза Болезней, носителей и переносчиков возбудителей Болезней, а также грузов и товаров, запрещенных для реализации на территории Российской Федерации, грузов, признанных опасными для здоровья населения после проведения инструментально-лабораторных методов контроля;</w:t>
      </w:r>
    </w:p>
    <w:p w:rsidR="004361B2" w:rsidRDefault="004361B2">
      <w:pPr>
        <w:pStyle w:val="ConsPlusNormal"/>
        <w:ind w:firstLine="540"/>
        <w:jc w:val="both"/>
      </w:pPr>
      <w:r>
        <w:t>осуществляют контроль за безопасным удалением любых контаминированных и подозрительных на контаминацию объектов из транспортных средств (воды, продуктов питания, отходов жизнедеятельности людей или животных, сточных вод и других объектов);</w:t>
      </w:r>
    </w:p>
    <w:p w:rsidR="004361B2" w:rsidRDefault="004361B2">
      <w:pPr>
        <w:pStyle w:val="ConsPlusNormal"/>
        <w:ind w:firstLine="540"/>
        <w:jc w:val="both"/>
      </w:pPr>
      <w:r>
        <w:t>получают от диспетчеров (дежурных) аэропортов, морских, речных (озерных) портов, железнодорожных вокзалов, автовокзалов и автостанций, других транспортных организаций информацию о наличии на транспортных средствах больных с подозрением на Болезнь.</w:t>
      </w:r>
    </w:p>
    <w:p w:rsidR="004361B2" w:rsidRDefault="004361B2">
      <w:pPr>
        <w:pStyle w:val="ConsPlusNormal"/>
        <w:jc w:val="both"/>
      </w:pPr>
      <w:r>
        <w:t xml:space="preserve">(абзац введен </w:t>
      </w:r>
      <w:hyperlink r:id="rId41" w:history="1">
        <w:r>
          <w:rPr>
            <w:color w:val="0000FF"/>
          </w:rPr>
          <w:t>Изменениями N 2</w:t>
        </w:r>
      </w:hyperlink>
      <w:r>
        <w:t>, утв. Постановлением Главного государственного санитарного врача РФ от 11.01.2016 N 1)</w:t>
      </w:r>
    </w:p>
    <w:p w:rsidR="004361B2" w:rsidRDefault="004361B2">
      <w:pPr>
        <w:pStyle w:val="ConsPlusNormal"/>
        <w:ind w:firstLine="540"/>
        <w:jc w:val="both"/>
      </w:pPr>
      <w:r>
        <w:t>4.9. Руководители транспортных организаций, операторы перевозки, владельцы транспортных средств, осуществляющих международные перевозки, обеспечивают:</w:t>
      </w:r>
    </w:p>
    <w:p w:rsidR="004361B2" w:rsidRDefault="004361B2">
      <w:pPr>
        <w:pStyle w:val="ConsPlusNormal"/>
        <w:ind w:firstLine="540"/>
        <w:jc w:val="both"/>
      </w:pPr>
      <w:r>
        <w:t>соответствие транспортных средств, допущенных в международный рейс, санитарно-гигиеническим требованиям;</w:t>
      </w:r>
    </w:p>
    <w:p w:rsidR="004361B2" w:rsidRDefault="004361B2">
      <w:pPr>
        <w:pStyle w:val="ConsPlusNormal"/>
        <w:ind w:firstLine="540"/>
        <w:jc w:val="both"/>
      </w:pPr>
      <w:r>
        <w:t>противоэпидемическую готовность транспортных средств;</w:t>
      </w:r>
    </w:p>
    <w:p w:rsidR="004361B2" w:rsidRDefault="004361B2">
      <w:pPr>
        <w:pStyle w:val="ConsPlusNormal"/>
        <w:ind w:firstLine="540"/>
        <w:jc w:val="both"/>
      </w:pPr>
      <w:r>
        <w:t>оперативное информирование должностных лиц, осуществляющих санитарно-карантинный контроль, о каждом случае заболевания среди членов экипажей и пассажиров и санитарно-эпидемиологической обстановке на транспортном средстве;</w:t>
      </w:r>
    </w:p>
    <w:p w:rsidR="004361B2" w:rsidRDefault="004361B2">
      <w:pPr>
        <w:pStyle w:val="ConsPlusNormal"/>
        <w:ind w:firstLine="540"/>
        <w:jc w:val="both"/>
      </w:pPr>
      <w:r>
        <w:t>разработку и корректирование не реже 1 раза в год оперативных планов противоэпидемической готовности российских транспортных средств, осуществляющих международные рейсы;</w:t>
      </w:r>
    </w:p>
    <w:p w:rsidR="004361B2" w:rsidRDefault="004361B2">
      <w:pPr>
        <w:pStyle w:val="ConsPlusNormal"/>
        <w:ind w:firstLine="540"/>
        <w:jc w:val="both"/>
      </w:pPr>
      <w:r>
        <w:t>подготовку членов экипажей (бригад, водителей) транспортных средств по вопросам профилактики Болезней и проведения первичных противоэпидемических мероприятий;</w:t>
      </w:r>
    </w:p>
    <w:p w:rsidR="004361B2" w:rsidRDefault="004361B2">
      <w:pPr>
        <w:pStyle w:val="ConsPlusNormal"/>
        <w:ind w:firstLine="540"/>
        <w:jc w:val="both"/>
      </w:pPr>
      <w:r>
        <w:t xml:space="preserve">проведение мероприятий по недопущению загрязнения окружающей среды (акватории портов, территорий аэропортов, железнодорожных станций и автовокзалов) сточными </w:t>
      </w:r>
      <w:r>
        <w:lastRenderedPageBreak/>
        <w:t>хозяйственно-бытовыми и балластными водами, мусором;</w:t>
      </w:r>
    </w:p>
    <w:p w:rsidR="004361B2" w:rsidRDefault="004361B2">
      <w:pPr>
        <w:pStyle w:val="ConsPlusNormal"/>
        <w:ind w:firstLine="540"/>
        <w:jc w:val="both"/>
      </w:pPr>
      <w:r>
        <w:t>защиту транспортных средств от проникновения и распространения грызунов, насекомых-переносчиков;</w:t>
      </w:r>
    </w:p>
    <w:p w:rsidR="004361B2" w:rsidRDefault="004361B2">
      <w:pPr>
        <w:pStyle w:val="ConsPlusNormal"/>
        <w:ind w:firstLine="540"/>
        <w:jc w:val="both"/>
      </w:pPr>
      <w:r>
        <w:t>проведение профилактической и по эпидемиологическим показаниям дезинфекции, дезинсекции, дератизации транспортного средства;</w:t>
      </w:r>
    </w:p>
    <w:p w:rsidR="004361B2" w:rsidRDefault="004361B2">
      <w:pPr>
        <w:pStyle w:val="ConsPlusNormal"/>
        <w:ind w:firstLine="540"/>
        <w:jc w:val="both"/>
      </w:pPr>
      <w:r>
        <w:t>проведение первичных противоэпидемических мероприятий в случае выявления в пути следования среди пассажиров или членов экипажа (бригад) Болезней;</w:t>
      </w:r>
    </w:p>
    <w:p w:rsidR="004361B2" w:rsidRDefault="004361B2">
      <w:pPr>
        <w:pStyle w:val="ConsPlusNormal"/>
        <w:ind w:firstLine="540"/>
        <w:jc w:val="both"/>
      </w:pPr>
      <w:r>
        <w:t>химиопрофилактику малярии членам экипажа до и во время рейса на транспортных средствах, заходящих в порты эндемичных по малярии стран;</w:t>
      </w:r>
    </w:p>
    <w:p w:rsidR="004361B2" w:rsidRDefault="004361B2">
      <w:pPr>
        <w:pStyle w:val="ConsPlusNormal"/>
        <w:ind w:firstLine="540"/>
        <w:jc w:val="both"/>
      </w:pPr>
      <w:r>
        <w:t>проведение по показаниям деконтаминации &lt;*&gt; транспортного средства.</w:t>
      </w:r>
    </w:p>
    <w:p w:rsidR="004361B2" w:rsidRDefault="004361B2">
      <w:pPr>
        <w:pStyle w:val="ConsPlusNormal"/>
        <w:ind w:firstLine="540"/>
        <w:jc w:val="both"/>
      </w:pPr>
      <w:r>
        <w:t>--------------------------------</w:t>
      </w:r>
    </w:p>
    <w:p w:rsidR="004361B2" w:rsidRDefault="004361B2">
      <w:pPr>
        <w:pStyle w:val="ConsPlusNormal"/>
        <w:ind w:firstLine="540"/>
        <w:jc w:val="both"/>
      </w:pPr>
      <w:r>
        <w:t>&lt;*&gt; Справочно: "деконтаминация" - в соответствии с ММСП (2005 г.) означает процедуру, имеющую цель устранить инфекционный или токсичный агент на поверхности тела человека или животного, в продукте или на продукте, приготовленном для потребления, или на других неодушевленных предметах, включая перевозочные средства, который может представлять риск для здоровья населения.</w:t>
      </w:r>
    </w:p>
    <w:p w:rsidR="004361B2" w:rsidRDefault="004361B2">
      <w:pPr>
        <w:pStyle w:val="ConsPlusNormal"/>
        <w:ind w:firstLine="540"/>
        <w:jc w:val="both"/>
      </w:pPr>
    </w:p>
    <w:p w:rsidR="004361B2" w:rsidRDefault="004361B2">
      <w:pPr>
        <w:pStyle w:val="ConsPlusNormal"/>
        <w:ind w:firstLine="540"/>
        <w:jc w:val="both"/>
      </w:pPr>
      <w:r>
        <w:t>4.10. Администрация пунктов пропуска обеспечивает:</w:t>
      </w:r>
    </w:p>
    <w:p w:rsidR="004361B2" w:rsidRDefault="004361B2">
      <w:pPr>
        <w:pStyle w:val="ConsPlusNormal"/>
        <w:ind w:firstLine="540"/>
        <w:jc w:val="both"/>
      </w:pPr>
      <w:r>
        <w:t>надлежащее санитарное состояние территории пункта пропуска и расположенных на ней объектов;</w:t>
      </w:r>
    </w:p>
    <w:p w:rsidR="004361B2" w:rsidRDefault="004361B2">
      <w:pPr>
        <w:pStyle w:val="ConsPlusNormal"/>
        <w:ind w:firstLine="540"/>
        <w:jc w:val="both"/>
      </w:pPr>
      <w:r>
        <w:t>выделение и оборудование в морских и речных портах, аэропортах, железнодорожных и автодорожных вокзалах и станциях, открытых для международного сообщения, санитарных причалов, стоянок, тупиков, площадок, в соответствии с установленными требованиями, для временной изоляции транспортных средств и проведения санитарно-противоэпидемических (профилактических) мероприятий, включая дезинфекцию, дезинсекцию и дератизацию транспортных средств;</w:t>
      </w:r>
    </w:p>
    <w:p w:rsidR="004361B2" w:rsidRDefault="004361B2">
      <w:pPr>
        <w:pStyle w:val="ConsPlusNormal"/>
        <w:ind w:firstLine="540"/>
        <w:jc w:val="both"/>
      </w:pPr>
      <w:r>
        <w:t>защиту территории пункта пропуска и расположенных на них зданий, сооружений от проникновения и распространения грызунов, насекомых-переносчиков;</w:t>
      </w:r>
    </w:p>
    <w:p w:rsidR="004361B2" w:rsidRDefault="004361B2">
      <w:pPr>
        <w:pStyle w:val="ConsPlusNormal"/>
        <w:ind w:firstLine="540"/>
        <w:jc w:val="both"/>
      </w:pPr>
      <w:r>
        <w:t>предупреждение загрязнения окружающей среды (акватории портов, территорий аэропортов, железнодорожных станций и автовокзалов) сточными хозяйственно-бытовыми и балластными водами, мусором;</w:t>
      </w:r>
    </w:p>
    <w:p w:rsidR="004361B2" w:rsidRDefault="004361B2">
      <w:pPr>
        <w:pStyle w:val="ConsPlusNormal"/>
        <w:ind w:firstLine="540"/>
        <w:jc w:val="both"/>
      </w:pPr>
      <w:r>
        <w:t>предоставление помещений на территории пункта пропуска для размещения персонала, осуществляющего санитарно-карантинный контроль, и временной изоляции больного;</w:t>
      </w:r>
    </w:p>
    <w:p w:rsidR="004361B2" w:rsidRDefault="004361B2">
      <w:pPr>
        <w:pStyle w:val="ConsPlusNormal"/>
        <w:ind w:firstLine="540"/>
        <w:jc w:val="both"/>
      </w:pPr>
      <w:r>
        <w:t>выделение в распоряжение медицинских учреждений транспорта (автомашина, катер) для оперативного проведения санитарно-карантинного контроля (противоэпидемических мероприятий);</w:t>
      </w:r>
    </w:p>
    <w:p w:rsidR="004361B2" w:rsidRDefault="004361B2">
      <w:pPr>
        <w:pStyle w:val="ConsPlusNormal"/>
        <w:ind w:firstLine="540"/>
        <w:jc w:val="both"/>
      </w:pPr>
      <w:r>
        <w:t>эффективную систему удаления и обеззараживания экскрементов, отбросов, сточных вод, забракованных пищевых продуктов и других опасных для здоровья людей объектов;</w:t>
      </w:r>
    </w:p>
    <w:p w:rsidR="004361B2" w:rsidRDefault="004361B2">
      <w:pPr>
        <w:pStyle w:val="ConsPlusNormal"/>
        <w:ind w:firstLine="540"/>
        <w:jc w:val="both"/>
      </w:pPr>
      <w:r>
        <w:t>выделение специальных мест для перегрузки опасных грузов и соблюдение условий их временного хранения;</w:t>
      </w:r>
    </w:p>
    <w:p w:rsidR="004361B2" w:rsidRDefault="004361B2">
      <w:pPr>
        <w:pStyle w:val="ConsPlusNormal"/>
        <w:ind w:firstLine="540"/>
        <w:jc w:val="both"/>
      </w:pPr>
      <w:r>
        <w:t>выделение помещения (пункта) для временного содержания пассажиров из числа иностранных граждан, не допущенных к паспортному контролю по состоянию здоровья;</w:t>
      </w:r>
    </w:p>
    <w:p w:rsidR="004361B2" w:rsidRDefault="004361B2">
      <w:pPr>
        <w:pStyle w:val="ConsPlusNormal"/>
        <w:ind w:firstLine="540"/>
        <w:jc w:val="both"/>
      </w:pPr>
      <w:r>
        <w:t>в зоне прямого транзита в любом аэропорту выделение помещений для размещения людей и животных.</w:t>
      </w:r>
    </w:p>
    <w:p w:rsidR="004361B2" w:rsidRDefault="004361B2">
      <w:pPr>
        <w:pStyle w:val="ConsPlusNormal"/>
        <w:ind w:firstLine="540"/>
        <w:jc w:val="both"/>
      </w:pPr>
      <w:r>
        <w:t>4.11. Должностные лица, осуществляющие санитарно-карантинный контроль в пунктах пропуска через Государственную границу Российской Федерации, при наличии реальной угрозы заноса Болезней и возникновения Чрезвычайных ситуаций в области санитарно-эпидемиологического благополучия населения могут подвергнуть санитарно-карантинному контролю по прибытии любое транспортное средство, товары и грузы, а также любое лицо, прибывшее международным рейсом.</w:t>
      </w:r>
    </w:p>
    <w:p w:rsidR="004361B2" w:rsidRDefault="004361B2">
      <w:pPr>
        <w:pStyle w:val="ConsPlusNormal"/>
        <w:ind w:firstLine="540"/>
        <w:jc w:val="both"/>
      </w:pPr>
      <w:r>
        <w:t xml:space="preserve">4.12. Ответственные члены экипажа транспортного средства заблаговременно информируют аэропорт, порт, железнодорожный вокзал, автовокзал, автостанцию прибытия о каждом случае болезни на борту, в поезде, автобусе по рекомендованным формам, а также о санитарном </w:t>
      </w:r>
      <w:r>
        <w:lastRenderedPageBreak/>
        <w:t>состоянии на транспортном средстве. Руководители транспортных организаций обеспечивают немедленную передачу полученной информации о случаях подозрения на болезнь администрации аэропорта, вокзала, порта, станции, а также должностным лицам, на которых возложено проведение санитарно-карантинного контроля в пункте пропуска через государственную границу.</w:t>
      </w:r>
    </w:p>
    <w:p w:rsidR="004361B2" w:rsidRDefault="004361B2">
      <w:pPr>
        <w:pStyle w:val="ConsPlusNormal"/>
        <w:ind w:firstLine="540"/>
        <w:jc w:val="both"/>
      </w:pPr>
      <w:r>
        <w:t>Администрация аэропорта, вокзала, порта, станции обеспечивает:</w:t>
      </w:r>
    </w:p>
    <w:p w:rsidR="004361B2" w:rsidRDefault="004361B2">
      <w:pPr>
        <w:pStyle w:val="ConsPlusNormal"/>
        <w:ind w:firstLine="540"/>
        <w:jc w:val="both"/>
      </w:pPr>
      <w:r>
        <w:t>- прибытие непосредственно к транспортному средству бригады скорой (неотложной) помощи (специализированной инфекционной или со специально обученным персоналом с наличием средств индивидуальной защиты (маски, перчатки, костюмы) для работы с инфекционными больными);</w:t>
      </w:r>
    </w:p>
    <w:p w:rsidR="004361B2" w:rsidRDefault="004361B2">
      <w:pPr>
        <w:pStyle w:val="ConsPlusNormal"/>
        <w:ind w:firstLine="540"/>
        <w:jc w:val="both"/>
      </w:pPr>
      <w:r>
        <w:t>- прибытие транспорта для перевозки условно здоровых пассажиров, подвергшихся риску заражения, в медицинскую организацию для наблюдения в условиях изоляции. Определение и количество лиц для изоляции, а также ее сроки устанавливает должностное лицо, осуществляющее санитарно-карантинный контроль, о чем вносит соответствующие предложения представителям транспортной и медицинской организаций в виде предписаний.</w:t>
      </w:r>
    </w:p>
    <w:p w:rsidR="004361B2" w:rsidRDefault="004361B2">
      <w:pPr>
        <w:pStyle w:val="ConsPlusNormal"/>
        <w:jc w:val="both"/>
      </w:pPr>
      <w:r>
        <w:t xml:space="preserve">(п. 4.12 в ред. </w:t>
      </w:r>
      <w:hyperlink r:id="rId42" w:history="1">
        <w:r>
          <w:rPr>
            <w:color w:val="0000FF"/>
          </w:rPr>
          <w:t>Изменений N 2</w:t>
        </w:r>
      </w:hyperlink>
      <w:r>
        <w:t>, утв. Постановлением Главного государственного санитарного врача РФ от 11.01.2016 N 1)</w:t>
      </w:r>
    </w:p>
    <w:p w:rsidR="004361B2" w:rsidRDefault="004361B2">
      <w:pPr>
        <w:pStyle w:val="ConsPlusNormal"/>
        <w:ind w:firstLine="540"/>
        <w:jc w:val="both"/>
      </w:pPr>
      <w:r>
        <w:t>4.13. Должностные лица, осуществляющие санитарно-карантинный контроль, на основе сведений, полученных от ответственного члена экипажа транспортного средства до его прибытия, об отсутствии на нем больных, подозрительных на Болезни, насекомых - переносчиков этих Болезней, павших грызунов, радиационных и химических аварий при перевозках опасных грузов, дают разрешение на право свободной практики в морском, речном порту, аэропорту, на автовокзале, железнодорожном вокзале (станции).</w:t>
      </w:r>
    </w:p>
    <w:p w:rsidR="004361B2" w:rsidRDefault="004361B2">
      <w:pPr>
        <w:pStyle w:val="ConsPlusNormal"/>
        <w:ind w:firstLine="540"/>
        <w:jc w:val="both"/>
      </w:pPr>
      <w:r>
        <w:t>4.14. Должностные лица, осуществляющие санитарно-карантинный контроль, при получении информации об отсутствии на транспортном средстве до его прибытия в пункт пропуска больных, радиационных и химических аварий при перевозках опасных грузов не применяют медико-санитарные меры к:</w:t>
      </w:r>
    </w:p>
    <w:p w:rsidR="004361B2" w:rsidRDefault="004361B2">
      <w:pPr>
        <w:pStyle w:val="ConsPlusNormal"/>
        <w:ind w:firstLine="540"/>
        <w:jc w:val="both"/>
      </w:pPr>
      <w:r>
        <w:t>воздушным судам, прибывающим из незараженных районов;</w:t>
      </w:r>
    </w:p>
    <w:p w:rsidR="004361B2" w:rsidRDefault="004361B2">
      <w:pPr>
        <w:pStyle w:val="ConsPlusNormal"/>
        <w:ind w:firstLine="540"/>
        <w:jc w:val="both"/>
      </w:pPr>
      <w:r>
        <w:t>транзитным воздушным судам в случаях, если нахождение судна будет ограничено определенной зоной аэропорта без права посадки или высадки пассажиров, погрузки или разгрузки грузов; любому такому воздушному судну разрешается взять на борт под контролем должностных лиц, осуществляющих санитарно-карантинный контроль, запасы топлива, воды, продовольствия;</w:t>
      </w:r>
    </w:p>
    <w:p w:rsidR="004361B2" w:rsidRDefault="004361B2">
      <w:pPr>
        <w:pStyle w:val="ConsPlusNormal"/>
        <w:ind w:firstLine="540"/>
        <w:jc w:val="both"/>
      </w:pPr>
      <w:r>
        <w:t>морским (речным) судам, следующим из незараженных районов и (или) проходящим морским путем или по внутренним путям в порт, находящийся на территории другого государства;</w:t>
      </w:r>
    </w:p>
    <w:p w:rsidR="004361B2" w:rsidRDefault="004361B2">
      <w:pPr>
        <w:pStyle w:val="ConsPlusNormal"/>
        <w:ind w:firstLine="540"/>
        <w:jc w:val="both"/>
      </w:pPr>
      <w:r>
        <w:t>морским (речным) судам, проходящим без захода в порт или высадки членов экипажа и пассажиров на берег;</w:t>
      </w:r>
    </w:p>
    <w:p w:rsidR="004361B2" w:rsidRDefault="004361B2">
      <w:pPr>
        <w:pStyle w:val="ConsPlusNormal"/>
        <w:ind w:firstLine="540"/>
        <w:jc w:val="both"/>
      </w:pPr>
      <w:r>
        <w:t>наземным транспортным средствам, прибывающим из незараженных районов и пересекающим территорию без посадки и высадки пассажиров, погрузки или выгрузки товаров и грузов.</w:t>
      </w:r>
    </w:p>
    <w:p w:rsidR="004361B2" w:rsidRDefault="004361B2">
      <w:pPr>
        <w:pStyle w:val="ConsPlusNormal"/>
        <w:ind w:firstLine="540"/>
        <w:jc w:val="both"/>
      </w:pPr>
      <w:r>
        <w:t>4.15. Транспортное средство, прибывшее из страны, от которой имеется уведомление о событиях, которые могут представлять собой Чрезвычайную ситуацию, а также имеющее на борту товары, химические, биологические и радиоактивные вещества, отходы и иные грузы, представляющие опасность для здоровья населения, подлежит обязательному санитарно-карантинному контролю.</w:t>
      </w:r>
    </w:p>
    <w:p w:rsidR="004361B2" w:rsidRDefault="004361B2">
      <w:pPr>
        <w:pStyle w:val="ConsPlusNormal"/>
        <w:ind w:firstLine="540"/>
        <w:jc w:val="both"/>
      </w:pPr>
      <w:r>
        <w:t>4.16. Санитарно-карантинный контроль прибывающих транспортных средств включает:</w:t>
      </w:r>
    </w:p>
    <w:p w:rsidR="004361B2" w:rsidRDefault="004361B2">
      <w:pPr>
        <w:pStyle w:val="ConsPlusNormal"/>
        <w:ind w:firstLine="540"/>
        <w:jc w:val="both"/>
      </w:pPr>
      <w:r>
        <w:t>оценку информации, получаемой от экипажей транспортных средств (командира или ответственного лица) до его прибытия, согласно сведениям Морской медико-санитарной декларации, Медико-санитарной части общей декларации воздушного судна, санитарного и рейсового журналов на железнодорожном транспорте;</w:t>
      </w:r>
    </w:p>
    <w:p w:rsidR="004361B2" w:rsidRDefault="004361B2">
      <w:pPr>
        <w:pStyle w:val="ConsPlusNormal"/>
        <w:ind w:firstLine="540"/>
        <w:jc w:val="both"/>
      </w:pPr>
      <w:r>
        <w:t xml:space="preserve">проверку по прибытии перечисленных медико-санитарных документов, на морских судах - </w:t>
      </w:r>
      <w:hyperlink r:id="rId43" w:history="1">
        <w:r>
          <w:rPr>
            <w:color w:val="0000FF"/>
          </w:rPr>
          <w:t>свидетельства</w:t>
        </w:r>
      </w:hyperlink>
      <w:r>
        <w:t xml:space="preserve"> о прохождении судном санитарного контроля/свидетельства об освобождении судна от санитарного контроля;</w:t>
      </w:r>
    </w:p>
    <w:p w:rsidR="004361B2" w:rsidRDefault="004361B2">
      <w:pPr>
        <w:pStyle w:val="ConsPlusNormal"/>
        <w:ind w:firstLine="540"/>
        <w:jc w:val="both"/>
      </w:pPr>
      <w:r>
        <w:lastRenderedPageBreak/>
        <w:t>проверку санитарного и рейсового журналов на железнодорожном транспорте, журналов регистрации обращений за медицинской помощью на пассажирских морских (речных) судах;</w:t>
      </w:r>
    </w:p>
    <w:p w:rsidR="004361B2" w:rsidRDefault="004361B2">
      <w:pPr>
        <w:pStyle w:val="ConsPlusNormal"/>
        <w:ind w:firstLine="540"/>
        <w:jc w:val="both"/>
      </w:pPr>
      <w:r>
        <w:t>проведение при необходимости медицинского осмотра - опроса, термометрии, проверки международных свидетельств о вакцинации или профилактике - членов экипажа, работников поездных и локомотивных бригад, водителей автотранспорта, пассажиров;</w:t>
      </w:r>
    </w:p>
    <w:p w:rsidR="004361B2" w:rsidRDefault="004361B2">
      <w:pPr>
        <w:pStyle w:val="ConsPlusNormal"/>
        <w:ind w:firstLine="540"/>
        <w:jc w:val="both"/>
      </w:pPr>
      <w:r>
        <w:t>визуальный осмотр транспортных средств (пищеблока, систем водоснабжения, сбора и удаления всех видов отходов), контейнеров, грузов и товаров, ввозимых на территорию Российской Федерации, не связанный со вскрытием грузовых помещений транспортного средства и с нарушением упаковки грузов и товаров, в том числе осмотр на наличие носителей и переносчиков возбудителей Болезней (грызунов, комаров) или следов их пребывания;</w:t>
      </w:r>
    </w:p>
    <w:p w:rsidR="004361B2" w:rsidRDefault="004361B2">
      <w:pPr>
        <w:pStyle w:val="ConsPlusNormal"/>
        <w:ind w:firstLine="540"/>
        <w:jc w:val="both"/>
      </w:pPr>
      <w:r>
        <w:t>проверку в случае, когда перевозимый груз представляет потенциальную опасность для здоровья населения - товарно-транспортных и иных документов, наличие и ведение которых регламентируется санитарно-эпидемиологическими правилами, иными нормативными правовыми актами;</w:t>
      </w:r>
    </w:p>
    <w:p w:rsidR="004361B2" w:rsidRDefault="004361B2">
      <w:pPr>
        <w:pStyle w:val="ConsPlusNormal"/>
        <w:ind w:firstLine="540"/>
        <w:jc w:val="both"/>
      </w:pPr>
      <w:r>
        <w:t>радиационный контроль транспортных средств, перевозимых грузов и товаров;</w:t>
      </w:r>
    </w:p>
    <w:p w:rsidR="004361B2" w:rsidRDefault="004361B2">
      <w:pPr>
        <w:pStyle w:val="ConsPlusNormal"/>
        <w:ind w:firstLine="540"/>
        <w:jc w:val="both"/>
      </w:pPr>
      <w:r>
        <w:t>досмотр при необходимости транспортных средств, грузов и товаров в целях установления соответствия санитарным правилам, связанный со снятием пломб, печатей, вскрытием упаковки грузов и товаров либо емкостей, контейнеров и других мест;</w:t>
      </w:r>
    </w:p>
    <w:p w:rsidR="004361B2" w:rsidRDefault="004361B2">
      <w:pPr>
        <w:pStyle w:val="ConsPlusNormal"/>
        <w:ind w:firstLine="540"/>
        <w:jc w:val="both"/>
      </w:pPr>
      <w:r>
        <w:t>индикацию при необходимости потенциально опасных химических веществ с целью выявления контаминации транспортного средства, груза;</w:t>
      </w:r>
    </w:p>
    <w:p w:rsidR="004361B2" w:rsidRDefault="004361B2">
      <w:pPr>
        <w:pStyle w:val="ConsPlusNormal"/>
        <w:ind w:firstLine="540"/>
        <w:jc w:val="both"/>
      </w:pPr>
      <w:r>
        <w:t>отбор при необходимости проб грузов, товаров (в том числе продовольственного сырья и пищевых продуктов) для проведения экспертизы в целях определения их качества, соответствия санитарным требованиям, выявления токсических веществ;</w:t>
      </w:r>
    </w:p>
    <w:p w:rsidR="004361B2" w:rsidRDefault="004361B2">
      <w:pPr>
        <w:pStyle w:val="ConsPlusNormal"/>
        <w:ind w:firstLine="540"/>
        <w:jc w:val="both"/>
      </w:pPr>
      <w:r>
        <w:t>отбор при необходимости для исследований проб воздуха, воды и почвы на территории пункта пропуска.</w:t>
      </w:r>
    </w:p>
    <w:p w:rsidR="004361B2" w:rsidRDefault="004361B2">
      <w:pPr>
        <w:pStyle w:val="ConsPlusNormal"/>
        <w:ind w:firstLine="540"/>
        <w:jc w:val="both"/>
      </w:pPr>
      <w:r>
        <w:t>4.17. По результатам санитарно-карантинного контроля должностным лицом, осуществляющим его, принимается решение:</w:t>
      </w:r>
    </w:p>
    <w:p w:rsidR="004361B2" w:rsidRDefault="004361B2">
      <w:pPr>
        <w:pStyle w:val="ConsPlusNormal"/>
        <w:ind w:firstLine="540"/>
        <w:jc w:val="both"/>
      </w:pPr>
      <w:r>
        <w:t>о выдаче разрешения на посадку или высадку пассажиров, разгрузку или погрузку грузов, багажа или запасов (свободная практика согласно определению ММСП - 2005 г.) воздушным судам - в аэропорту, морским, речным судам - в морском (речном) порту, автотранспорту и железнодорожному транспорту - на авто- и железнодорожной станции;</w:t>
      </w:r>
    </w:p>
    <w:p w:rsidR="004361B2" w:rsidRDefault="004361B2">
      <w:pPr>
        <w:pStyle w:val="ConsPlusNormal"/>
        <w:ind w:firstLine="540"/>
        <w:jc w:val="both"/>
      </w:pPr>
      <w:r>
        <w:t>о необходимости отведения транспортного средства на санитарную стоянку, санитарный причал, санитарную площадку, санитарный тупик для проведения санитарно-противоэпидемических (профилактических) мероприятий;</w:t>
      </w:r>
    </w:p>
    <w:p w:rsidR="004361B2" w:rsidRDefault="004361B2">
      <w:pPr>
        <w:pStyle w:val="ConsPlusNormal"/>
        <w:ind w:firstLine="540"/>
        <w:jc w:val="both"/>
      </w:pPr>
      <w:r>
        <w:t>о выдаче предписания о санитарных правонарушениях должностным, юридическим лицам и гражданам, создавшим угрозу санитарно-эпидемиологическому благополучию населения;</w:t>
      </w:r>
    </w:p>
    <w:p w:rsidR="004361B2" w:rsidRDefault="004361B2">
      <w:pPr>
        <w:pStyle w:val="ConsPlusNormal"/>
        <w:ind w:firstLine="540"/>
        <w:jc w:val="both"/>
      </w:pPr>
      <w:r>
        <w:t xml:space="preserve">о подготовке материалов для привлечения к административной или уголовной ответственности лиц, допустивших санитарные правонарушения требований Федерального </w:t>
      </w:r>
      <w:hyperlink r:id="rId44" w:history="1">
        <w:r>
          <w:rPr>
            <w:color w:val="0000FF"/>
          </w:rPr>
          <w:t>закона</w:t>
        </w:r>
      </w:hyperlink>
      <w:r>
        <w:t xml:space="preserve"> "О санитарно-эпидемиологическом благополучии населения", настоящих санитарных правил.</w:t>
      </w:r>
    </w:p>
    <w:p w:rsidR="004361B2" w:rsidRDefault="004361B2">
      <w:pPr>
        <w:pStyle w:val="ConsPlusNormal"/>
        <w:ind w:firstLine="540"/>
        <w:jc w:val="both"/>
      </w:pPr>
      <w:r>
        <w:t>4.18. При выезде с территории Российской Федерации должностные лица, осуществляющие санитарно-карантинный контроль, проверяют:</w:t>
      </w:r>
    </w:p>
    <w:p w:rsidR="004361B2" w:rsidRDefault="004361B2">
      <w:pPr>
        <w:pStyle w:val="ConsPlusNormal"/>
        <w:ind w:firstLine="540"/>
        <w:jc w:val="both"/>
      </w:pPr>
      <w:r>
        <w:t>на морских судах - свидетельство о прохождении судном санитарного контроля/свидетельство об освобождении судна от санитарного контроля, морскую медико-санитарную декларацию, санитарное свидетельство на право эксплуатации судна, протокол санитарно-гигиенического обследования соответствующего оборудования морского (речного) судна для предотвращения опасности попадания возбудителей Болезней в объекты окружающей среды;</w:t>
      </w:r>
    </w:p>
    <w:p w:rsidR="004361B2" w:rsidRDefault="004361B2">
      <w:pPr>
        <w:pStyle w:val="ConsPlusNormal"/>
        <w:ind w:firstLine="540"/>
        <w:jc w:val="both"/>
      </w:pPr>
      <w:r>
        <w:t>на воздушных судах - медико-санитарную часть общей декларации воздушного судна с отметкой о последней проведенной профилактической дезинфекции, дезинсекции или других санитарно-противоэпидемических (профилактических) мероприятий, примененных к судну;</w:t>
      </w:r>
    </w:p>
    <w:p w:rsidR="004361B2" w:rsidRDefault="004361B2">
      <w:pPr>
        <w:pStyle w:val="ConsPlusNormal"/>
        <w:ind w:firstLine="540"/>
        <w:jc w:val="both"/>
      </w:pPr>
      <w:r>
        <w:t>на железнодорожном транспорте - санитарный журнал;</w:t>
      </w:r>
    </w:p>
    <w:p w:rsidR="004361B2" w:rsidRDefault="004361B2">
      <w:pPr>
        <w:pStyle w:val="ConsPlusNormal"/>
        <w:ind w:firstLine="540"/>
        <w:jc w:val="both"/>
      </w:pPr>
      <w:r>
        <w:t xml:space="preserve">международные свидетельства о вакцинации или профилактике у пассажиров и экипажа транспортного средства, выезжающего в эпидемически неблагополучные страны, отсутствие у </w:t>
      </w:r>
      <w:r>
        <w:lastRenderedPageBreak/>
        <w:t>пассажира международного свидетельства о вакцинации или профилактике не является препятствием для выезда.</w:t>
      </w:r>
    </w:p>
    <w:p w:rsidR="004361B2" w:rsidRDefault="004361B2">
      <w:pPr>
        <w:pStyle w:val="ConsPlusNormal"/>
        <w:ind w:firstLine="540"/>
        <w:jc w:val="both"/>
      </w:pPr>
      <w:r>
        <w:t>4.19. Наличие документа о вакцинации против Болезней обязательно для каждого члена экипажа транспортного средства, пользующегося любым портом, аэропортом, железнодорожными или автодорожными вокзалами и станциями, расположенными в эпидемически неблагополучных странах.</w:t>
      </w:r>
    </w:p>
    <w:p w:rsidR="004361B2" w:rsidRDefault="004361B2">
      <w:pPr>
        <w:pStyle w:val="ConsPlusNormal"/>
        <w:ind w:firstLine="540"/>
        <w:jc w:val="both"/>
      </w:pPr>
      <w:r>
        <w:t>4.20. Юридические лица и индивидуальные предприниматели, направляющие граждан в страны, неблагополучные по Болезням, а также осуществляющие туроператорскую и турагентскую деятельность, при организации поездок в страны, неблагополучные по Болезням, извещают граждан о санитарно-эпидемиологической обстановке и возможном риске заражения в странах, куда они направляются, симптомах Болезней, мерах личной профилактики, действиях в случае заболевания и необходимости вакцинации.</w:t>
      </w:r>
    </w:p>
    <w:p w:rsidR="004361B2" w:rsidRDefault="004361B2">
      <w:pPr>
        <w:pStyle w:val="ConsPlusNormal"/>
        <w:ind w:firstLine="540"/>
        <w:jc w:val="both"/>
      </w:pPr>
      <w:r>
        <w:t>4.21. На автодорожных и железнодорожных вокзалах, станциях и переходах выезд транспортных средств допускают без проведения санитарно-карантинного контроля, если иное решение не принято по санитарно-эпидемиологическим показаниям (наличие больных и подозрительных на заражение возбудителями Болезней, насекомых-переносчиков, грызунов, следов их пребывания, при наличии опасных грузов в поврежденной упаковке с признаками утечки содержимого).</w:t>
      </w:r>
    </w:p>
    <w:p w:rsidR="004361B2" w:rsidRDefault="004361B2">
      <w:pPr>
        <w:pStyle w:val="ConsPlusNormal"/>
        <w:ind w:firstLine="540"/>
        <w:jc w:val="both"/>
      </w:pPr>
      <w:r>
        <w:t>4.22. По результатам санитарно-карантинного контроля должностное лицо, осуществляющее его, принимает решение об отведении (постановке) транспортного средства на санитарный причал, санитарную стоянку, санитарную площадку, санитарный тупик, если перед убытием на нем выявлено:</w:t>
      </w:r>
    </w:p>
    <w:p w:rsidR="004361B2" w:rsidRDefault="004361B2">
      <w:pPr>
        <w:pStyle w:val="ConsPlusNormal"/>
        <w:ind w:firstLine="540"/>
        <w:jc w:val="both"/>
      </w:pPr>
      <w:r>
        <w:t>наличие лиц с подозрением на Болезнь и (или) возможность проникновения на транспортное средство носителей или переносчиков возбудителей этих Болезней;</w:t>
      </w:r>
    </w:p>
    <w:p w:rsidR="004361B2" w:rsidRDefault="004361B2">
      <w:pPr>
        <w:pStyle w:val="ConsPlusNormal"/>
        <w:ind w:firstLine="540"/>
        <w:jc w:val="both"/>
      </w:pPr>
      <w:r>
        <w:t>неудовлетворительное санитарное состояние осмотренных участков транспортного средства, которое может привести к угрозе возникновения и распространения инфекционных, массовых неинфекционных болезней (отравлений) среди экипажа и пассажиров.</w:t>
      </w:r>
    </w:p>
    <w:p w:rsidR="004361B2" w:rsidRDefault="004361B2">
      <w:pPr>
        <w:pStyle w:val="ConsPlusNormal"/>
        <w:ind w:firstLine="540"/>
        <w:jc w:val="both"/>
      </w:pPr>
      <w:r>
        <w:t>4.23. В случаях отсутствия возможностей для осуществления противоэпидемических мероприятий, дезинфекции, дезинсекции, дератизации возможна выдача разрешения на выезд при соблюдении следующих условий:</w:t>
      </w:r>
    </w:p>
    <w:p w:rsidR="004361B2" w:rsidRDefault="004361B2">
      <w:pPr>
        <w:pStyle w:val="ConsPlusNormal"/>
        <w:ind w:firstLine="540"/>
        <w:jc w:val="both"/>
      </w:pPr>
      <w:r>
        <w:t>во время отправления транспортного средства направляют сообщение в следующий пункт въезда;</w:t>
      </w:r>
    </w:p>
    <w:p w:rsidR="004361B2" w:rsidRDefault="004361B2">
      <w:pPr>
        <w:pStyle w:val="ConsPlusNormal"/>
        <w:ind w:firstLine="540"/>
        <w:jc w:val="both"/>
      </w:pPr>
      <w:r>
        <w:t>обнаруженные факты и необходимые меры контроля указывают в медико-санитарной части общей декларации воздушного судна, морской медико-санитарной декларации морского (речного) судна или свидетельстве о прохождении судном санитарного контроля, санитарном журнале поезда.</w:t>
      </w:r>
    </w:p>
    <w:p w:rsidR="004361B2" w:rsidRDefault="004361B2">
      <w:pPr>
        <w:pStyle w:val="ConsPlusNormal"/>
        <w:ind w:firstLine="540"/>
        <w:jc w:val="both"/>
      </w:pPr>
    </w:p>
    <w:p w:rsidR="004361B2" w:rsidRDefault="004361B2">
      <w:pPr>
        <w:pStyle w:val="ConsPlusNormal"/>
        <w:jc w:val="center"/>
        <w:outlineLvl w:val="1"/>
      </w:pPr>
      <w:r>
        <w:t>V. Требования по предупреждению заноса</w:t>
      </w:r>
    </w:p>
    <w:p w:rsidR="004361B2" w:rsidRDefault="004361B2">
      <w:pPr>
        <w:pStyle w:val="ConsPlusNormal"/>
        <w:jc w:val="center"/>
      </w:pPr>
      <w:r>
        <w:t>и распространения Болезней</w:t>
      </w:r>
    </w:p>
    <w:p w:rsidR="004361B2" w:rsidRDefault="004361B2">
      <w:pPr>
        <w:pStyle w:val="ConsPlusNormal"/>
        <w:ind w:firstLine="540"/>
        <w:jc w:val="both"/>
      </w:pPr>
    </w:p>
    <w:p w:rsidR="004361B2" w:rsidRDefault="004361B2">
      <w:pPr>
        <w:pStyle w:val="ConsPlusNormal"/>
        <w:ind w:firstLine="540"/>
        <w:jc w:val="both"/>
      </w:pPr>
      <w:r>
        <w:t>5.1. При выявлении больного (подозрительного) Болезнью на морском судне в рейсе проводятся следующие мероприятия:</w:t>
      </w:r>
    </w:p>
    <w:p w:rsidR="004361B2" w:rsidRDefault="004361B2">
      <w:pPr>
        <w:pStyle w:val="ConsPlusNormal"/>
        <w:ind w:firstLine="540"/>
        <w:jc w:val="both"/>
      </w:pPr>
      <w:r>
        <w:t>- немедленная изоляция до прибытия в ближайший пункт назначения, где имеются условия для его госпитализации и лечения; место изоляции должно быть недоступно для комаров;</w:t>
      </w:r>
    </w:p>
    <w:p w:rsidR="004361B2" w:rsidRDefault="004361B2">
      <w:pPr>
        <w:pStyle w:val="ConsPlusNormal"/>
        <w:ind w:firstLine="540"/>
        <w:jc w:val="both"/>
      </w:pPr>
      <w:r>
        <w:t>- немедленное информирование о больном порта приписки и близлежащих портов, через порт устанавливается связь с организациями эпидемиологического профиля для согласования действий в рамках проведения первичных противоэпидемических мероприятий;</w:t>
      </w:r>
    </w:p>
    <w:p w:rsidR="004361B2" w:rsidRDefault="004361B2">
      <w:pPr>
        <w:pStyle w:val="ConsPlusNormal"/>
        <w:ind w:firstLine="540"/>
        <w:jc w:val="both"/>
      </w:pPr>
      <w:r>
        <w:t>- силами имеющихся на судне медицинских работников у больного до начала лечения осуществляется забор биологического материала и его хранение в соответствии с требованиями безопасности. В случае отсутствия медицинских работников или условий для хранения материала - отбор проб не проводится;</w:t>
      </w:r>
    </w:p>
    <w:p w:rsidR="004361B2" w:rsidRDefault="004361B2">
      <w:pPr>
        <w:pStyle w:val="ConsPlusNormal"/>
        <w:ind w:firstLine="540"/>
        <w:jc w:val="both"/>
      </w:pPr>
      <w:r>
        <w:t xml:space="preserve">- лица, бывшие в тесном контакте с больным, изолируюся в каютах и других помещениях; за всеми лицами, общавшимися с больным, устанавливается медицинское наблюдение; лицам, </w:t>
      </w:r>
      <w:r>
        <w:lastRenderedPageBreak/>
        <w:t>общавшимся с больным, по показаниям проводится экстренная профилактика;</w:t>
      </w:r>
    </w:p>
    <w:p w:rsidR="004361B2" w:rsidRDefault="004361B2">
      <w:pPr>
        <w:pStyle w:val="ConsPlusNormal"/>
        <w:ind w:firstLine="540"/>
        <w:jc w:val="both"/>
      </w:pPr>
      <w:r>
        <w:t>- на судне проводится дезинфекция, а при обнаружении грызунов (следов их жизнедеятельности) или насекомых-переносчиков - дератизация и дезинсекция; обнаруженные павшие грызуны собираются и помещаются в отдельные емкости (пакеты).</w:t>
      </w:r>
    </w:p>
    <w:p w:rsidR="004361B2" w:rsidRDefault="004361B2">
      <w:pPr>
        <w:pStyle w:val="ConsPlusNormal"/>
        <w:jc w:val="both"/>
      </w:pPr>
      <w:r>
        <w:t xml:space="preserve">(в ред. </w:t>
      </w:r>
      <w:hyperlink r:id="rId45" w:history="1">
        <w:r>
          <w:rPr>
            <w:color w:val="0000FF"/>
          </w:rPr>
          <w:t>Изменений N 3</w:t>
        </w:r>
      </w:hyperlink>
      <w:r>
        <w:t>, утв. Постановлением Главного государственного санитарного врача РФ от 29.11.2016 N 178)</w:t>
      </w:r>
    </w:p>
    <w:p w:rsidR="004361B2" w:rsidRDefault="004361B2">
      <w:pPr>
        <w:pStyle w:val="ConsPlusNormal"/>
        <w:jc w:val="both"/>
      </w:pPr>
      <w:r>
        <w:t xml:space="preserve">(п. 5.1 в ред. </w:t>
      </w:r>
      <w:hyperlink r:id="rId46" w:history="1">
        <w:r>
          <w:rPr>
            <w:color w:val="0000FF"/>
          </w:rPr>
          <w:t>Изменений N 2</w:t>
        </w:r>
      </w:hyperlink>
      <w:r>
        <w:t>, утв. Постановлением Главного государственного санитарного врача РФ от 11.01.2016 N 1)</w:t>
      </w:r>
    </w:p>
    <w:p w:rsidR="004361B2" w:rsidRDefault="004361B2">
      <w:pPr>
        <w:pStyle w:val="ConsPlusNormal"/>
        <w:ind w:firstLine="540"/>
        <w:jc w:val="both"/>
      </w:pPr>
      <w:r>
        <w:t>5.2. При выявлении больного на грузовом судне член экипажа, ответственный за медицинское обеспечение, принимает меры по изоляции больного, оказывает ему первую помощь и обеспечивает наблюдение за лицами, общавшимися с ним.</w:t>
      </w:r>
    </w:p>
    <w:p w:rsidR="004361B2" w:rsidRDefault="004361B2">
      <w:pPr>
        <w:pStyle w:val="ConsPlusNormal"/>
        <w:ind w:firstLine="540"/>
        <w:jc w:val="both"/>
      </w:pPr>
      <w:r>
        <w:t>5.3. При обнаружении больного в самолете, автобусе, железнодорожном вагоне принимают меры для его временной изоляции в свободном отсеке или на заднем сиденье самолета, салона автобуса, в купе поезда до прибытия в ближайший пункт назначения по пути следования, где есть условия для его госпитализации и лечения; за лицами, общавшимися с больным, устанавливают медицинское наблюдение во время рейса и далее по месту их жительства до окончания инкубационного периода.</w:t>
      </w:r>
    </w:p>
    <w:p w:rsidR="004361B2" w:rsidRDefault="004361B2">
      <w:pPr>
        <w:pStyle w:val="ConsPlusNormal"/>
        <w:ind w:firstLine="540"/>
        <w:jc w:val="both"/>
      </w:pPr>
      <w:r>
        <w:t>5.4. Иностранные граждане, подозрительные на заболевание, госпитализируются в соответствии с законодательством Российской Федерации. При несогласии оформляется письменный отказ от госпитализации в присутствии представителей пограничной службы при информировании (присутствии) представителя посольства или консульства. Указанный иностранный гражданин не допускается для въезда в страну и может быть временно помещен в медицинский изолятор на территории пункта пропуска до решения вопроса о его возвращении в страну выезда.</w:t>
      </w:r>
    </w:p>
    <w:p w:rsidR="004361B2" w:rsidRDefault="004361B2">
      <w:pPr>
        <w:pStyle w:val="ConsPlusNormal"/>
        <w:jc w:val="both"/>
      </w:pPr>
      <w:r>
        <w:t xml:space="preserve">(п. 5.4 в ред. </w:t>
      </w:r>
      <w:hyperlink r:id="rId47" w:history="1">
        <w:r>
          <w:rPr>
            <w:color w:val="0000FF"/>
          </w:rPr>
          <w:t>Изменений N 2</w:t>
        </w:r>
      </w:hyperlink>
      <w:r>
        <w:t>, утв. Постановлением Главного государственного санитарного врача РФ от 11.01.2016 N 1)</w:t>
      </w:r>
    </w:p>
    <w:p w:rsidR="004361B2" w:rsidRDefault="004361B2">
      <w:pPr>
        <w:pStyle w:val="ConsPlusNormal"/>
        <w:ind w:firstLine="540"/>
        <w:jc w:val="both"/>
      </w:pPr>
      <w:r>
        <w:t>5.5. По прибытии на территорию Российской Федерации транспортного средства, на котором имеются больные (подозрительные) Болезнью или павшие грызуны, принимаются следующие меры:</w:t>
      </w:r>
    </w:p>
    <w:p w:rsidR="004361B2" w:rsidRDefault="004361B2">
      <w:pPr>
        <w:pStyle w:val="ConsPlusNormal"/>
        <w:jc w:val="both"/>
      </w:pPr>
      <w:r>
        <w:t xml:space="preserve">(п. 5.5 в ред. </w:t>
      </w:r>
      <w:hyperlink r:id="rId48" w:history="1">
        <w:r>
          <w:rPr>
            <w:color w:val="0000FF"/>
          </w:rPr>
          <w:t>Изменений N 3</w:t>
        </w:r>
      </w:hyperlink>
      <w:r>
        <w:t>, утв. Постановлением Главного государственного санитарного врача РФ от 29.11.2016 N 178)</w:t>
      </w:r>
    </w:p>
    <w:p w:rsidR="004361B2" w:rsidRDefault="004361B2">
      <w:pPr>
        <w:pStyle w:val="ConsPlusNormal"/>
        <w:ind w:firstLine="540"/>
        <w:jc w:val="both"/>
      </w:pPr>
      <w:r>
        <w:t>5.5.1. Экипаж транспортного средства:</w:t>
      </w:r>
    </w:p>
    <w:p w:rsidR="004361B2" w:rsidRDefault="004361B2">
      <w:pPr>
        <w:pStyle w:val="ConsPlusNormal"/>
        <w:ind w:firstLine="540"/>
        <w:jc w:val="both"/>
      </w:pPr>
      <w:r>
        <w:t>- до прибытия информирует диспетчеров (дежурных) портов, аэропортов, вокзалов о наличии больных;</w:t>
      </w:r>
    </w:p>
    <w:p w:rsidR="004361B2" w:rsidRDefault="004361B2">
      <w:pPr>
        <w:pStyle w:val="ConsPlusNormal"/>
        <w:ind w:firstLine="540"/>
        <w:jc w:val="both"/>
      </w:pPr>
      <w:r>
        <w:t>- отводит транспортное средство по решению администрации (аэропорта, вокзала, порта, станции, пункта пропуска) к санитарному причалу, на санитарную стоянку, санитарную площадку, санитарный тупик;</w:t>
      </w:r>
    </w:p>
    <w:p w:rsidR="004361B2" w:rsidRDefault="004361B2">
      <w:pPr>
        <w:pStyle w:val="ConsPlusNormal"/>
        <w:ind w:firstLine="540"/>
        <w:jc w:val="both"/>
      </w:pPr>
      <w:r>
        <w:t>- приостанавливает выход членов экипажа и пассажиров, выгрузку багажа, грузов до получения разрешения должностного лица, осуществляющего санитарно-карантинный контроль.</w:t>
      </w:r>
    </w:p>
    <w:p w:rsidR="004361B2" w:rsidRDefault="004361B2">
      <w:pPr>
        <w:pStyle w:val="ConsPlusNormal"/>
        <w:ind w:firstLine="540"/>
        <w:jc w:val="both"/>
      </w:pPr>
      <w:r>
        <w:t>5.5.2. Администрация аэропорта, вокзала, порта, станции:</w:t>
      </w:r>
    </w:p>
    <w:p w:rsidR="004361B2" w:rsidRDefault="004361B2">
      <w:pPr>
        <w:pStyle w:val="ConsPlusNormal"/>
        <w:ind w:firstLine="540"/>
        <w:jc w:val="both"/>
      </w:pPr>
      <w:r>
        <w:t>- обеспечивает немедленное информирование должностных лиц, осуществляющих санитарно-карантинный контроль;</w:t>
      </w:r>
    </w:p>
    <w:p w:rsidR="004361B2" w:rsidRDefault="004361B2">
      <w:pPr>
        <w:pStyle w:val="ConsPlusNormal"/>
        <w:ind w:firstLine="540"/>
        <w:jc w:val="both"/>
      </w:pPr>
      <w:r>
        <w:t>- обеспечивает готовность медицинского персонала транспортного узла к освидетельствованию больного, а также готовность изолятора медицинского пункта к приему больных;</w:t>
      </w:r>
    </w:p>
    <w:p w:rsidR="004361B2" w:rsidRDefault="004361B2">
      <w:pPr>
        <w:pStyle w:val="ConsPlusNormal"/>
        <w:ind w:firstLine="540"/>
        <w:jc w:val="both"/>
      </w:pPr>
      <w:r>
        <w:t>- обеспечивает вызов бригады скорой (неотложной) помощи (специализированной инфекционной или со специально обученным персоналом с наличием средств индивидуальной защиты (маски, перчатки, костюмы) для работы с инфекционными больными) и ее подъезд непосредственно к транспортному средству;</w:t>
      </w:r>
    </w:p>
    <w:p w:rsidR="004361B2" w:rsidRDefault="004361B2">
      <w:pPr>
        <w:pStyle w:val="ConsPlusNormal"/>
        <w:ind w:firstLine="540"/>
        <w:jc w:val="both"/>
      </w:pPr>
      <w:r>
        <w:t>- обеспечивает вызов специализированной организации для проведения дезинфекции транспортного средства, предусмотренной Межведомственным планом при выявлении инфекционных больных на транспортном средстве;</w:t>
      </w:r>
    </w:p>
    <w:p w:rsidR="004361B2" w:rsidRDefault="004361B2">
      <w:pPr>
        <w:pStyle w:val="ConsPlusNormal"/>
        <w:ind w:firstLine="540"/>
        <w:jc w:val="both"/>
      </w:pPr>
      <w:r>
        <w:t xml:space="preserve">- обеспечивает вызов транспортных средств для перевозки лиц, подвергшихся риску </w:t>
      </w:r>
      <w:r>
        <w:lastRenderedPageBreak/>
        <w:t>заражения и нуждающихся в изоляции на базе медицинской организации, предусмотренной Межведомственным планом при выявлении инфекционных больных на транспортном средстве.</w:t>
      </w:r>
    </w:p>
    <w:p w:rsidR="004361B2" w:rsidRDefault="004361B2">
      <w:pPr>
        <w:pStyle w:val="ConsPlusNormal"/>
        <w:ind w:firstLine="540"/>
        <w:jc w:val="both"/>
      </w:pPr>
      <w:r>
        <w:t>5.5.3. Администрация пункта пропуска:</w:t>
      </w:r>
    </w:p>
    <w:p w:rsidR="004361B2" w:rsidRDefault="004361B2">
      <w:pPr>
        <w:pStyle w:val="ConsPlusNormal"/>
        <w:ind w:firstLine="540"/>
        <w:jc w:val="both"/>
      </w:pPr>
      <w:r>
        <w:t>- организует охрану находящихся в транспортном средстве лиц до окончания проведения противоэпидемических мероприятий;</w:t>
      </w:r>
    </w:p>
    <w:p w:rsidR="004361B2" w:rsidRDefault="004361B2">
      <w:pPr>
        <w:pStyle w:val="ConsPlusNormal"/>
        <w:ind w:firstLine="540"/>
        <w:jc w:val="both"/>
      </w:pPr>
      <w:r>
        <w:t>- приостанавливает проведение всех видов государственного контроля в пунктах пропуска (пограничного, таможенного, ветеринарного, фитосанитарного, миграционного).</w:t>
      </w:r>
    </w:p>
    <w:p w:rsidR="004361B2" w:rsidRDefault="004361B2">
      <w:pPr>
        <w:pStyle w:val="ConsPlusNormal"/>
        <w:ind w:firstLine="540"/>
        <w:jc w:val="both"/>
      </w:pPr>
      <w:r>
        <w:t>5.5.4. Органы исполнительной власти субъекта Российской Федерации в сфере охраны здоровья граждан, на территории которого зарегистрирован случай выявления больного на борту транспортного средства, обеспечивают:</w:t>
      </w:r>
    </w:p>
    <w:p w:rsidR="004361B2" w:rsidRDefault="004361B2">
      <w:pPr>
        <w:pStyle w:val="ConsPlusNormal"/>
        <w:ind w:firstLine="540"/>
        <w:jc w:val="both"/>
      </w:pPr>
      <w:r>
        <w:t>- готовность бригады скорой (неотложной) помощи (специализированной инфекционной или со специально обученным персоналом с наличием средств индивидуальной защиты (маски, перчатки, костюмы) для работы с инфекционными больными) в постоянном режиме (в зависимости от расписания прибытия транспортных средств);</w:t>
      </w:r>
    </w:p>
    <w:p w:rsidR="004361B2" w:rsidRDefault="004361B2">
      <w:pPr>
        <w:pStyle w:val="ConsPlusNormal"/>
        <w:ind w:firstLine="540"/>
        <w:jc w:val="both"/>
      </w:pPr>
      <w:r>
        <w:t>- готовность медицинской организации, обозначенной в межведомственном плане противоэпидемических мероприятий при выявлении инфекционных больных на транспортном средстве к приему инфекционных больных;</w:t>
      </w:r>
    </w:p>
    <w:p w:rsidR="004361B2" w:rsidRDefault="004361B2">
      <w:pPr>
        <w:pStyle w:val="ConsPlusNormal"/>
        <w:ind w:firstLine="540"/>
        <w:jc w:val="both"/>
      </w:pPr>
      <w:r>
        <w:t>- готовность медицинской организации, обозначенной в межведомственном плане противоэпидемических мероприятий при выявлении инфекционных больных на транспортном средстве, к приему лиц, подвергшихся риску заражения;</w:t>
      </w:r>
    </w:p>
    <w:p w:rsidR="004361B2" w:rsidRDefault="004361B2">
      <w:pPr>
        <w:pStyle w:val="ConsPlusNormal"/>
        <w:ind w:firstLine="540"/>
        <w:jc w:val="both"/>
      </w:pPr>
      <w:r>
        <w:t>- наличие и ведение соответствующей медицинской документации на всех этапах оказания медицинской помощи больному;</w:t>
      </w:r>
    </w:p>
    <w:p w:rsidR="004361B2" w:rsidRDefault="004361B2">
      <w:pPr>
        <w:pStyle w:val="ConsPlusNormal"/>
        <w:ind w:firstLine="540"/>
        <w:jc w:val="both"/>
      </w:pPr>
      <w:r>
        <w:t>- осуществление медицинского наблюдения за пассажирами и членами экипажа (бригады) в течение инкубационного периода Болезни с момента прибытия или их изоляции и назначения экстренной профилактики по эпидемиологическим показаниям; изоляция и наблюдение могут быть отменены в случае снятия диагноза после получения результатов лабораторных исследований.</w:t>
      </w:r>
    </w:p>
    <w:p w:rsidR="004361B2" w:rsidRDefault="004361B2">
      <w:pPr>
        <w:pStyle w:val="ConsPlusNormal"/>
        <w:ind w:firstLine="540"/>
        <w:jc w:val="both"/>
      </w:pPr>
      <w:r>
        <w:t>5.5.5. Должностные лица, осуществляющие федеральный государственный санитарно-эпидемиологический надзор, в том числе санитарно-карантинный контроль:</w:t>
      </w:r>
    </w:p>
    <w:p w:rsidR="004361B2" w:rsidRDefault="004361B2">
      <w:pPr>
        <w:pStyle w:val="ConsPlusNormal"/>
        <w:ind w:firstLine="540"/>
        <w:jc w:val="both"/>
      </w:pPr>
      <w:r>
        <w:t>- при получении информации о наличии на борту транспортного средства больного (подозрительного на заболевание) лица немедленно информируют управление Роспотребнадзора по субъекту Российской Федерации, при подозрении на опасную инфекцию (при наличии данных эпидемиологического анамнеза и соответствующей клинической картине) - Федеральную службу по надзору в сфере защиты прав потребителей и благополучия человека;</w:t>
      </w:r>
    </w:p>
    <w:p w:rsidR="004361B2" w:rsidRDefault="004361B2">
      <w:pPr>
        <w:pStyle w:val="ConsPlusNormal"/>
        <w:ind w:firstLine="540"/>
        <w:jc w:val="both"/>
      </w:pPr>
      <w:r>
        <w:t>- поднимаются (входят) на транспортное средство вместе с врачом медицинского пункта или бригады скорой (неотложной) помощи (специализированной инфекционной или со специально обученным персоналом с наличием средств индивидуальной защиты (маски, перчатки, костюмы) для работы с инфекционными больными), при подозрении на опасную инфекцию все специалисты работают в соответствующих средствах защиты;</w:t>
      </w:r>
    </w:p>
    <w:p w:rsidR="004361B2" w:rsidRDefault="004361B2">
      <w:pPr>
        <w:pStyle w:val="ConsPlusNormal"/>
        <w:ind w:firstLine="540"/>
        <w:jc w:val="both"/>
      </w:pPr>
      <w:r>
        <w:t>- на транспортном средстве знакомятся с документами, проводят опрос и анкетирование контактных с больным лиц;</w:t>
      </w:r>
    </w:p>
    <w:p w:rsidR="004361B2" w:rsidRDefault="004361B2">
      <w:pPr>
        <w:pStyle w:val="ConsPlusNormal"/>
        <w:ind w:firstLine="540"/>
        <w:jc w:val="both"/>
      </w:pPr>
      <w:r>
        <w:t xml:space="preserve">- принимают решение об ограничительных мероприятиях, в том числе количестве контактных лиц, подлежащих изоляции в соответствии с </w:t>
      </w:r>
      <w:hyperlink w:anchor="P1340" w:history="1">
        <w:r>
          <w:rPr>
            <w:color w:val="0000FF"/>
          </w:rPr>
          <w:t>Приложением 7</w:t>
        </w:r>
      </w:hyperlink>
      <w:r>
        <w:t>, на основании предварительного диагноза, выставленного врачом и внесенного в переданную сотрудникам санитарно-карантинного контроля форму "извещения о случае инфекционного заболевания";</w:t>
      </w:r>
    </w:p>
    <w:p w:rsidR="004361B2" w:rsidRDefault="004361B2">
      <w:pPr>
        <w:pStyle w:val="ConsPlusNormal"/>
        <w:jc w:val="both"/>
      </w:pPr>
      <w:r>
        <w:t xml:space="preserve">(в ред. </w:t>
      </w:r>
      <w:hyperlink r:id="rId49" w:history="1">
        <w:r>
          <w:rPr>
            <w:color w:val="0000FF"/>
          </w:rPr>
          <w:t>Изменений N 3</w:t>
        </w:r>
      </w:hyperlink>
      <w:r>
        <w:t>, утв. Постановлением Главного государственного санитарного врача РФ от 29.11.2016 N 178)</w:t>
      </w:r>
    </w:p>
    <w:p w:rsidR="004361B2" w:rsidRDefault="004361B2">
      <w:pPr>
        <w:pStyle w:val="ConsPlusNormal"/>
        <w:ind w:firstLine="540"/>
        <w:jc w:val="both"/>
      </w:pPr>
      <w:r>
        <w:t>- на основании предварительного диагноза определяют перечень мер, необходимых для локализации и ликвидации эпидемического очага, которые вносят в форме предписания соответствующим юридическим и должностным лицам;</w:t>
      </w:r>
    </w:p>
    <w:p w:rsidR="004361B2" w:rsidRDefault="004361B2">
      <w:pPr>
        <w:pStyle w:val="ConsPlusNormal"/>
        <w:ind w:firstLine="540"/>
        <w:jc w:val="both"/>
      </w:pPr>
      <w:r>
        <w:t xml:space="preserve">- проводят эпидемиологическое расследование эпидемического очага, запрашивают и получают необходимую дополнительную информацию у юридических и должностных лиц, осуществляют контроль за проведением противоэпидемических мероприятий на транспортном </w:t>
      </w:r>
      <w:r>
        <w:lastRenderedPageBreak/>
        <w:t>средстве и в транспортном узле, в том числе дезинфекционных мероприятий, изоляции и медицинского наблюдения за лицами, подвергшимися риску заражения;</w:t>
      </w:r>
    </w:p>
    <w:p w:rsidR="004361B2" w:rsidRDefault="004361B2">
      <w:pPr>
        <w:pStyle w:val="ConsPlusNormal"/>
        <w:ind w:firstLine="540"/>
        <w:jc w:val="both"/>
      </w:pPr>
      <w:r>
        <w:t>- по итогам расследования и работы в очаге готовят окончательное донесение в управление Роспотребнадзора по субъекту Российской Федерации, при опасных инфекциях - в Федеральную службу по надзору в сфере защиты прав потребителей и благополучия человека.</w:t>
      </w:r>
    </w:p>
    <w:p w:rsidR="004361B2" w:rsidRDefault="004361B2">
      <w:pPr>
        <w:pStyle w:val="ConsPlusNormal"/>
        <w:jc w:val="both"/>
      </w:pPr>
      <w:r>
        <w:t xml:space="preserve">(п. 5.5 в ред. </w:t>
      </w:r>
      <w:hyperlink r:id="rId50" w:history="1">
        <w:r>
          <w:rPr>
            <w:color w:val="0000FF"/>
          </w:rPr>
          <w:t>Изменений N 2</w:t>
        </w:r>
      </w:hyperlink>
      <w:r>
        <w:t>, утв. Постановлением Главного государственного санитарного врача РФ от 11.01.2016 N 1)</w:t>
      </w:r>
    </w:p>
    <w:p w:rsidR="004361B2" w:rsidRDefault="004361B2">
      <w:pPr>
        <w:pStyle w:val="ConsPlusNormal"/>
        <w:ind w:firstLine="540"/>
        <w:jc w:val="both"/>
      </w:pPr>
      <w:r>
        <w:t>5.6. Лица, подлежащие медицинскому наблюдению, могут продолжить поездку, если они не представляют реального риска для здоровья населения; эти лица сообщают должностному лицу, осуществляющему санитарно-карантинный контроль, маршрут своего следования, адрес постоянного или временного места жительства в течение всего инкубационного периода Болезни, в случае отсутствия адреса - название командировавшей или принимающей организации; информацию доводят до учреждения здравоохранения по маршруту следования.</w:t>
      </w:r>
    </w:p>
    <w:p w:rsidR="004361B2" w:rsidRDefault="004361B2">
      <w:pPr>
        <w:pStyle w:val="ConsPlusNormal"/>
        <w:ind w:firstLine="540"/>
        <w:jc w:val="both"/>
      </w:pPr>
      <w:r>
        <w:t>5.7. Дезинсекцию, дератизацию, дезинфекцию проводят по предписанию должностного лица, осуществляющего санитарно-карантинный контроль, предприятия дезинфекционного профиля.</w:t>
      </w:r>
    </w:p>
    <w:p w:rsidR="004361B2" w:rsidRDefault="004361B2">
      <w:pPr>
        <w:pStyle w:val="ConsPlusNormal"/>
        <w:ind w:firstLine="540"/>
        <w:jc w:val="both"/>
      </w:pPr>
      <w:r>
        <w:t>5.8. Дератизацию морских, речных судов проводят при пустых трюмах, кроме случаев, когда невозможна разгрузка; на морских, речных судах, заполненных балластом, дератизацию проводят до погрузки.</w:t>
      </w:r>
    </w:p>
    <w:p w:rsidR="004361B2" w:rsidRDefault="004361B2">
      <w:pPr>
        <w:pStyle w:val="ConsPlusNormal"/>
        <w:ind w:firstLine="540"/>
        <w:jc w:val="both"/>
      </w:pPr>
      <w:r>
        <w:t>5.9. Заключительную дезинфекцию (дезинсекцию, дератизацию) транспортного средства, грузов, багажа, в том числе постельных принадлежностей, проводят после их выгрузки на перрон в зоне санитарной стоянки, санитарного причала, санитарной площадки, санитарного тупика.</w:t>
      </w:r>
    </w:p>
    <w:p w:rsidR="004361B2" w:rsidRDefault="004361B2">
      <w:pPr>
        <w:pStyle w:val="ConsPlusNormal"/>
        <w:ind w:firstLine="540"/>
        <w:jc w:val="both"/>
      </w:pPr>
      <w:r>
        <w:t>5.10. Дезинсекцию, дератизацию, дезинфекцию и другие санитарно-противоэпидемические (профилактические) мероприятия проводят таким образом, чтобы избежать причинения вреда, или создания дискомфорта для лиц, или же нанесения ущерба окружающей среде, который может оказать воздействие на здоровье населения, или ущерба для багажа, грузов, контейнеров, перевозочных средств, товаров и почтовых посылок.</w:t>
      </w:r>
    </w:p>
    <w:p w:rsidR="004361B2" w:rsidRDefault="004361B2">
      <w:pPr>
        <w:pStyle w:val="ConsPlusNormal"/>
        <w:ind w:firstLine="540"/>
        <w:jc w:val="both"/>
      </w:pPr>
      <w:r>
        <w:t>5.11. После завершения дезинфекции, дезинсекции, дератизации должностное лицо, осуществляющее санитарно-карантинный контроль, делает отметку в международных медико-санитарных документах транспортного средства.</w:t>
      </w:r>
    </w:p>
    <w:p w:rsidR="004361B2" w:rsidRDefault="004361B2">
      <w:pPr>
        <w:pStyle w:val="ConsPlusNormal"/>
        <w:ind w:firstLine="540"/>
        <w:jc w:val="both"/>
      </w:pPr>
      <w:r>
        <w:t>5.12. По окончании проведения санитарно-противоэпидемических (профилактических) мероприятий должностное лицо, осуществляющее санитарно-карантинный контроль, выдает разрешение транспортному средству начать посадку пассажиров, погрузку грузов, багажа, запасов в аэропорту, морском (речном) порту, на автовокзале, железнодорожном вокзале.</w:t>
      </w:r>
    </w:p>
    <w:p w:rsidR="004361B2" w:rsidRDefault="004361B2">
      <w:pPr>
        <w:pStyle w:val="ConsPlusNormal"/>
        <w:ind w:firstLine="540"/>
        <w:jc w:val="both"/>
      </w:pPr>
      <w:r>
        <w:t>5.13. На транспортном средстве, заходящем в порты эндемичных по малярии стран, обеспечивают:</w:t>
      </w:r>
    </w:p>
    <w:p w:rsidR="004361B2" w:rsidRDefault="004361B2">
      <w:pPr>
        <w:pStyle w:val="ConsPlusNormal"/>
        <w:ind w:firstLine="540"/>
        <w:jc w:val="both"/>
      </w:pPr>
      <w:r>
        <w:t>- проведение экипажу химиопрофилактики до и во время рейса;</w:t>
      </w:r>
    </w:p>
    <w:p w:rsidR="004361B2" w:rsidRDefault="004361B2">
      <w:pPr>
        <w:pStyle w:val="ConsPlusNormal"/>
        <w:ind w:firstLine="540"/>
        <w:jc w:val="both"/>
      </w:pPr>
      <w:r>
        <w:t>- информирование пассажиров о правилах и схемах химиопрофилактики в портах захода;</w:t>
      </w:r>
    </w:p>
    <w:p w:rsidR="004361B2" w:rsidRDefault="004361B2">
      <w:pPr>
        <w:pStyle w:val="ConsPlusNormal"/>
        <w:ind w:firstLine="540"/>
        <w:jc w:val="both"/>
      </w:pPr>
      <w:r>
        <w:t>- запись в индивидуальных картах членов экипажа (бригад) о сроках пребывания в эндемичных районах и применяемой химиопрофилактике (препарат, доза, регулярность и продолжительность приема);</w:t>
      </w:r>
    </w:p>
    <w:p w:rsidR="004361B2" w:rsidRDefault="004361B2">
      <w:pPr>
        <w:pStyle w:val="ConsPlusNormal"/>
        <w:ind w:firstLine="540"/>
        <w:jc w:val="both"/>
      </w:pPr>
      <w:r>
        <w:t>- применение экипажами и пассажирами репеллентов во время стоянки судна (самолета) в порту (аэропорту), где имеется риск заражения малярией.</w:t>
      </w:r>
    </w:p>
    <w:p w:rsidR="004361B2" w:rsidRDefault="004361B2">
      <w:pPr>
        <w:pStyle w:val="ConsPlusNormal"/>
        <w:ind w:firstLine="540"/>
        <w:jc w:val="both"/>
      </w:pPr>
      <w:r>
        <w:t>5.14. Противоэпидемические мероприятия при выявлении случая смерти на транспортном средстве больного от инфекционной (паразитарной) болезни, прибывшем на территорию Российской Федерации, включают:</w:t>
      </w:r>
    </w:p>
    <w:p w:rsidR="004361B2" w:rsidRDefault="004361B2">
      <w:pPr>
        <w:pStyle w:val="ConsPlusNormal"/>
        <w:ind w:firstLine="540"/>
        <w:jc w:val="both"/>
      </w:pPr>
      <w:r>
        <w:t>снятие и транспортирование трупа эвакуационной бригадой в морг инфекционного стационара, предусмотренного для вскрытия больных особо опасными инфекционными болезнями, с соблюдением требований биологической безопасности;</w:t>
      </w:r>
    </w:p>
    <w:p w:rsidR="004361B2" w:rsidRDefault="004361B2">
      <w:pPr>
        <w:pStyle w:val="ConsPlusNormal"/>
        <w:ind w:firstLine="540"/>
        <w:jc w:val="both"/>
      </w:pPr>
      <w:r>
        <w:t>проведение санитарно-противоэпидемических (профилактических) мероприятий, как и при наличии больного.</w:t>
      </w:r>
    </w:p>
    <w:p w:rsidR="004361B2" w:rsidRDefault="004361B2">
      <w:pPr>
        <w:pStyle w:val="ConsPlusNormal"/>
        <w:ind w:firstLine="540"/>
        <w:jc w:val="both"/>
      </w:pPr>
    </w:p>
    <w:p w:rsidR="004361B2" w:rsidRDefault="004361B2">
      <w:pPr>
        <w:pStyle w:val="ConsPlusNormal"/>
        <w:jc w:val="center"/>
        <w:outlineLvl w:val="1"/>
      </w:pPr>
      <w:r>
        <w:t>VI. Мероприятия в отношении грузов и товаров</w:t>
      </w:r>
    </w:p>
    <w:p w:rsidR="004361B2" w:rsidRDefault="004361B2">
      <w:pPr>
        <w:pStyle w:val="ConsPlusNormal"/>
        <w:jc w:val="center"/>
      </w:pPr>
    </w:p>
    <w:p w:rsidR="004361B2" w:rsidRDefault="004361B2">
      <w:pPr>
        <w:pStyle w:val="ConsPlusNormal"/>
        <w:ind w:firstLine="540"/>
        <w:jc w:val="both"/>
      </w:pPr>
      <w:r>
        <w:t>6.1. В отношении грузов и товаров санитарно-эпидемиологические требования предъявляют:</w:t>
      </w:r>
    </w:p>
    <w:p w:rsidR="004361B2" w:rsidRDefault="004361B2">
      <w:pPr>
        <w:pStyle w:val="ConsPlusNormal"/>
        <w:ind w:firstLine="540"/>
        <w:jc w:val="both"/>
      </w:pPr>
      <w:r>
        <w:t>если есть санитарно-эпидемиологические основания считать, что эти грузы, товары, отходы и вещества могли быть контаминированы возбудителями Болезни (наличие насекомых, грызунов и следов их пребывания);</w:t>
      </w:r>
    </w:p>
    <w:p w:rsidR="004361B2" w:rsidRDefault="004361B2">
      <w:pPr>
        <w:pStyle w:val="ConsPlusNormal"/>
        <w:ind w:firstLine="540"/>
        <w:jc w:val="both"/>
      </w:pPr>
      <w:r>
        <w:t>в отношении товаров и грузов, потенциально опасных для здоровья населения;</w:t>
      </w:r>
    </w:p>
    <w:p w:rsidR="004361B2" w:rsidRDefault="004361B2">
      <w:pPr>
        <w:pStyle w:val="ConsPlusNormal"/>
        <w:ind w:firstLine="540"/>
        <w:jc w:val="both"/>
      </w:pPr>
      <w:r>
        <w:t>в случае если имеется превышение допустимых значений мощности излучения и поверхностного загрязнения радионуклидами при перевозке радиоактивных материалов;</w:t>
      </w:r>
    </w:p>
    <w:p w:rsidR="004361B2" w:rsidRDefault="004361B2">
      <w:pPr>
        <w:pStyle w:val="ConsPlusNormal"/>
        <w:ind w:firstLine="540"/>
        <w:jc w:val="both"/>
      </w:pPr>
      <w:r>
        <w:t>при наличии грузов в поврежденной упаковке с признаками утечки содержимого.</w:t>
      </w:r>
    </w:p>
    <w:p w:rsidR="004361B2" w:rsidRDefault="004361B2">
      <w:pPr>
        <w:pStyle w:val="ConsPlusNormal"/>
        <w:ind w:firstLine="540"/>
        <w:jc w:val="both"/>
      </w:pPr>
      <w:r>
        <w:t xml:space="preserve">6.2. Получатель груза, прибывшего из страны, неблагополучной по Болезням, Чрезвычайным ситуациям, обнаруживший при вскрытии контейнера или лихтера насекомых, переносчиков или носителей возбудителей Болезней, ставит в известность об этом </w:t>
      </w:r>
      <w:hyperlink r:id="rId51" w:history="1">
        <w:r>
          <w:rPr>
            <w:color w:val="0000FF"/>
          </w:rPr>
          <w:t>территориальный орган</w:t>
        </w:r>
      </w:hyperlink>
      <w:r>
        <w:t xml:space="preserve"> Федеральной службы по надзору в сфере защиты прав потребителей и благополучия человека.</w:t>
      </w:r>
    </w:p>
    <w:p w:rsidR="004361B2" w:rsidRDefault="004361B2">
      <w:pPr>
        <w:pStyle w:val="ConsPlusNormal"/>
        <w:ind w:firstLine="540"/>
        <w:jc w:val="both"/>
      </w:pPr>
      <w:r>
        <w:t>6.3. Санитарно-эпидемиологические требования и меры применяют к почтовым посылкам с нарушенной целостностью, содержащим белье, одежду или постельные принадлежности, бывшие в употреблении, и которые поступили из стран, имеющих зараженные районы, или из зон эпидемий.</w:t>
      </w:r>
    </w:p>
    <w:p w:rsidR="004361B2" w:rsidRDefault="004361B2">
      <w:pPr>
        <w:pStyle w:val="ConsPlusNormal"/>
        <w:ind w:firstLine="540"/>
        <w:jc w:val="both"/>
      </w:pPr>
      <w:r>
        <w:t>6.4. Багаж пассажиров, товары и грузы, прибывшие из стран, от которых поступили уведомления о событиях, которые могут представлять собой Чрезвычайную ситуацию, при наличии эпидемиологических показаний подвергают дезинфекции, дезинсекции и дератизации.</w:t>
      </w:r>
    </w:p>
    <w:p w:rsidR="004361B2" w:rsidRDefault="004361B2">
      <w:pPr>
        <w:pStyle w:val="ConsPlusNormal"/>
        <w:ind w:firstLine="540"/>
        <w:jc w:val="both"/>
      </w:pPr>
      <w:r>
        <w:t>6.5. Санитарно-карантинный контроль товаров и грузов, потенциально опасных для здоровья населения, осуществляют в специально оборудованных и предназначенных для этих целей пунктах пропуска через Государственную границу Российской Федерации, специализированных по видам перемещаемых грузов, товаров и животных; необходимость санитарно-карантинного контроля грузов и товаров определяют при получении информации от таможенной, пограничной служб, при наличии - из межведомственной информационной системы о перемещаемых через государственную границу грузах, товарах и животных, внесение данных в которую обеспечивают органы таможенного контроля.</w:t>
      </w:r>
    </w:p>
    <w:p w:rsidR="004361B2" w:rsidRDefault="004361B2">
      <w:pPr>
        <w:pStyle w:val="ConsPlusNormal"/>
        <w:ind w:firstLine="540"/>
        <w:jc w:val="both"/>
      </w:pPr>
      <w:r>
        <w:t>6.6. Таможенное оформление может быть завершено только после осуществления санитарно-карантинного, карантинного фитосанитарного, ветеринарного и других видов государственного контроля ввоза товаров на таможенную территорию Российской Федерации или их вывоза с этой территории, если товары подлежат такому контролю в соответствии с федеральными законами и иными правовыми актами Российской Федерации (</w:t>
      </w:r>
      <w:hyperlink r:id="rId52" w:history="1">
        <w:r>
          <w:rPr>
            <w:color w:val="0000FF"/>
          </w:rPr>
          <w:t>статья 66</w:t>
        </w:r>
      </w:hyperlink>
      <w:r>
        <w:t xml:space="preserve"> Таможенного кодекса Российской Федерации (Собрание законодательства Российской Федерации, 2003, N 22, ст. 2066, N 52 (ч. I), ст. 5038; 2004, N 27, ст. 2711, N 34, ст. 3533, N 46 (ч. I), ст. 4494)).</w:t>
      </w:r>
    </w:p>
    <w:p w:rsidR="004361B2" w:rsidRDefault="004361B2">
      <w:pPr>
        <w:pStyle w:val="ConsPlusNormal"/>
        <w:ind w:firstLine="540"/>
        <w:jc w:val="both"/>
      </w:pPr>
      <w:r>
        <w:t>6.7. По результатам санитарно-карантинного контроля должностные лица, осуществляющие его, принимают решение о:</w:t>
      </w:r>
    </w:p>
    <w:p w:rsidR="004361B2" w:rsidRDefault="004361B2">
      <w:pPr>
        <w:pStyle w:val="ConsPlusNormal"/>
        <w:ind w:firstLine="540"/>
        <w:jc w:val="both"/>
      </w:pPr>
      <w:r>
        <w:t>возможности ввоза товара, груза;</w:t>
      </w:r>
    </w:p>
    <w:p w:rsidR="004361B2" w:rsidRDefault="004361B2">
      <w:pPr>
        <w:pStyle w:val="ConsPlusNormal"/>
        <w:ind w:firstLine="540"/>
        <w:jc w:val="both"/>
      </w:pPr>
      <w:r>
        <w:t>о временном приостановлении оформления груза в случае отсутствия документов на груз, подтверждающих его безвредность, безопасность и качество, или при их неправильном оформлении или несоответствии фактическому грузу;</w:t>
      </w:r>
    </w:p>
    <w:p w:rsidR="004361B2" w:rsidRDefault="004361B2">
      <w:pPr>
        <w:pStyle w:val="ConsPlusNormal"/>
        <w:ind w:firstLine="540"/>
        <w:jc w:val="both"/>
      </w:pPr>
      <w:r>
        <w:t>необходимости вскрытия для досмотра опломбированные (опечатанные) вагоны, автомобили, трюмы и иные помещения транспортных средств и перевозимые на них грузы;</w:t>
      </w:r>
    </w:p>
    <w:p w:rsidR="004361B2" w:rsidRDefault="004361B2">
      <w:pPr>
        <w:pStyle w:val="ConsPlusNormal"/>
        <w:ind w:firstLine="540"/>
        <w:jc w:val="both"/>
      </w:pPr>
      <w:r>
        <w:t>необходимости отбора проб для исследований;</w:t>
      </w:r>
    </w:p>
    <w:p w:rsidR="004361B2" w:rsidRDefault="004361B2">
      <w:pPr>
        <w:pStyle w:val="ConsPlusNormal"/>
        <w:ind w:firstLine="540"/>
        <w:jc w:val="both"/>
      </w:pPr>
      <w:r>
        <w:t>составлении протокола об административном нарушении санитарного законодательства.</w:t>
      </w:r>
    </w:p>
    <w:p w:rsidR="004361B2" w:rsidRDefault="004361B2">
      <w:pPr>
        <w:pStyle w:val="ConsPlusNormal"/>
        <w:ind w:firstLine="540"/>
        <w:jc w:val="both"/>
      </w:pPr>
      <w:r>
        <w:t>6.8. Должностные лица, осуществляющие санитарно-карантинный контроль, не допускают к ввозу на территорию Российской Федерации:</w:t>
      </w:r>
    </w:p>
    <w:p w:rsidR="004361B2" w:rsidRDefault="004361B2">
      <w:pPr>
        <w:pStyle w:val="ConsPlusNormal"/>
        <w:ind w:firstLine="540"/>
        <w:jc w:val="both"/>
      </w:pPr>
      <w:r>
        <w:t>продукцию и товары, не имеющие санитарно-эпидемиологического заключения, а также грузы и товары в случаях выявления нарушений требований санитарных правил, а также опасные грузы и товары;</w:t>
      </w:r>
    </w:p>
    <w:p w:rsidR="004361B2" w:rsidRDefault="004361B2">
      <w:pPr>
        <w:pStyle w:val="ConsPlusNormal"/>
        <w:ind w:firstLine="540"/>
        <w:jc w:val="both"/>
      </w:pPr>
      <w:r>
        <w:t xml:space="preserve">впервые внедряемую в производство продукцию, ранее не использовавшиеся химические, </w:t>
      </w:r>
      <w:r>
        <w:lastRenderedPageBreak/>
        <w:t>биологические вещества, отдельные виды продукции, представляющие потенциальную опасность для человека, новые пищевые продукты, материалы и изделия, не имеющие государственной регистрации;</w:t>
      </w:r>
    </w:p>
    <w:p w:rsidR="004361B2" w:rsidRDefault="004361B2">
      <w:pPr>
        <w:pStyle w:val="ConsPlusNormal"/>
        <w:ind w:firstLine="540"/>
        <w:jc w:val="both"/>
      </w:pPr>
      <w:r>
        <w:t>товары и грузы, содержащие несанкционированные источники ионизирующего излучения и не оформленные в соответствии с действующим законодательством;</w:t>
      </w:r>
    </w:p>
    <w:p w:rsidR="004361B2" w:rsidRDefault="004361B2">
      <w:pPr>
        <w:pStyle w:val="ConsPlusNormal"/>
        <w:ind w:firstLine="540"/>
        <w:jc w:val="both"/>
      </w:pPr>
      <w:r>
        <w:t>опасные грузы в поврежденной упаковке с признаками утечки содержимого;</w:t>
      </w:r>
    </w:p>
    <w:p w:rsidR="004361B2" w:rsidRDefault="004361B2">
      <w:pPr>
        <w:pStyle w:val="ConsPlusNormal"/>
        <w:ind w:firstLine="540"/>
        <w:jc w:val="both"/>
      </w:pPr>
      <w:r>
        <w:t>радиоактивные материалы, имеющие превышение допустимых значений мощности дозы излучения и поверхностного загрязнения радионуклидами.</w:t>
      </w:r>
    </w:p>
    <w:p w:rsidR="004361B2" w:rsidRDefault="004361B2">
      <w:pPr>
        <w:pStyle w:val="ConsPlusNormal"/>
        <w:ind w:firstLine="540"/>
        <w:jc w:val="both"/>
      </w:pPr>
      <w:r>
        <w:t>6.9. По результатам досмотра, связанным со снятием пломб, печатей, вскрытием упаковки грузов и товаров, емкостей, контейнеров, должностные лица, осуществляющие санитарно-карантинный контроль, составляют акт в 2 экземплярах; второй экземпляр акта вручают лицу, обладающему соответствующими полномочиями в отношении транспортных средств, грузов и товаров.</w:t>
      </w:r>
    </w:p>
    <w:p w:rsidR="004361B2" w:rsidRDefault="004361B2">
      <w:pPr>
        <w:pStyle w:val="ConsPlusNormal"/>
        <w:ind w:firstLine="540"/>
        <w:jc w:val="both"/>
      </w:pPr>
      <w:r>
        <w:t>6.10. По результатам отбора проб должностные лица, осуществляющие санитарно-карантинный контроль, составляют акт в 2 экземплярах; второй экземпляр акта вручают лицу, обладающему соответствующими полномочиями в отношении грузов и товаров, отобранных в качестве образцов.</w:t>
      </w:r>
    </w:p>
    <w:p w:rsidR="004361B2" w:rsidRDefault="004361B2">
      <w:pPr>
        <w:pStyle w:val="ConsPlusNormal"/>
        <w:ind w:firstLine="540"/>
        <w:jc w:val="both"/>
      </w:pPr>
      <w:r>
        <w:t>6.11. Управления Роспотребнадзора организуют по показаниям проведение лабораторного и инструментального контроля грузов и товаров, прибывающих из зараженных в результате радиоактивных, химических и биологических аварий районов.</w:t>
      </w:r>
    </w:p>
    <w:p w:rsidR="004361B2" w:rsidRDefault="004361B2">
      <w:pPr>
        <w:pStyle w:val="ConsPlusNormal"/>
        <w:ind w:firstLine="540"/>
        <w:jc w:val="both"/>
      </w:pPr>
      <w:r>
        <w:t>6.12. На основании проведенных лабораторных исследований лица, проводившие экспертизу, дают заключение в письменной форме, результаты проведенного исследования проб доводят до сведения таможенных органов.</w:t>
      </w:r>
    </w:p>
    <w:p w:rsidR="004361B2" w:rsidRDefault="004361B2">
      <w:pPr>
        <w:pStyle w:val="ConsPlusNormal"/>
        <w:ind w:firstLine="540"/>
        <w:jc w:val="both"/>
      </w:pPr>
    </w:p>
    <w:p w:rsidR="004361B2" w:rsidRDefault="004361B2">
      <w:pPr>
        <w:pStyle w:val="ConsPlusNormal"/>
        <w:jc w:val="center"/>
        <w:outlineLvl w:val="1"/>
      </w:pPr>
      <w:r>
        <w:t>VII. Требования к проведению мероприятий по предупреждению</w:t>
      </w:r>
    </w:p>
    <w:p w:rsidR="004361B2" w:rsidRDefault="004361B2">
      <w:pPr>
        <w:pStyle w:val="ConsPlusNormal"/>
        <w:jc w:val="center"/>
      </w:pPr>
      <w:r>
        <w:t>распространения инфекционных болезней и массовых</w:t>
      </w:r>
    </w:p>
    <w:p w:rsidR="004361B2" w:rsidRDefault="004361B2">
      <w:pPr>
        <w:pStyle w:val="ConsPlusNormal"/>
        <w:jc w:val="center"/>
      </w:pPr>
      <w:r>
        <w:t>неинфекционных болезней (отравлений) на всей</w:t>
      </w:r>
    </w:p>
    <w:p w:rsidR="004361B2" w:rsidRDefault="004361B2">
      <w:pPr>
        <w:pStyle w:val="ConsPlusNormal"/>
        <w:jc w:val="center"/>
      </w:pPr>
      <w:r>
        <w:t>территории Российской Федерации</w:t>
      </w:r>
    </w:p>
    <w:p w:rsidR="004361B2" w:rsidRDefault="004361B2">
      <w:pPr>
        <w:pStyle w:val="ConsPlusNormal"/>
        <w:jc w:val="center"/>
      </w:pPr>
    </w:p>
    <w:p w:rsidR="004361B2" w:rsidRDefault="004361B2">
      <w:pPr>
        <w:pStyle w:val="ConsPlusNormal"/>
        <w:ind w:firstLine="540"/>
        <w:jc w:val="both"/>
      </w:pPr>
      <w:r>
        <w:t>7.1. Органы и учреждения Федеральной службы по надзору в сфере защиты прав потребителей и благополучия человека при проведении мероприятий по санитарной охране территории Российской Федерации взаимодействуют с соответствующими органами исполнительной власти на территориальном, региональном и федеральном уровнях.</w:t>
      </w:r>
    </w:p>
    <w:p w:rsidR="004361B2" w:rsidRDefault="004361B2">
      <w:pPr>
        <w:pStyle w:val="ConsPlusNormal"/>
        <w:ind w:firstLine="540"/>
        <w:jc w:val="both"/>
      </w:pPr>
      <w:r>
        <w:t>7.2. Мероприятия по санитарной охране территории Российской Федерации носят межведомственный характер, разрабатываются органами и учреждениями Федеральной службы по надзору в сфере защиты прав потребителей и благополучия человека, органами управления здравоохранением административных территорий, включаются в комплексные планы мероприятий по санитарной охране территории и утверждаются 1 раз в 5 лет органами исполнительной власти субъектов Российской Федерации и муниципальных образований.</w:t>
      </w:r>
    </w:p>
    <w:p w:rsidR="004361B2" w:rsidRDefault="004361B2">
      <w:pPr>
        <w:pStyle w:val="ConsPlusNormal"/>
        <w:ind w:firstLine="540"/>
        <w:jc w:val="both"/>
      </w:pPr>
      <w:r>
        <w:t>7.3. В комплексных планах предусматривают проведение санитарно-профилактических мероприятий в благополучный период и период угрозы и санитарно-противоэпидемических (профилактических) мероприятий, включая ограничительные мероприятия (карантин), по локализации и ликвидации возникших эпидемических очагов Болезней; в комплексных планах предусматривают развертывание в эпидемическом очаге при необходимости противоэпидемической, лабораторной, госпитальной, профилактической служб, а также мероприятий по ликвидации последствий контаминации объектов окружающей среды.</w:t>
      </w:r>
    </w:p>
    <w:p w:rsidR="004361B2" w:rsidRDefault="004361B2">
      <w:pPr>
        <w:pStyle w:val="ConsPlusNormal"/>
        <w:ind w:firstLine="540"/>
        <w:jc w:val="both"/>
      </w:pPr>
      <w:r>
        <w:t>7.4. Санитарную охрану территории Российской Федерации осуществляют в рамках единой системы готовности к Чрезвычайным ситуациям, диагностики, мониторинга и контроля возбудителей особо опасных, зоонозных, природно-очаговых инфекционных болезней, массовых неинфекционных болезней (отравлений) при осуществлении государственного санитарно-эпидемиологического надзора, санитарно-гигиенического мониторинга, контроля контаминации окружающей среды.</w:t>
      </w:r>
    </w:p>
    <w:p w:rsidR="004361B2" w:rsidRDefault="004361B2">
      <w:pPr>
        <w:pStyle w:val="ConsPlusNormal"/>
        <w:ind w:firstLine="540"/>
        <w:jc w:val="both"/>
      </w:pPr>
      <w:r>
        <w:t xml:space="preserve">7.5. При выявлении и ликвидации последствий Чрезвычайной ситуации используется </w:t>
      </w:r>
      <w:r>
        <w:lastRenderedPageBreak/>
        <w:t>лабораторная база учреждений Роспотребнадзора, противочумных учреждений, при необходимости возможно привлечение лабораторной базы других ведомств.</w:t>
      </w:r>
    </w:p>
    <w:p w:rsidR="004361B2" w:rsidRDefault="004361B2">
      <w:pPr>
        <w:pStyle w:val="ConsPlusNormal"/>
        <w:ind w:firstLine="540"/>
        <w:jc w:val="both"/>
      </w:pPr>
      <w:r>
        <w:t>7.6. Структура готовности органов и учреждений Роспотребнадзора и Росздравнадзора в рамках санитарной охраны территории Российской Федерации определяется оперативными планами, в которых предусматривают на всех этапах функционирования формирование настороженности медицинского персонала в отношении Чрезвычайных ситуаций, порядок их выявления на основе клинико-эпидемиологических признаков, введение схемы оповещения, проведение первичных противоэпидемических мероприятий, взятие материала от больных (умерших) и из объектов окружающей среды с использованием медицинского комплекта - универсальной укладки для забора материала от людей и из объектов окружающей среды для исследования на особо опасные инфекционные болезни (</w:t>
      </w:r>
      <w:hyperlink w:anchor="P447" w:history="1">
        <w:r>
          <w:rPr>
            <w:color w:val="0000FF"/>
          </w:rPr>
          <w:t>приложение N 2</w:t>
        </w:r>
      </w:hyperlink>
      <w:r>
        <w:t>).</w:t>
      </w:r>
    </w:p>
    <w:p w:rsidR="004361B2" w:rsidRDefault="004361B2">
      <w:pPr>
        <w:pStyle w:val="ConsPlusNormal"/>
        <w:ind w:firstLine="540"/>
        <w:jc w:val="both"/>
      </w:pPr>
      <w:r>
        <w:t>7.7. Органы управления здравоохранением в субъектах Российской Федерации обеспечивают иммунопрофилактику лиц, совершающих международные поездки, с выдачей Международного свидетельства о вакцинации или профилактике; вакцинацию, меры профилактики проводят только с согласия лица (его опекуна), предварительно информированного о рисках для здоровья, связанных с поездкой, а также с вакцинацией или профилактикой.</w:t>
      </w:r>
    </w:p>
    <w:p w:rsidR="004361B2" w:rsidRDefault="004361B2">
      <w:pPr>
        <w:pStyle w:val="ConsPlusNormal"/>
        <w:ind w:firstLine="540"/>
        <w:jc w:val="both"/>
      </w:pPr>
      <w:r>
        <w:t>7.8. Органы управления здравоохранением в субъектах Российской Федерации организуют и обеспечивают постоянную готовность лечебно-профилактических учреждений к проведению мероприятий в случае возникновения Чрезвычайной ситуации.</w:t>
      </w:r>
    </w:p>
    <w:p w:rsidR="004361B2" w:rsidRDefault="004361B2">
      <w:pPr>
        <w:pStyle w:val="ConsPlusNormal"/>
        <w:ind w:firstLine="540"/>
        <w:jc w:val="both"/>
      </w:pPr>
      <w:r>
        <w:t>7.9. Лечебно-профилактические организации осуществляют:</w:t>
      </w:r>
    </w:p>
    <w:p w:rsidR="004361B2" w:rsidRDefault="004361B2">
      <w:pPr>
        <w:pStyle w:val="ConsPlusNormal"/>
        <w:ind w:firstLine="540"/>
        <w:jc w:val="both"/>
      </w:pPr>
      <w:r>
        <w:t>выявление больных с симптомами Болезней на всех этапах оказания медицинской помощи населению и, прежде всего, среди лиц, прибывших из стран, неблагополучных по Болезням;</w:t>
      </w:r>
    </w:p>
    <w:p w:rsidR="004361B2" w:rsidRDefault="004361B2">
      <w:pPr>
        <w:pStyle w:val="ConsPlusNormal"/>
        <w:ind w:firstLine="540"/>
        <w:jc w:val="both"/>
      </w:pPr>
      <w:r>
        <w:t>госпитализацию, клинико-эпидемиологическое и лабораторное обследование и лечение каждого больного Болезнью;</w:t>
      </w:r>
    </w:p>
    <w:p w:rsidR="004361B2" w:rsidRDefault="004361B2">
      <w:pPr>
        <w:pStyle w:val="ConsPlusNormal"/>
        <w:ind w:firstLine="540"/>
        <w:jc w:val="both"/>
      </w:pPr>
      <w:r>
        <w:t>выявление, изоляцию (при необходимости), обследование, медицинское наблюдение и экстренную профилактику лиц, контактировавших с больными;</w:t>
      </w:r>
    </w:p>
    <w:p w:rsidR="004361B2" w:rsidRDefault="004361B2">
      <w:pPr>
        <w:pStyle w:val="ConsPlusNormal"/>
        <w:ind w:firstLine="540"/>
        <w:jc w:val="both"/>
      </w:pPr>
      <w:r>
        <w:t>провизорную госпитализацию всех больных с сигнальными симптомами Болезней в эпидемическом очаге и медицинское наблюдение за лицами, контактировавшими с ними, в течение инкубационного периода Болезни;</w:t>
      </w:r>
    </w:p>
    <w:p w:rsidR="004361B2" w:rsidRDefault="004361B2">
      <w:pPr>
        <w:pStyle w:val="ConsPlusNormal"/>
        <w:ind w:firstLine="540"/>
        <w:jc w:val="both"/>
      </w:pPr>
      <w:r>
        <w:t>профилактические и противоэпидемические мероприятия по предупреждению внутрибольничного распространения Болезней;</w:t>
      </w:r>
    </w:p>
    <w:p w:rsidR="004361B2" w:rsidRDefault="004361B2">
      <w:pPr>
        <w:pStyle w:val="ConsPlusNormal"/>
        <w:ind w:firstLine="540"/>
        <w:jc w:val="both"/>
      </w:pPr>
      <w:r>
        <w:t xml:space="preserve">патологоанатомическое вскрытие умерших в установленном </w:t>
      </w:r>
      <w:hyperlink r:id="rId53" w:history="1">
        <w:r>
          <w:rPr>
            <w:color w:val="0000FF"/>
          </w:rPr>
          <w:t>порядке</w:t>
        </w:r>
      </w:hyperlink>
      <w:r>
        <w:t xml:space="preserve"> от болезней неясной этиологии, подозрительных на особо опасную инфекционную болезнь, с целью установления диагноза и взятия материала для лабораторного исследования; вскрытие, взятие материала, его транспортирование и исследование проводят в установленном порядке с соблюдением требований биологической безопасности;</w:t>
      </w:r>
    </w:p>
    <w:p w:rsidR="004361B2" w:rsidRDefault="004361B2">
      <w:pPr>
        <w:pStyle w:val="ConsPlusNormal"/>
        <w:ind w:firstLine="540"/>
        <w:jc w:val="both"/>
      </w:pPr>
      <w:r>
        <w:t>вскрытие умерших от контагиозных вирусных геморрагических лихорадок и взятие материала от них не производят.</w:t>
      </w:r>
    </w:p>
    <w:p w:rsidR="004361B2" w:rsidRDefault="004361B2">
      <w:pPr>
        <w:pStyle w:val="ConsPlusNormal"/>
        <w:ind w:firstLine="540"/>
        <w:jc w:val="both"/>
      </w:pPr>
      <w:r>
        <w:t>7.10. Органы и учреждения системы государственного санитарно-эпидемиологического надзора осуществляют:</w:t>
      </w:r>
    </w:p>
    <w:p w:rsidR="004361B2" w:rsidRDefault="004361B2">
      <w:pPr>
        <w:pStyle w:val="ConsPlusNormal"/>
        <w:ind w:firstLine="540"/>
        <w:jc w:val="both"/>
      </w:pPr>
      <w:r>
        <w:t>санитарно-эпидемиологическое обследование эпидемического очага Болезни;</w:t>
      </w:r>
    </w:p>
    <w:p w:rsidR="004361B2" w:rsidRDefault="004361B2">
      <w:pPr>
        <w:pStyle w:val="ConsPlusNormal"/>
        <w:ind w:firstLine="540"/>
        <w:jc w:val="both"/>
      </w:pPr>
      <w:r>
        <w:t>выявление и учет лиц, контактировавших с больными;</w:t>
      </w:r>
    </w:p>
    <w:p w:rsidR="004361B2" w:rsidRDefault="004361B2">
      <w:pPr>
        <w:pStyle w:val="ConsPlusNormal"/>
        <w:ind w:firstLine="540"/>
        <w:jc w:val="both"/>
      </w:pPr>
      <w:r>
        <w:t>своевременное проведение комплекса санитарно-противоэпидемических (профилактических) мероприятий по локализации и ликвидации эпидемического очага Болезни;</w:t>
      </w:r>
    </w:p>
    <w:p w:rsidR="004361B2" w:rsidRDefault="004361B2">
      <w:pPr>
        <w:pStyle w:val="ConsPlusNormal"/>
        <w:ind w:firstLine="540"/>
        <w:jc w:val="both"/>
      </w:pPr>
      <w:r>
        <w:t>организацию и контроль проведения дезинфекции, дезинсекции и дератизации в очаге в соответствии с эпидемиологическими показаниями.</w:t>
      </w:r>
    </w:p>
    <w:p w:rsidR="004361B2" w:rsidRDefault="004361B2">
      <w:pPr>
        <w:pStyle w:val="ConsPlusNormal"/>
        <w:ind w:firstLine="540"/>
        <w:jc w:val="both"/>
      </w:pPr>
      <w:r>
        <w:t>7.11. Ограничительные мероприятия (карантин) вводят в пунктах пропуска через Государственную границу Российской Федерации, на территории Российской Федерации, территории соответствующего субъекта Российской Федерации, муниципального образования, в организациях и на объектах хозяйственной и иной деятельности в случае угрозы возникновения или распространения инфекционных заболеваний.</w:t>
      </w:r>
    </w:p>
    <w:p w:rsidR="004361B2" w:rsidRDefault="004361B2">
      <w:pPr>
        <w:pStyle w:val="ConsPlusNormal"/>
        <w:ind w:firstLine="540"/>
        <w:jc w:val="both"/>
      </w:pPr>
      <w:r>
        <w:t xml:space="preserve">7.12. Ограничительные мероприятия (карантин) вводятся (отменяются) на основании предложений, предписаний главных государственных санитарных врачей и их заместителей </w:t>
      </w:r>
      <w:r>
        <w:lastRenderedPageBreak/>
        <w:t>решением Правительства Российской Федерации или органа исполнительной власти субъекта Российской Федерации, органа местного самоуправления, а также решением уполномоченных должностных лиц федерального органа исполнительной власти или его территориальных органов, структурных подразделений, в ведении которых находятся объекты обороны и иного специального назначения.</w:t>
      </w:r>
    </w:p>
    <w:p w:rsidR="004361B2" w:rsidRDefault="004361B2">
      <w:pPr>
        <w:pStyle w:val="ConsPlusNormal"/>
        <w:ind w:firstLine="540"/>
        <w:jc w:val="both"/>
      </w:pPr>
    </w:p>
    <w:p w:rsidR="004361B2" w:rsidRDefault="004361B2">
      <w:pPr>
        <w:pStyle w:val="ConsPlusNormal"/>
        <w:ind w:firstLine="540"/>
        <w:jc w:val="both"/>
      </w:pPr>
    </w:p>
    <w:p w:rsidR="004361B2" w:rsidRDefault="004361B2">
      <w:pPr>
        <w:pStyle w:val="ConsPlusNormal"/>
        <w:ind w:firstLine="540"/>
        <w:jc w:val="both"/>
      </w:pPr>
    </w:p>
    <w:p w:rsidR="004361B2" w:rsidRDefault="004361B2">
      <w:pPr>
        <w:pStyle w:val="ConsPlusNormal"/>
        <w:ind w:firstLine="540"/>
        <w:jc w:val="both"/>
      </w:pPr>
    </w:p>
    <w:p w:rsidR="004361B2" w:rsidRPr="00620596" w:rsidRDefault="004361B2">
      <w:pPr>
        <w:pStyle w:val="ConsPlusNormal"/>
        <w:ind w:firstLine="540"/>
        <w:jc w:val="both"/>
      </w:pPr>
    </w:p>
    <w:p w:rsidR="00E31959" w:rsidRPr="00620596" w:rsidRDefault="00E31959">
      <w:pPr>
        <w:pStyle w:val="ConsPlusNormal"/>
        <w:ind w:firstLine="540"/>
        <w:jc w:val="both"/>
      </w:pPr>
    </w:p>
    <w:p w:rsidR="00E31959" w:rsidRPr="00620596" w:rsidRDefault="00E31959">
      <w:pPr>
        <w:pStyle w:val="ConsPlusNormal"/>
        <w:ind w:firstLine="540"/>
        <w:jc w:val="both"/>
      </w:pPr>
    </w:p>
    <w:p w:rsidR="00E31959" w:rsidRPr="00620596" w:rsidRDefault="00E31959">
      <w:pPr>
        <w:pStyle w:val="ConsPlusNormal"/>
        <w:ind w:firstLine="540"/>
        <w:jc w:val="both"/>
      </w:pPr>
    </w:p>
    <w:p w:rsidR="00E31959" w:rsidRPr="00620596" w:rsidRDefault="00E31959">
      <w:pPr>
        <w:pStyle w:val="ConsPlusNormal"/>
        <w:ind w:firstLine="540"/>
        <w:jc w:val="both"/>
      </w:pPr>
    </w:p>
    <w:p w:rsidR="00E31959" w:rsidRPr="00620596" w:rsidRDefault="00E31959">
      <w:pPr>
        <w:pStyle w:val="ConsPlusNormal"/>
        <w:ind w:firstLine="540"/>
        <w:jc w:val="both"/>
      </w:pPr>
    </w:p>
    <w:p w:rsidR="00E31959" w:rsidRPr="00620596" w:rsidRDefault="00E31959">
      <w:pPr>
        <w:pStyle w:val="ConsPlusNormal"/>
        <w:ind w:firstLine="540"/>
        <w:jc w:val="both"/>
      </w:pPr>
    </w:p>
    <w:p w:rsidR="004361B2" w:rsidRDefault="004361B2">
      <w:pPr>
        <w:pStyle w:val="ConsPlusNormal"/>
        <w:jc w:val="right"/>
        <w:outlineLvl w:val="1"/>
      </w:pPr>
      <w:r>
        <w:t>Приложение N 1</w:t>
      </w:r>
    </w:p>
    <w:p w:rsidR="004361B2" w:rsidRDefault="004361B2">
      <w:pPr>
        <w:pStyle w:val="ConsPlusNormal"/>
        <w:jc w:val="right"/>
      </w:pPr>
      <w:r>
        <w:t>к санитарно-эпидемиологическим правилам</w:t>
      </w:r>
    </w:p>
    <w:p w:rsidR="004361B2" w:rsidRDefault="004361B2">
      <w:pPr>
        <w:pStyle w:val="ConsPlusNormal"/>
        <w:jc w:val="right"/>
      </w:pPr>
      <w:r>
        <w:t>Санитарная охрана территории</w:t>
      </w:r>
    </w:p>
    <w:p w:rsidR="004361B2" w:rsidRDefault="004361B2">
      <w:pPr>
        <w:pStyle w:val="ConsPlusNormal"/>
        <w:jc w:val="right"/>
      </w:pPr>
      <w:r>
        <w:t>Российской Федерации</w:t>
      </w:r>
    </w:p>
    <w:p w:rsidR="004361B2" w:rsidRDefault="004361B2">
      <w:pPr>
        <w:pStyle w:val="ConsPlusNormal"/>
        <w:jc w:val="right"/>
      </w:pPr>
      <w:r>
        <w:t>СП 3.4.2318-08</w:t>
      </w:r>
    </w:p>
    <w:p w:rsidR="004361B2" w:rsidRDefault="004361B2">
      <w:pPr>
        <w:pStyle w:val="ConsPlusNormal"/>
        <w:ind w:firstLine="540"/>
        <w:jc w:val="both"/>
      </w:pPr>
    </w:p>
    <w:p w:rsidR="004361B2" w:rsidRDefault="004361B2">
      <w:pPr>
        <w:pStyle w:val="ConsPlusNormal"/>
        <w:jc w:val="center"/>
      </w:pPr>
      <w:bookmarkStart w:id="1" w:name="P343"/>
      <w:bookmarkEnd w:id="1"/>
      <w:r>
        <w:t>ПЕРЕЧЕНЬ</w:t>
      </w:r>
    </w:p>
    <w:p w:rsidR="004361B2" w:rsidRDefault="004361B2">
      <w:pPr>
        <w:pStyle w:val="ConsPlusNormal"/>
        <w:jc w:val="center"/>
      </w:pPr>
      <w:r>
        <w:t>ИНФЕКЦИОННЫХ (ПАРАЗИТАРНЫХ) БОЛЕЗНЕЙ, ТРЕБУЮЩИХ ПРОВЕДЕНИЯ</w:t>
      </w:r>
    </w:p>
    <w:p w:rsidR="004361B2" w:rsidRDefault="004361B2">
      <w:pPr>
        <w:pStyle w:val="ConsPlusNormal"/>
        <w:jc w:val="center"/>
      </w:pPr>
      <w:r>
        <w:t>МЕРОПРИЯТИЙ ПО САНИТАРНОЙ ОХРАНЕ ТЕРРИТОРИИ</w:t>
      </w:r>
    </w:p>
    <w:p w:rsidR="004361B2" w:rsidRDefault="004361B2">
      <w:pPr>
        <w:pStyle w:val="ConsPlusNormal"/>
        <w:jc w:val="center"/>
      </w:pPr>
      <w:r>
        <w:t>РОССИЙСКОЙ ФЕДЕРАЦИИ</w:t>
      </w:r>
    </w:p>
    <w:p w:rsidR="004361B2" w:rsidRDefault="004361B2">
      <w:pPr>
        <w:pStyle w:val="ConsPlusNormal"/>
        <w:jc w:val="center"/>
      </w:pPr>
    </w:p>
    <w:p w:rsidR="004361B2" w:rsidRDefault="004361B2">
      <w:pPr>
        <w:pStyle w:val="ConsPlusNormal"/>
        <w:jc w:val="center"/>
      </w:pPr>
      <w:r>
        <w:t>Список изменяющих документов</w:t>
      </w:r>
    </w:p>
    <w:p w:rsidR="004361B2" w:rsidRDefault="004361B2">
      <w:pPr>
        <w:pStyle w:val="ConsPlusNormal"/>
        <w:jc w:val="center"/>
      </w:pPr>
      <w:r>
        <w:t xml:space="preserve">(в ред. </w:t>
      </w:r>
      <w:hyperlink r:id="rId54" w:history="1">
        <w:r>
          <w:rPr>
            <w:color w:val="0000FF"/>
          </w:rPr>
          <w:t>Изменений N 3</w:t>
        </w:r>
      </w:hyperlink>
      <w:r>
        <w:t>, утв. Постановлением Главного государственного</w:t>
      </w:r>
    </w:p>
    <w:p w:rsidR="004361B2" w:rsidRDefault="004361B2">
      <w:pPr>
        <w:pStyle w:val="ConsPlusNormal"/>
        <w:jc w:val="center"/>
      </w:pPr>
      <w:r>
        <w:t>санитарного врача РФ от 29.11.2016 N 178)</w:t>
      </w:r>
    </w:p>
    <w:p w:rsidR="004361B2" w:rsidRDefault="004361B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0"/>
        <w:gridCol w:w="4876"/>
        <w:gridCol w:w="3515"/>
      </w:tblGrid>
      <w:tr w:rsidR="004361B2">
        <w:tc>
          <w:tcPr>
            <w:tcW w:w="640" w:type="dxa"/>
          </w:tcPr>
          <w:p w:rsidR="004361B2" w:rsidRDefault="004361B2">
            <w:pPr>
              <w:pStyle w:val="ConsPlusNormal"/>
              <w:jc w:val="center"/>
            </w:pPr>
            <w:r>
              <w:t>N п/п</w:t>
            </w:r>
          </w:p>
        </w:tc>
        <w:tc>
          <w:tcPr>
            <w:tcW w:w="4876" w:type="dxa"/>
          </w:tcPr>
          <w:p w:rsidR="004361B2" w:rsidRDefault="004361B2">
            <w:pPr>
              <w:pStyle w:val="ConsPlusNormal"/>
              <w:jc w:val="center"/>
            </w:pPr>
            <w:r>
              <w:t>Нозологическая форма</w:t>
            </w:r>
          </w:p>
        </w:tc>
        <w:tc>
          <w:tcPr>
            <w:tcW w:w="3515" w:type="dxa"/>
          </w:tcPr>
          <w:p w:rsidR="004361B2" w:rsidRDefault="004361B2">
            <w:pPr>
              <w:pStyle w:val="ConsPlusNormal"/>
              <w:jc w:val="center"/>
            </w:pPr>
            <w:r>
              <w:t xml:space="preserve">Код по </w:t>
            </w:r>
            <w:hyperlink r:id="rId55" w:history="1">
              <w:r>
                <w:rPr>
                  <w:color w:val="0000FF"/>
                </w:rPr>
                <w:t>МКБ-10</w:t>
              </w:r>
            </w:hyperlink>
            <w:r>
              <w:t xml:space="preserve"> </w:t>
            </w:r>
            <w:hyperlink w:anchor="P435" w:history="1">
              <w:r>
                <w:rPr>
                  <w:color w:val="0000FF"/>
                </w:rPr>
                <w:t>&lt;*&gt;</w:t>
              </w:r>
            </w:hyperlink>
          </w:p>
        </w:tc>
      </w:tr>
      <w:tr w:rsidR="004361B2">
        <w:tc>
          <w:tcPr>
            <w:tcW w:w="640" w:type="dxa"/>
          </w:tcPr>
          <w:p w:rsidR="004361B2" w:rsidRDefault="004361B2">
            <w:pPr>
              <w:pStyle w:val="ConsPlusNormal"/>
            </w:pPr>
            <w:r>
              <w:t>1.</w:t>
            </w:r>
          </w:p>
        </w:tc>
        <w:tc>
          <w:tcPr>
            <w:tcW w:w="4876" w:type="dxa"/>
          </w:tcPr>
          <w:p w:rsidR="004361B2" w:rsidRDefault="004361B2">
            <w:pPr>
              <w:pStyle w:val="ConsPlusNormal"/>
            </w:pPr>
            <w:r>
              <w:t>Оспа</w:t>
            </w:r>
          </w:p>
        </w:tc>
        <w:tc>
          <w:tcPr>
            <w:tcW w:w="3515" w:type="dxa"/>
          </w:tcPr>
          <w:p w:rsidR="004361B2" w:rsidRDefault="005A624C">
            <w:pPr>
              <w:pStyle w:val="ConsPlusNormal"/>
            </w:pPr>
            <w:hyperlink r:id="rId56" w:history="1">
              <w:r w:rsidR="004361B2">
                <w:rPr>
                  <w:color w:val="0000FF"/>
                </w:rPr>
                <w:t>B 03</w:t>
              </w:r>
            </w:hyperlink>
          </w:p>
        </w:tc>
      </w:tr>
      <w:tr w:rsidR="004361B2">
        <w:tc>
          <w:tcPr>
            <w:tcW w:w="640" w:type="dxa"/>
          </w:tcPr>
          <w:p w:rsidR="004361B2" w:rsidRDefault="004361B2">
            <w:pPr>
              <w:pStyle w:val="ConsPlusNormal"/>
            </w:pPr>
            <w:r>
              <w:t>2.</w:t>
            </w:r>
          </w:p>
        </w:tc>
        <w:tc>
          <w:tcPr>
            <w:tcW w:w="4876" w:type="dxa"/>
          </w:tcPr>
          <w:p w:rsidR="004361B2" w:rsidRDefault="004361B2">
            <w:pPr>
              <w:pStyle w:val="ConsPlusNormal"/>
            </w:pPr>
            <w:r>
              <w:t>Полиомиелит, вызванный диким полиовирусом</w:t>
            </w:r>
          </w:p>
        </w:tc>
        <w:tc>
          <w:tcPr>
            <w:tcW w:w="3515" w:type="dxa"/>
          </w:tcPr>
          <w:p w:rsidR="004361B2" w:rsidRDefault="005A624C">
            <w:pPr>
              <w:pStyle w:val="ConsPlusNormal"/>
            </w:pPr>
            <w:hyperlink r:id="rId57" w:history="1">
              <w:r w:rsidR="004361B2">
                <w:rPr>
                  <w:color w:val="0000FF"/>
                </w:rPr>
                <w:t>A 80</w:t>
              </w:r>
            </w:hyperlink>
          </w:p>
        </w:tc>
      </w:tr>
      <w:tr w:rsidR="004361B2">
        <w:tc>
          <w:tcPr>
            <w:tcW w:w="640" w:type="dxa"/>
          </w:tcPr>
          <w:p w:rsidR="004361B2" w:rsidRDefault="004361B2">
            <w:pPr>
              <w:pStyle w:val="ConsPlusNormal"/>
            </w:pPr>
            <w:r>
              <w:t>3.</w:t>
            </w:r>
          </w:p>
        </w:tc>
        <w:tc>
          <w:tcPr>
            <w:tcW w:w="4876" w:type="dxa"/>
          </w:tcPr>
          <w:p w:rsidR="004361B2" w:rsidRDefault="004361B2">
            <w:pPr>
              <w:pStyle w:val="ConsPlusNormal"/>
            </w:pPr>
            <w:r>
              <w:t>Человеческий грипп, вызванный новым подтипом</w:t>
            </w:r>
          </w:p>
        </w:tc>
        <w:tc>
          <w:tcPr>
            <w:tcW w:w="3515" w:type="dxa"/>
          </w:tcPr>
          <w:p w:rsidR="004361B2" w:rsidRDefault="005A624C">
            <w:pPr>
              <w:pStyle w:val="ConsPlusNormal"/>
            </w:pPr>
            <w:hyperlink r:id="rId58" w:history="1">
              <w:r w:rsidR="004361B2">
                <w:rPr>
                  <w:color w:val="0000FF"/>
                </w:rPr>
                <w:t>J 10</w:t>
              </w:r>
            </w:hyperlink>
            <w:r w:rsidR="004361B2">
              <w:t xml:space="preserve">; </w:t>
            </w:r>
            <w:hyperlink r:id="rId59" w:history="1">
              <w:r w:rsidR="004361B2">
                <w:rPr>
                  <w:color w:val="0000FF"/>
                </w:rPr>
                <w:t>J 11</w:t>
              </w:r>
            </w:hyperlink>
          </w:p>
        </w:tc>
      </w:tr>
      <w:tr w:rsidR="004361B2">
        <w:tc>
          <w:tcPr>
            <w:tcW w:w="640" w:type="dxa"/>
          </w:tcPr>
          <w:p w:rsidR="004361B2" w:rsidRDefault="004361B2">
            <w:pPr>
              <w:pStyle w:val="ConsPlusNormal"/>
            </w:pPr>
            <w:r>
              <w:t>4.</w:t>
            </w:r>
          </w:p>
        </w:tc>
        <w:tc>
          <w:tcPr>
            <w:tcW w:w="4876" w:type="dxa"/>
          </w:tcPr>
          <w:p w:rsidR="004361B2" w:rsidRDefault="004361B2">
            <w:pPr>
              <w:pStyle w:val="ConsPlusNormal"/>
            </w:pPr>
            <w:r>
              <w:t>Тяжелый острый респираторный синдром (ТОРС)</w:t>
            </w:r>
          </w:p>
        </w:tc>
        <w:tc>
          <w:tcPr>
            <w:tcW w:w="3515" w:type="dxa"/>
          </w:tcPr>
          <w:p w:rsidR="004361B2" w:rsidRDefault="004361B2">
            <w:pPr>
              <w:pStyle w:val="ConsPlusNormal"/>
            </w:pPr>
            <w:r>
              <w:t>U 04</w:t>
            </w:r>
          </w:p>
        </w:tc>
      </w:tr>
      <w:tr w:rsidR="004361B2">
        <w:tc>
          <w:tcPr>
            <w:tcW w:w="640" w:type="dxa"/>
          </w:tcPr>
          <w:p w:rsidR="004361B2" w:rsidRDefault="004361B2">
            <w:pPr>
              <w:pStyle w:val="ConsPlusNormal"/>
            </w:pPr>
            <w:r>
              <w:t>5.</w:t>
            </w:r>
          </w:p>
        </w:tc>
        <w:tc>
          <w:tcPr>
            <w:tcW w:w="4876" w:type="dxa"/>
          </w:tcPr>
          <w:p w:rsidR="004361B2" w:rsidRDefault="004361B2">
            <w:pPr>
              <w:pStyle w:val="ConsPlusNormal"/>
            </w:pPr>
            <w:r>
              <w:t>Холера</w:t>
            </w:r>
          </w:p>
        </w:tc>
        <w:tc>
          <w:tcPr>
            <w:tcW w:w="3515" w:type="dxa"/>
          </w:tcPr>
          <w:p w:rsidR="004361B2" w:rsidRDefault="004361B2">
            <w:pPr>
              <w:pStyle w:val="ConsPlusNormal"/>
            </w:pPr>
            <w:r>
              <w:t xml:space="preserve">A.00: </w:t>
            </w:r>
            <w:hyperlink r:id="rId60" w:history="1">
              <w:r>
                <w:rPr>
                  <w:color w:val="0000FF"/>
                </w:rPr>
                <w:t>A.00.0</w:t>
              </w:r>
            </w:hyperlink>
            <w:r>
              <w:t xml:space="preserve">, </w:t>
            </w:r>
            <w:hyperlink r:id="rId61" w:history="1">
              <w:r>
                <w:rPr>
                  <w:color w:val="0000FF"/>
                </w:rPr>
                <w:t>A00.1</w:t>
              </w:r>
            </w:hyperlink>
            <w:r>
              <w:t xml:space="preserve">, </w:t>
            </w:r>
            <w:hyperlink r:id="rId62" w:history="1">
              <w:r>
                <w:rPr>
                  <w:color w:val="0000FF"/>
                </w:rPr>
                <w:t>A00.9</w:t>
              </w:r>
            </w:hyperlink>
          </w:p>
        </w:tc>
      </w:tr>
      <w:tr w:rsidR="004361B2">
        <w:tc>
          <w:tcPr>
            <w:tcW w:w="640" w:type="dxa"/>
          </w:tcPr>
          <w:p w:rsidR="004361B2" w:rsidRDefault="004361B2">
            <w:pPr>
              <w:pStyle w:val="ConsPlusNormal"/>
            </w:pPr>
            <w:r>
              <w:t>6.</w:t>
            </w:r>
          </w:p>
        </w:tc>
        <w:tc>
          <w:tcPr>
            <w:tcW w:w="4876" w:type="dxa"/>
          </w:tcPr>
          <w:p w:rsidR="004361B2" w:rsidRDefault="004361B2">
            <w:pPr>
              <w:pStyle w:val="ConsPlusNormal"/>
            </w:pPr>
            <w:r>
              <w:t>Чума</w:t>
            </w:r>
          </w:p>
        </w:tc>
        <w:tc>
          <w:tcPr>
            <w:tcW w:w="3515" w:type="dxa"/>
          </w:tcPr>
          <w:p w:rsidR="004361B2" w:rsidRDefault="004361B2">
            <w:pPr>
              <w:pStyle w:val="ConsPlusNormal"/>
            </w:pPr>
            <w:r>
              <w:t xml:space="preserve">A20: </w:t>
            </w:r>
            <w:hyperlink r:id="rId63" w:history="1">
              <w:r>
                <w:rPr>
                  <w:color w:val="0000FF"/>
                </w:rPr>
                <w:t>A20.1</w:t>
              </w:r>
            </w:hyperlink>
            <w:r>
              <w:t xml:space="preserve">, </w:t>
            </w:r>
            <w:hyperlink r:id="rId64" w:history="1">
              <w:r>
                <w:rPr>
                  <w:color w:val="0000FF"/>
                </w:rPr>
                <w:t>A20.2</w:t>
              </w:r>
            </w:hyperlink>
            <w:r>
              <w:t xml:space="preserve">, </w:t>
            </w:r>
            <w:hyperlink r:id="rId65" w:history="1">
              <w:r>
                <w:rPr>
                  <w:color w:val="0000FF"/>
                </w:rPr>
                <w:t>A20.3</w:t>
              </w:r>
            </w:hyperlink>
            <w:r>
              <w:t xml:space="preserve">, </w:t>
            </w:r>
            <w:hyperlink r:id="rId66" w:history="1">
              <w:r>
                <w:rPr>
                  <w:color w:val="0000FF"/>
                </w:rPr>
                <w:t>A20.7</w:t>
              </w:r>
            </w:hyperlink>
            <w:r>
              <w:t xml:space="preserve">, </w:t>
            </w:r>
            <w:hyperlink r:id="rId67" w:history="1">
              <w:r>
                <w:rPr>
                  <w:color w:val="0000FF"/>
                </w:rPr>
                <w:t>A20.8</w:t>
              </w:r>
            </w:hyperlink>
            <w:r>
              <w:t xml:space="preserve">, </w:t>
            </w:r>
            <w:hyperlink r:id="rId68" w:history="1">
              <w:r>
                <w:rPr>
                  <w:color w:val="0000FF"/>
                </w:rPr>
                <w:t>A20.9</w:t>
              </w:r>
            </w:hyperlink>
          </w:p>
        </w:tc>
      </w:tr>
      <w:tr w:rsidR="004361B2">
        <w:tc>
          <w:tcPr>
            <w:tcW w:w="640" w:type="dxa"/>
          </w:tcPr>
          <w:p w:rsidR="004361B2" w:rsidRDefault="004361B2">
            <w:pPr>
              <w:pStyle w:val="ConsPlusNormal"/>
            </w:pPr>
            <w:r>
              <w:t>7.</w:t>
            </w:r>
          </w:p>
        </w:tc>
        <w:tc>
          <w:tcPr>
            <w:tcW w:w="4876" w:type="dxa"/>
          </w:tcPr>
          <w:p w:rsidR="004361B2" w:rsidRDefault="004361B2">
            <w:pPr>
              <w:pStyle w:val="ConsPlusNormal"/>
            </w:pPr>
            <w:r>
              <w:t>Желтая лихорадка</w:t>
            </w:r>
          </w:p>
        </w:tc>
        <w:tc>
          <w:tcPr>
            <w:tcW w:w="3515" w:type="dxa"/>
          </w:tcPr>
          <w:p w:rsidR="004361B2" w:rsidRDefault="004361B2">
            <w:pPr>
              <w:pStyle w:val="ConsPlusNormal"/>
            </w:pPr>
            <w:r>
              <w:t xml:space="preserve">A95: </w:t>
            </w:r>
            <w:hyperlink r:id="rId69" w:history="1">
              <w:r>
                <w:rPr>
                  <w:color w:val="0000FF"/>
                </w:rPr>
                <w:t>A95.0</w:t>
              </w:r>
            </w:hyperlink>
            <w:r>
              <w:t xml:space="preserve">, </w:t>
            </w:r>
            <w:hyperlink r:id="rId70" w:history="1">
              <w:r>
                <w:rPr>
                  <w:color w:val="0000FF"/>
                </w:rPr>
                <w:t>A95.1</w:t>
              </w:r>
            </w:hyperlink>
            <w:r>
              <w:t xml:space="preserve">, </w:t>
            </w:r>
            <w:hyperlink r:id="rId71" w:history="1">
              <w:r>
                <w:rPr>
                  <w:color w:val="0000FF"/>
                </w:rPr>
                <w:t>A95.9</w:t>
              </w:r>
            </w:hyperlink>
          </w:p>
        </w:tc>
      </w:tr>
      <w:tr w:rsidR="004361B2">
        <w:tc>
          <w:tcPr>
            <w:tcW w:w="640" w:type="dxa"/>
          </w:tcPr>
          <w:p w:rsidR="004361B2" w:rsidRDefault="004361B2">
            <w:pPr>
              <w:pStyle w:val="ConsPlusNormal"/>
            </w:pPr>
            <w:r>
              <w:t>8.</w:t>
            </w:r>
          </w:p>
        </w:tc>
        <w:tc>
          <w:tcPr>
            <w:tcW w:w="4876" w:type="dxa"/>
          </w:tcPr>
          <w:p w:rsidR="004361B2" w:rsidRDefault="004361B2">
            <w:pPr>
              <w:pStyle w:val="ConsPlusNormal"/>
            </w:pPr>
            <w:r>
              <w:t>Лихорадка Ласса</w:t>
            </w:r>
          </w:p>
        </w:tc>
        <w:tc>
          <w:tcPr>
            <w:tcW w:w="3515" w:type="dxa"/>
          </w:tcPr>
          <w:p w:rsidR="004361B2" w:rsidRDefault="005A624C">
            <w:pPr>
              <w:pStyle w:val="ConsPlusNormal"/>
            </w:pPr>
            <w:hyperlink r:id="rId72" w:history="1">
              <w:r w:rsidR="004361B2">
                <w:rPr>
                  <w:color w:val="0000FF"/>
                </w:rPr>
                <w:t>A96.2</w:t>
              </w:r>
            </w:hyperlink>
          </w:p>
        </w:tc>
      </w:tr>
      <w:tr w:rsidR="004361B2">
        <w:tc>
          <w:tcPr>
            <w:tcW w:w="640" w:type="dxa"/>
          </w:tcPr>
          <w:p w:rsidR="004361B2" w:rsidRDefault="004361B2">
            <w:pPr>
              <w:pStyle w:val="ConsPlusNormal"/>
            </w:pPr>
            <w:r>
              <w:t>9.</w:t>
            </w:r>
          </w:p>
        </w:tc>
        <w:tc>
          <w:tcPr>
            <w:tcW w:w="4876" w:type="dxa"/>
          </w:tcPr>
          <w:p w:rsidR="004361B2" w:rsidRDefault="004361B2">
            <w:pPr>
              <w:pStyle w:val="ConsPlusNormal"/>
            </w:pPr>
            <w:r>
              <w:t>Болезнь, вызванная вирусом Марбург</w:t>
            </w:r>
          </w:p>
        </w:tc>
        <w:tc>
          <w:tcPr>
            <w:tcW w:w="3515" w:type="dxa"/>
          </w:tcPr>
          <w:p w:rsidR="004361B2" w:rsidRDefault="005A624C">
            <w:pPr>
              <w:pStyle w:val="ConsPlusNormal"/>
            </w:pPr>
            <w:hyperlink r:id="rId73" w:history="1">
              <w:r w:rsidR="004361B2">
                <w:rPr>
                  <w:color w:val="0000FF"/>
                </w:rPr>
                <w:t>A98.3</w:t>
              </w:r>
            </w:hyperlink>
          </w:p>
        </w:tc>
      </w:tr>
      <w:tr w:rsidR="004361B2">
        <w:tc>
          <w:tcPr>
            <w:tcW w:w="640" w:type="dxa"/>
          </w:tcPr>
          <w:p w:rsidR="004361B2" w:rsidRDefault="004361B2">
            <w:pPr>
              <w:pStyle w:val="ConsPlusNormal"/>
            </w:pPr>
            <w:r>
              <w:t>10.</w:t>
            </w:r>
          </w:p>
        </w:tc>
        <w:tc>
          <w:tcPr>
            <w:tcW w:w="4876" w:type="dxa"/>
          </w:tcPr>
          <w:p w:rsidR="004361B2" w:rsidRDefault="004361B2">
            <w:pPr>
              <w:pStyle w:val="ConsPlusNormal"/>
            </w:pPr>
            <w:r>
              <w:t>Болезнь, вызванная вирусом Эбола</w:t>
            </w:r>
          </w:p>
        </w:tc>
        <w:tc>
          <w:tcPr>
            <w:tcW w:w="3515" w:type="dxa"/>
          </w:tcPr>
          <w:p w:rsidR="004361B2" w:rsidRDefault="005A624C">
            <w:pPr>
              <w:pStyle w:val="ConsPlusNormal"/>
            </w:pPr>
            <w:hyperlink r:id="rId74" w:history="1">
              <w:r w:rsidR="004361B2">
                <w:rPr>
                  <w:color w:val="0000FF"/>
                </w:rPr>
                <w:t>A98.4</w:t>
              </w:r>
            </w:hyperlink>
          </w:p>
        </w:tc>
      </w:tr>
      <w:tr w:rsidR="004361B2">
        <w:tc>
          <w:tcPr>
            <w:tcW w:w="640" w:type="dxa"/>
          </w:tcPr>
          <w:p w:rsidR="004361B2" w:rsidRDefault="004361B2">
            <w:pPr>
              <w:pStyle w:val="ConsPlusNormal"/>
            </w:pPr>
            <w:r>
              <w:t>11.</w:t>
            </w:r>
          </w:p>
        </w:tc>
        <w:tc>
          <w:tcPr>
            <w:tcW w:w="4876" w:type="dxa"/>
          </w:tcPr>
          <w:p w:rsidR="004361B2" w:rsidRDefault="004361B2">
            <w:pPr>
              <w:pStyle w:val="ConsPlusNormal"/>
            </w:pPr>
            <w:r>
              <w:t>Ближневосточный респираторный синдром</w:t>
            </w:r>
          </w:p>
        </w:tc>
        <w:tc>
          <w:tcPr>
            <w:tcW w:w="3515" w:type="dxa"/>
          </w:tcPr>
          <w:p w:rsidR="004361B2" w:rsidRDefault="004361B2">
            <w:pPr>
              <w:pStyle w:val="ConsPlusNormal"/>
            </w:pPr>
          </w:p>
        </w:tc>
      </w:tr>
      <w:tr w:rsidR="004361B2">
        <w:tc>
          <w:tcPr>
            <w:tcW w:w="640" w:type="dxa"/>
          </w:tcPr>
          <w:p w:rsidR="004361B2" w:rsidRDefault="004361B2">
            <w:pPr>
              <w:pStyle w:val="ConsPlusNormal"/>
            </w:pPr>
            <w:r>
              <w:lastRenderedPageBreak/>
              <w:t>12.</w:t>
            </w:r>
          </w:p>
        </w:tc>
        <w:tc>
          <w:tcPr>
            <w:tcW w:w="4876" w:type="dxa"/>
          </w:tcPr>
          <w:p w:rsidR="004361B2" w:rsidRDefault="004361B2">
            <w:pPr>
              <w:pStyle w:val="ConsPlusNormal"/>
            </w:pPr>
            <w:r>
              <w:t>Малярия</w:t>
            </w:r>
          </w:p>
        </w:tc>
        <w:tc>
          <w:tcPr>
            <w:tcW w:w="3515" w:type="dxa"/>
          </w:tcPr>
          <w:p w:rsidR="004361B2" w:rsidRDefault="005A624C">
            <w:pPr>
              <w:pStyle w:val="ConsPlusNormal"/>
            </w:pPr>
            <w:hyperlink r:id="rId75" w:history="1">
              <w:r w:rsidR="004361B2">
                <w:rPr>
                  <w:color w:val="0000FF"/>
                </w:rPr>
                <w:t>B50</w:t>
              </w:r>
            </w:hyperlink>
            <w:r w:rsidR="004361B2">
              <w:t xml:space="preserve">, </w:t>
            </w:r>
            <w:hyperlink r:id="rId76" w:history="1">
              <w:r w:rsidR="004361B2">
                <w:rPr>
                  <w:color w:val="0000FF"/>
                </w:rPr>
                <w:t>B51</w:t>
              </w:r>
            </w:hyperlink>
            <w:r w:rsidR="004361B2">
              <w:t xml:space="preserve">, </w:t>
            </w:r>
            <w:hyperlink r:id="rId77" w:history="1">
              <w:r w:rsidR="004361B2">
                <w:rPr>
                  <w:color w:val="0000FF"/>
                </w:rPr>
                <w:t>B52</w:t>
              </w:r>
            </w:hyperlink>
            <w:r w:rsidR="004361B2">
              <w:t xml:space="preserve">, </w:t>
            </w:r>
            <w:hyperlink r:id="rId78" w:history="1">
              <w:r w:rsidR="004361B2">
                <w:rPr>
                  <w:color w:val="0000FF"/>
                </w:rPr>
                <w:t>B53.0</w:t>
              </w:r>
            </w:hyperlink>
          </w:p>
        </w:tc>
      </w:tr>
      <w:tr w:rsidR="004361B2">
        <w:tc>
          <w:tcPr>
            <w:tcW w:w="640" w:type="dxa"/>
          </w:tcPr>
          <w:p w:rsidR="004361B2" w:rsidRDefault="004361B2">
            <w:pPr>
              <w:pStyle w:val="ConsPlusNormal"/>
            </w:pPr>
            <w:r>
              <w:t>13.</w:t>
            </w:r>
          </w:p>
        </w:tc>
        <w:tc>
          <w:tcPr>
            <w:tcW w:w="4876" w:type="dxa"/>
          </w:tcPr>
          <w:p w:rsidR="004361B2" w:rsidRDefault="004361B2">
            <w:pPr>
              <w:pStyle w:val="ConsPlusNormal"/>
            </w:pPr>
            <w:r>
              <w:t>Лихорадка Западного Нила</w:t>
            </w:r>
          </w:p>
        </w:tc>
        <w:tc>
          <w:tcPr>
            <w:tcW w:w="3515" w:type="dxa"/>
          </w:tcPr>
          <w:p w:rsidR="004361B2" w:rsidRDefault="005A624C">
            <w:pPr>
              <w:pStyle w:val="ConsPlusNormal"/>
            </w:pPr>
            <w:hyperlink r:id="rId79" w:history="1">
              <w:r w:rsidR="004361B2">
                <w:rPr>
                  <w:color w:val="0000FF"/>
                </w:rPr>
                <w:t>A92.3</w:t>
              </w:r>
            </w:hyperlink>
          </w:p>
        </w:tc>
      </w:tr>
      <w:tr w:rsidR="004361B2">
        <w:tc>
          <w:tcPr>
            <w:tcW w:w="640" w:type="dxa"/>
          </w:tcPr>
          <w:p w:rsidR="004361B2" w:rsidRDefault="004361B2">
            <w:pPr>
              <w:pStyle w:val="ConsPlusNormal"/>
            </w:pPr>
            <w:r>
              <w:t>14.</w:t>
            </w:r>
          </w:p>
        </w:tc>
        <w:tc>
          <w:tcPr>
            <w:tcW w:w="4876" w:type="dxa"/>
          </w:tcPr>
          <w:p w:rsidR="004361B2" w:rsidRDefault="004361B2">
            <w:pPr>
              <w:pStyle w:val="ConsPlusNormal"/>
            </w:pPr>
            <w:r>
              <w:t>Крымская геморрагическая лихорадка</w:t>
            </w:r>
          </w:p>
        </w:tc>
        <w:tc>
          <w:tcPr>
            <w:tcW w:w="3515" w:type="dxa"/>
          </w:tcPr>
          <w:p w:rsidR="004361B2" w:rsidRDefault="005A624C">
            <w:pPr>
              <w:pStyle w:val="ConsPlusNormal"/>
            </w:pPr>
            <w:hyperlink r:id="rId80" w:history="1">
              <w:r w:rsidR="004361B2">
                <w:rPr>
                  <w:color w:val="0000FF"/>
                </w:rPr>
                <w:t>A98.0</w:t>
              </w:r>
            </w:hyperlink>
          </w:p>
        </w:tc>
      </w:tr>
      <w:tr w:rsidR="004361B2">
        <w:tc>
          <w:tcPr>
            <w:tcW w:w="640" w:type="dxa"/>
          </w:tcPr>
          <w:p w:rsidR="004361B2" w:rsidRDefault="004361B2">
            <w:pPr>
              <w:pStyle w:val="ConsPlusNormal"/>
            </w:pPr>
            <w:r>
              <w:t>15.</w:t>
            </w:r>
          </w:p>
        </w:tc>
        <w:tc>
          <w:tcPr>
            <w:tcW w:w="4876" w:type="dxa"/>
          </w:tcPr>
          <w:p w:rsidR="004361B2" w:rsidRDefault="004361B2">
            <w:pPr>
              <w:pStyle w:val="ConsPlusNormal"/>
            </w:pPr>
            <w:r>
              <w:t>Лихорадка денге</w:t>
            </w:r>
          </w:p>
        </w:tc>
        <w:tc>
          <w:tcPr>
            <w:tcW w:w="3515" w:type="dxa"/>
          </w:tcPr>
          <w:p w:rsidR="004361B2" w:rsidRDefault="005A624C">
            <w:pPr>
              <w:pStyle w:val="ConsPlusNormal"/>
            </w:pPr>
            <w:hyperlink r:id="rId81" w:history="1">
              <w:r w:rsidR="004361B2">
                <w:rPr>
                  <w:color w:val="0000FF"/>
                </w:rPr>
                <w:t>A90</w:t>
              </w:r>
            </w:hyperlink>
            <w:r w:rsidR="004361B2">
              <w:t xml:space="preserve">, </w:t>
            </w:r>
            <w:hyperlink r:id="rId82" w:history="1">
              <w:r w:rsidR="004361B2">
                <w:rPr>
                  <w:color w:val="0000FF"/>
                </w:rPr>
                <w:t>A91</w:t>
              </w:r>
            </w:hyperlink>
          </w:p>
        </w:tc>
      </w:tr>
      <w:tr w:rsidR="004361B2">
        <w:tc>
          <w:tcPr>
            <w:tcW w:w="640" w:type="dxa"/>
          </w:tcPr>
          <w:p w:rsidR="004361B2" w:rsidRDefault="004361B2">
            <w:pPr>
              <w:pStyle w:val="ConsPlusNormal"/>
            </w:pPr>
            <w:r>
              <w:t>16.</w:t>
            </w:r>
          </w:p>
        </w:tc>
        <w:tc>
          <w:tcPr>
            <w:tcW w:w="4876" w:type="dxa"/>
          </w:tcPr>
          <w:p w:rsidR="004361B2" w:rsidRDefault="004361B2">
            <w:pPr>
              <w:pStyle w:val="ConsPlusNormal"/>
            </w:pPr>
            <w:r>
              <w:t>Лихорадка Рифт-Вали (долины Рифт)</w:t>
            </w:r>
          </w:p>
        </w:tc>
        <w:tc>
          <w:tcPr>
            <w:tcW w:w="3515" w:type="dxa"/>
          </w:tcPr>
          <w:p w:rsidR="004361B2" w:rsidRDefault="005A624C">
            <w:pPr>
              <w:pStyle w:val="ConsPlusNormal"/>
            </w:pPr>
            <w:hyperlink r:id="rId83" w:history="1">
              <w:r w:rsidR="004361B2">
                <w:rPr>
                  <w:color w:val="0000FF"/>
                </w:rPr>
                <w:t>A92.4</w:t>
              </w:r>
            </w:hyperlink>
          </w:p>
        </w:tc>
      </w:tr>
      <w:tr w:rsidR="004361B2">
        <w:tc>
          <w:tcPr>
            <w:tcW w:w="640" w:type="dxa"/>
          </w:tcPr>
          <w:p w:rsidR="004361B2" w:rsidRDefault="004361B2">
            <w:pPr>
              <w:pStyle w:val="ConsPlusNormal"/>
            </w:pPr>
            <w:r>
              <w:t>17.</w:t>
            </w:r>
          </w:p>
        </w:tc>
        <w:tc>
          <w:tcPr>
            <w:tcW w:w="4876" w:type="dxa"/>
          </w:tcPr>
          <w:p w:rsidR="004361B2" w:rsidRDefault="004361B2">
            <w:pPr>
              <w:pStyle w:val="ConsPlusNormal"/>
            </w:pPr>
            <w:r>
              <w:t>Лихорадка Зика</w:t>
            </w:r>
          </w:p>
        </w:tc>
        <w:tc>
          <w:tcPr>
            <w:tcW w:w="3515" w:type="dxa"/>
          </w:tcPr>
          <w:p w:rsidR="004361B2" w:rsidRDefault="005A624C">
            <w:pPr>
              <w:pStyle w:val="ConsPlusNormal"/>
            </w:pPr>
            <w:hyperlink r:id="rId84" w:history="1">
              <w:r w:rsidR="004361B2">
                <w:rPr>
                  <w:color w:val="0000FF"/>
                </w:rPr>
                <w:t>A92.8</w:t>
              </w:r>
            </w:hyperlink>
          </w:p>
        </w:tc>
      </w:tr>
      <w:tr w:rsidR="004361B2">
        <w:tc>
          <w:tcPr>
            <w:tcW w:w="640" w:type="dxa"/>
          </w:tcPr>
          <w:p w:rsidR="004361B2" w:rsidRDefault="004361B2">
            <w:pPr>
              <w:pStyle w:val="ConsPlusNormal"/>
            </w:pPr>
            <w:r>
              <w:t>18.</w:t>
            </w:r>
          </w:p>
        </w:tc>
        <w:tc>
          <w:tcPr>
            <w:tcW w:w="4876" w:type="dxa"/>
          </w:tcPr>
          <w:p w:rsidR="004361B2" w:rsidRDefault="004361B2">
            <w:pPr>
              <w:pStyle w:val="ConsPlusNormal"/>
            </w:pPr>
            <w:r>
              <w:t>Менингококковая болезнь</w:t>
            </w:r>
          </w:p>
        </w:tc>
        <w:tc>
          <w:tcPr>
            <w:tcW w:w="3515" w:type="dxa"/>
          </w:tcPr>
          <w:p w:rsidR="004361B2" w:rsidRDefault="005A624C">
            <w:pPr>
              <w:pStyle w:val="ConsPlusNormal"/>
            </w:pPr>
            <w:hyperlink r:id="rId85" w:history="1">
              <w:r w:rsidR="004361B2">
                <w:rPr>
                  <w:color w:val="0000FF"/>
                </w:rPr>
                <w:t>A39.0</w:t>
              </w:r>
            </w:hyperlink>
            <w:r w:rsidR="004361B2">
              <w:t xml:space="preserve">, </w:t>
            </w:r>
            <w:hyperlink r:id="rId86" w:history="1">
              <w:r w:rsidR="004361B2">
                <w:rPr>
                  <w:color w:val="0000FF"/>
                </w:rPr>
                <w:t>A39.1</w:t>
              </w:r>
            </w:hyperlink>
            <w:r w:rsidR="004361B2">
              <w:t xml:space="preserve">, </w:t>
            </w:r>
            <w:hyperlink r:id="rId87" w:history="1">
              <w:r w:rsidR="004361B2">
                <w:rPr>
                  <w:color w:val="0000FF"/>
                </w:rPr>
                <w:t>A39.2</w:t>
              </w:r>
            </w:hyperlink>
          </w:p>
        </w:tc>
      </w:tr>
      <w:tr w:rsidR="004361B2">
        <w:tc>
          <w:tcPr>
            <w:tcW w:w="640" w:type="dxa"/>
          </w:tcPr>
          <w:p w:rsidR="004361B2" w:rsidRDefault="004361B2">
            <w:pPr>
              <w:pStyle w:val="ConsPlusNormal"/>
            </w:pPr>
            <w:r>
              <w:t>19.</w:t>
            </w:r>
          </w:p>
        </w:tc>
        <w:tc>
          <w:tcPr>
            <w:tcW w:w="4876" w:type="dxa"/>
          </w:tcPr>
          <w:p w:rsidR="004361B2" w:rsidRDefault="004361B2">
            <w:pPr>
              <w:pStyle w:val="ConsPlusNormal"/>
            </w:pPr>
            <w:r>
              <w:t>Сибирская язва</w:t>
            </w:r>
          </w:p>
        </w:tc>
        <w:tc>
          <w:tcPr>
            <w:tcW w:w="3515" w:type="dxa"/>
          </w:tcPr>
          <w:p w:rsidR="004361B2" w:rsidRDefault="005A624C">
            <w:pPr>
              <w:pStyle w:val="ConsPlusNormal"/>
            </w:pPr>
            <w:hyperlink r:id="rId88" w:history="1">
              <w:r w:rsidR="004361B2">
                <w:rPr>
                  <w:color w:val="0000FF"/>
                </w:rPr>
                <w:t>A22.0</w:t>
              </w:r>
            </w:hyperlink>
            <w:r w:rsidR="004361B2">
              <w:t xml:space="preserve">, </w:t>
            </w:r>
            <w:hyperlink r:id="rId89" w:history="1">
              <w:r w:rsidR="004361B2">
                <w:rPr>
                  <w:color w:val="0000FF"/>
                </w:rPr>
                <w:t>A22.1</w:t>
              </w:r>
            </w:hyperlink>
            <w:r w:rsidR="004361B2">
              <w:t xml:space="preserve">, </w:t>
            </w:r>
            <w:hyperlink r:id="rId90" w:history="1">
              <w:r w:rsidR="004361B2">
                <w:rPr>
                  <w:color w:val="0000FF"/>
                </w:rPr>
                <w:t>A22.2</w:t>
              </w:r>
            </w:hyperlink>
            <w:r w:rsidR="004361B2">
              <w:t xml:space="preserve">, </w:t>
            </w:r>
            <w:hyperlink r:id="rId91" w:history="1">
              <w:r w:rsidR="004361B2">
                <w:rPr>
                  <w:color w:val="0000FF"/>
                </w:rPr>
                <w:t>A22.7</w:t>
              </w:r>
            </w:hyperlink>
            <w:r w:rsidR="004361B2">
              <w:t xml:space="preserve">, </w:t>
            </w:r>
            <w:hyperlink r:id="rId92" w:history="1">
              <w:r w:rsidR="004361B2">
                <w:rPr>
                  <w:color w:val="0000FF"/>
                </w:rPr>
                <w:t>A22.8</w:t>
              </w:r>
            </w:hyperlink>
            <w:r w:rsidR="004361B2">
              <w:t xml:space="preserve">, </w:t>
            </w:r>
            <w:hyperlink r:id="rId93" w:history="1">
              <w:r w:rsidR="004361B2">
                <w:rPr>
                  <w:color w:val="0000FF"/>
                </w:rPr>
                <w:t>A22.9</w:t>
              </w:r>
            </w:hyperlink>
          </w:p>
        </w:tc>
      </w:tr>
      <w:tr w:rsidR="004361B2">
        <w:tc>
          <w:tcPr>
            <w:tcW w:w="640" w:type="dxa"/>
          </w:tcPr>
          <w:p w:rsidR="004361B2" w:rsidRDefault="004361B2">
            <w:pPr>
              <w:pStyle w:val="ConsPlusNormal"/>
            </w:pPr>
            <w:r>
              <w:t>20.</w:t>
            </w:r>
          </w:p>
        </w:tc>
        <w:tc>
          <w:tcPr>
            <w:tcW w:w="4876" w:type="dxa"/>
          </w:tcPr>
          <w:p w:rsidR="004361B2" w:rsidRDefault="004361B2">
            <w:pPr>
              <w:pStyle w:val="ConsPlusNormal"/>
            </w:pPr>
            <w:r>
              <w:t>Бруцеллез</w:t>
            </w:r>
          </w:p>
        </w:tc>
        <w:tc>
          <w:tcPr>
            <w:tcW w:w="3515" w:type="dxa"/>
          </w:tcPr>
          <w:p w:rsidR="004361B2" w:rsidRDefault="005A624C">
            <w:pPr>
              <w:pStyle w:val="ConsPlusNormal"/>
            </w:pPr>
            <w:hyperlink r:id="rId94" w:history="1">
              <w:r w:rsidR="004361B2">
                <w:rPr>
                  <w:color w:val="0000FF"/>
                </w:rPr>
                <w:t>A23.0</w:t>
              </w:r>
            </w:hyperlink>
            <w:r w:rsidR="004361B2">
              <w:t xml:space="preserve">, </w:t>
            </w:r>
            <w:hyperlink r:id="rId95" w:history="1">
              <w:r w:rsidR="004361B2">
                <w:rPr>
                  <w:color w:val="0000FF"/>
                </w:rPr>
                <w:t>A23.1</w:t>
              </w:r>
            </w:hyperlink>
            <w:r w:rsidR="004361B2">
              <w:t xml:space="preserve">, </w:t>
            </w:r>
            <w:hyperlink r:id="rId96" w:history="1">
              <w:r w:rsidR="004361B2">
                <w:rPr>
                  <w:color w:val="0000FF"/>
                </w:rPr>
                <w:t>A23.2</w:t>
              </w:r>
            </w:hyperlink>
            <w:r w:rsidR="004361B2">
              <w:t xml:space="preserve">, </w:t>
            </w:r>
            <w:hyperlink r:id="rId97" w:history="1">
              <w:r w:rsidR="004361B2">
                <w:rPr>
                  <w:color w:val="0000FF"/>
                </w:rPr>
                <w:t>A23.8</w:t>
              </w:r>
            </w:hyperlink>
            <w:r w:rsidR="004361B2">
              <w:t xml:space="preserve">, </w:t>
            </w:r>
            <w:hyperlink r:id="rId98" w:history="1">
              <w:r w:rsidR="004361B2">
                <w:rPr>
                  <w:color w:val="0000FF"/>
                </w:rPr>
                <w:t>A23.9</w:t>
              </w:r>
            </w:hyperlink>
          </w:p>
        </w:tc>
      </w:tr>
      <w:tr w:rsidR="004361B2">
        <w:tc>
          <w:tcPr>
            <w:tcW w:w="640" w:type="dxa"/>
          </w:tcPr>
          <w:p w:rsidR="004361B2" w:rsidRDefault="004361B2">
            <w:pPr>
              <w:pStyle w:val="ConsPlusNormal"/>
            </w:pPr>
            <w:r>
              <w:t>21.</w:t>
            </w:r>
          </w:p>
        </w:tc>
        <w:tc>
          <w:tcPr>
            <w:tcW w:w="4876" w:type="dxa"/>
          </w:tcPr>
          <w:p w:rsidR="004361B2" w:rsidRDefault="004361B2">
            <w:pPr>
              <w:pStyle w:val="ConsPlusNormal"/>
            </w:pPr>
            <w:r>
              <w:t>Сап</w:t>
            </w:r>
          </w:p>
        </w:tc>
        <w:tc>
          <w:tcPr>
            <w:tcW w:w="3515" w:type="dxa"/>
          </w:tcPr>
          <w:p w:rsidR="004361B2" w:rsidRDefault="005A624C">
            <w:pPr>
              <w:pStyle w:val="ConsPlusNormal"/>
            </w:pPr>
            <w:hyperlink r:id="rId99" w:history="1">
              <w:r w:rsidR="004361B2">
                <w:rPr>
                  <w:color w:val="0000FF"/>
                </w:rPr>
                <w:t>A24.0</w:t>
              </w:r>
            </w:hyperlink>
            <w:r w:rsidR="004361B2">
              <w:t xml:space="preserve">, </w:t>
            </w:r>
            <w:hyperlink r:id="rId100" w:history="1">
              <w:r w:rsidR="004361B2">
                <w:rPr>
                  <w:color w:val="0000FF"/>
                </w:rPr>
                <w:t>A24.1</w:t>
              </w:r>
            </w:hyperlink>
            <w:r w:rsidR="004361B2">
              <w:t xml:space="preserve">, </w:t>
            </w:r>
            <w:hyperlink r:id="rId101" w:history="1">
              <w:r w:rsidR="004361B2">
                <w:rPr>
                  <w:color w:val="0000FF"/>
                </w:rPr>
                <w:t>A24.2</w:t>
              </w:r>
            </w:hyperlink>
            <w:r w:rsidR="004361B2">
              <w:t xml:space="preserve">, </w:t>
            </w:r>
            <w:hyperlink r:id="rId102" w:history="1">
              <w:r w:rsidR="004361B2">
                <w:rPr>
                  <w:color w:val="0000FF"/>
                </w:rPr>
                <w:t>A24.3</w:t>
              </w:r>
            </w:hyperlink>
            <w:r w:rsidR="004361B2">
              <w:t xml:space="preserve">, </w:t>
            </w:r>
            <w:hyperlink r:id="rId103" w:history="1">
              <w:r w:rsidR="004361B2">
                <w:rPr>
                  <w:color w:val="0000FF"/>
                </w:rPr>
                <w:t>A24.4</w:t>
              </w:r>
            </w:hyperlink>
          </w:p>
        </w:tc>
      </w:tr>
      <w:tr w:rsidR="004361B2">
        <w:tc>
          <w:tcPr>
            <w:tcW w:w="640" w:type="dxa"/>
          </w:tcPr>
          <w:p w:rsidR="004361B2" w:rsidRDefault="004361B2">
            <w:pPr>
              <w:pStyle w:val="ConsPlusNormal"/>
            </w:pPr>
            <w:r>
              <w:t>22.</w:t>
            </w:r>
          </w:p>
        </w:tc>
        <w:tc>
          <w:tcPr>
            <w:tcW w:w="4876" w:type="dxa"/>
          </w:tcPr>
          <w:p w:rsidR="004361B2" w:rsidRDefault="004361B2">
            <w:pPr>
              <w:pStyle w:val="ConsPlusNormal"/>
            </w:pPr>
            <w:r>
              <w:t>Мелиоидоз</w:t>
            </w:r>
          </w:p>
        </w:tc>
        <w:tc>
          <w:tcPr>
            <w:tcW w:w="3515" w:type="dxa"/>
          </w:tcPr>
          <w:p w:rsidR="004361B2" w:rsidRDefault="005A624C">
            <w:pPr>
              <w:pStyle w:val="ConsPlusNormal"/>
            </w:pPr>
            <w:hyperlink r:id="rId104" w:history="1">
              <w:r w:rsidR="004361B2">
                <w:rPr>
                  <w:color w:val="0000FF"/>
                </w:rPr>
                <w:t>A24.0</w:t>
              </w:r>
            </w:hyperlink>
            <w:r w:rsidR="004361B2">
              <w:t xml:space="preserve">, </w:t>
            </w:r>
            <w:hyperlink r:id="rId105" w:history="1">
              <w:r w:rsidR="004361B2">
                <w:rPr>
                  <w:color w:val="0000FF"/>
                </w:rPr>
                <w:t>A24.1</w:t>
              </w:r>
            </w:hyperlink>
            <w:r w:rsidR="004361B2">
              <w:t xml:space="preserve">, </w:t>
            </w:r>
            <w:hyperlink r:id="rId106" w:history="1">
              <w:r w:rsidR="004361B2">
                <w:rPr>
                  <w:color w:val="0000FF"/>
                </w:rPr>
                <w:t>A24.2</w:t>
              </w:r>
            </w:hyperlink>
            <w:r w:rsidR="004361B2">
              <w:t xml:space="preserve">, </w:t>
            </w:r>
            <w:hyperlink r:id="rId107" w:history="1">
              <w:r w:rsidR="004361B2">
                <w:rPr>
                  <w:color w:val="0000FF"/>
                </w:rPr>
                <w:t>A24.3</w:t>
              </w:r>
            </w:hyperlink>
            <w:r w:rsidR="004361B2">
              <w:t xml:space="preserve">, </w:t>
            </w:r>
            <w:hyperlink r:id="rId108" w:history="1">
              <w:r w:rsidR="004361B2">
                <w:rPr>
                  <w:color w:val="0000FF"/>
                </w:rPr>
                <w:t>A24.4</w:t>
              </w:r>
            </w:hyperlink>
          </w:p>
        </w:tc>
      </w:tr>
      <w:tr w:rsidR="004361B2">
        <w:tc>
          <w:tcPr>
            <w:tcW w:w="640" w:type="dxa"/>
          </w:tcPr>
          <w:p w:rsidR="004361B2" w:rsidRDefault="004361B2">
            <w:pPr>
              <w:pStyle w:val="ConsPlusNormal"/>
            </w:pPr>
            <w:r>
              <w:t>23.</w:t>
            </w:r>
          </w:p>
        </w:tc>
        <w:tc>
          <w:tcPr>
            <w:tcW w:w="4876" w:type="dxa"/>
          </w:tcPr>
          <w:p w:rsidR="004361B2" w:rsidRDefault="004361B2">
            <w:pPr>
              <w:pStyle w:val="ConsPlusNormal"/>
            </w:pPr>
            <w:r>
              <w:t>Эпидемический сыпной тиф</w:t>
            </w:r>
          </w:p>
        </w:tc>
        <w:tc>
          <w:tcPr>
            <w:tcW w:w="3515" w:type="dxa"/>
          </w:tcPr>
          <w:p w:rsidR="004361B2" w:rsidRDefault="005A624C">
            <w:pPr>
              <w:pStyle w:val="ConsPlusNormal"/>
            </w:pPr>
            <w:hyperlink r:id="rId109" w:history="1">
              <w:r w:rsidR="004361B2">
                <w:rPr>
                  <w:color w:val="0000FF"/>
                </w:rPr>
                <w:t>A75.0</w:t>
              </w:r>
            </w:hyperlink>
            <w:r w:rsidR="004361B2">
              <w:t xml:space="preserve">, </w:t>
            </w:r>
            <w:hyperlink r:id="rId110" w:history="1">
              <w:r w:rsidR="004361B2">
                <w:rPr>
                  <w:color w:val="0000FF"/>
                </w:rPr>
                <w:t>A75.1</w:t>
              </w:r>
            </w:hyperlink>
            <w:r w:rsidR="004361B2">
              <w:t xml:space="preserve">, </w:t>
            </w:r>
            <w:hyperlink r:id="rId111" w:history="1">
              <w:r w:rsidR="004361B2">
                <w:rPr>
                  <w:color w:val="0000FF"/>
                </w:rPr>
                <w:t>A75.2</w:t>
              </w:r>
            </w:hyperlink>
            <w:r w:rsidR="004361B2">
              <w:t xml:space="preserve">, </w:t>
            </w:r>
            <w:hyperlink r:id="rId112" w:history="1">
              <w:r w:rsidR="004361B2">
                <w:rPr>
                  <w:color w:val="0000FF"/>
                </w:rPr>
                <w:t>A75.3</w:t>
              </w:r>
            </w:hyperlink>
            <w:r w:rsidR="004361B2">
              <w:t xml:space="preserve">, </w:t>
            </w:r>
            <w:hyperlink r:id="rId113" w:history="1">
              <w:r w:rsidR="004361B2">
                <w:rPr>
                  <w:color w:val="0000FF"/>
                </w:rPr>
                <w:t>A75.9</w:t>
              </w:r>
            </w:hyperlink>
          </w:p>
        </w:tc>
      </w:tr>
      <w:tr w:rsidR="004361B2">
        <w:tc>
          <w:tcPr>
            <w:tcW w:w="640" w:type="dxa"/>
          </w:tcPr>
          <w:p w:rsidR="004361B2" w:rsidRDefault="004361B2">
            <w:pPr>
              <w:pStyle w:val="ConsPlusNormal"/>
            </w:pPr>
            <w:r>
              <w:t>24.</w:t>
            </w:r>
          </w:p>
        </w:tc>
        <w:tc>
          <w:tcPr>
            <w:tcW w:w="4876" w:type="dxa"/>
          </w:tcPr>
          <w:p w:rsidR="004361B2" w:rsidRDefault="004361B2">
            <w:pPr>
              <w:pStyle w:val="ConsPlusNormal"/>
            </w:pPr>
            <w:r>
              <w:t>Лихорадка Хунин</w:t>
            </w:r>
          </w:p>
        </w:tc>
        <w:tc>
          <w:tcPr>
            <w:tcW w:w="3515" w:type="dxa"/>
          </w:tcPr>
          <w:p w:rsidR="004361B2" w:rsidRDefault="005A624C">
            <w:pPr>
              <w:pStyle w:val="ConsPlusNormal"/>
            </w:pPr>
            <w:hyperlink r:id="rId114" w:history="1">
              <w:r w:rsidR="004361B2">
                <w:rPr>
                  <w:color w:val="0000FF"/>
                </w:rPr>
                <w:t>A96.0</w:t>
              </w:r>
            </w:hyperlink>
          </w:p>
        </w:tc>
      </w:tr>
      <w:tr w:rsidR="004361B2">
        <w:tc>
          <w:tcPr>
            <w:tcW w:w="640" w:type="dxa"/>
          </w:tcPr>
          <w:p w:rsidR="004361B2" w:rsidRDefault="004361B2">
            <w:pPr>
              <w:pStyle w:val="ConsPlusNormal"/>
            </w:pPr>
            <w:r>
              <w:t>25.</w:t>
            </w:r>
          </w:p>
        </w:tc>
        <w:tc>
          <w:tcPr>
            <w:tcW w:w="4876" w:type="dxa"/>
          </w:tcPr>
          <w:p w:rsidR="004361B2" w:rsidRDefault="004361B2">
            <w:pPr>
              <w:pStyle w:val="ConsPlusNormal"/>
            </w:pPr>
            <w:r>
              <w:t>Лихорадка Мачупо</w:t>
            </w:r>
          </w:p>
        </w:tc>
        <w:tc>
          <w:tcPr>
            <w:tcW w:w="3515" w:type="dxa"/>
          </w:tcPr>
          <w:p w:rsidR="004361B2" w:rsidRDefault="005A624C">
            <w:pPr>
              <w:pStyle w:val="ConsPlusNormal"/>
            </w:pPr>
            <w:hyperlink r:id="rId115" w:history="1">
              <w:r w:rsidR="004361B2">
                <w:rPr>
                  <w:color w:val="0000FF"/>
                </w:rPr>
                <w:t>A96.1</w:t>
              </w:r>
            </w:hyperlink>
          </w:p>
        </w:tc>
      </w:tr>
      <w:tr w:rsidR="004361B2">
        <w:tc>
          <w:tcPr>
            <w:tcW w:w="640" w:type="dxa"/>
            <w:vAlign w:val="center"/>
          </w:tcPr>
          <w:p w:rsidR="004361B2" w:rsidRDefault="004361B2">
            <w:pPr>
              <w:pStyle w:val="ConsPlusNormal"/>
            </w:pPr>
            <w:r>
              <w:t>26.</w:t>
            </w:r>
          </w:p>
        </w:tc>
        <w:tc>
          <w:tcPr>
            <w:tcW w:w="4876" w:type="dxa"/>
          </w:tcPr>
          <w:p w:rsidR="004361B2" w:rsidRDefault="004361B2">
            <w:pPr>
              <w:pStyle w:val="ConsPlusNormal"/>
            </w:pPr>
            <w:r>
              <w:t xml:space="preserve">Другие инфекционные болезни, вызывающие в соответствии с </w:t>
            </w:r>
            <w:hyperlink r:id="rId116" w:history="1">
              <w:r>
                <w:rPr>
                  <w:color w:val="0000FF"/>
                </w:rPr>
                <w:t>приложением 2</w:t>
              </w:r>
            </w:hyperlink>
            <w:r>
              <w:t xml:space="preserve"> Международных медико-санитарных правил (2005 г.) чрезвычайные ситуации в области общественного здравоохранения, имеющие международное значение</w:t>
            </w:r>
          </w:p>
        </w:tc>
        <w:tc>
          <w:tcPr>
            <w:tcW w:w="3515" w:type="dxa"/>
          </w:tcPr>
          <w:p w:rsidR="004361B2" w:rsidRDefault="004361B2">
            <w:pPr>
              <w:pStyle w:val="ConsPlusNormal"/>
            </w:pPr>
          </w:p>
        </w:tc>
      </w:tr>
    </w:tbl>
    <w:p w:rsidR="004361B2" w:rsidRDefault="004361B2">
      <w:pPr>
        <w:pStyle w:val="ConsPlusNormal"/>
        <w:jc w:val="both"/>
      </w:pPr>
    </w:p>
    <w:p w:rsidR="004361B2" w:rsidRDefault="004361B2">
      <w:pPr>
        <w:pStyle w:val="ConsPlusNormal"/>
        <w:ind w:firstLine="540"/>
        <w:jc w:val="both"/>
      </w:pPr>
      <w:r>
        <w:t>--------------------------------</w:t>
      </w:r>
    </w:p>
    <w:p w:rsidR="004361B2" w:rsidRDefault="004361B2">
      <w:pPr>
        <w:pStyle w:val="ConsPlusNormal"/>
        <w:ind w:firstLine="540"/>
        <w:jc w:val="both"/>
      </w:pPr>
      <w:bookmarkStart w:id="2" w:name="P435"/>
      <w:bookmarkEnd w:id="2"/>
      <w:r>
        <w:t xml:space="preserve">&lt;*&gt; Коды болезней соответствуют "Международной статистической </w:t>
      </w:r>
      <w:hyperlink r:id="rId117" w:history="1">
        <w:r>
          <w:rPr>
            <w:color w:val="0000FF"/>
          </w:rPr>
          <w:t>классификации</w:t>
        </w:r>
      </w:hyperlink>
      <w:r>
        <w:t xml:space="preserve"> болезней и проблем, связанных со здоровьем" (десятый пересмотр).</w:t>
      </w:r>
    </w:p>
    <w:p w:rsidR="004361B2" w:rsidRDefault="004361B2">
      <w:pPr>
        <w:pStyle w:val="ConsPlusNormal"/>
        <w:ind w:firstLine="540"/>
        <w:jc w:val="both"/>
      </w:pPr>
    </w:p>
    <w:p w:rsidR="004361B2" w:rsidRDefault="004361B2">
      <w:pPr>
        <w:pStyle w:val="ConsPlusNormal"/>
        <w:ind w:firstLine="540"/>
        <w:jc w:val="both"/>
      </w:pPr>
    </w:p>
    <w:p w:rsidR="004361B2" w:rsidRDefault="004361B2">
      <w:pPr>
        <w:pStyle w:val="ConsPlusNormal"/>
        <w:jc w:val="right"/>
        <w:outlineLvl w:val="1"/>
      </w:pPr>
      <w:r>
        <w:t>Приложение N 2</w:t>
      </w:r>
    </w:p>
    <w:p w:rsidR="004361B2" w:rsidRDefault="004361B2">
      <w:pPr>
        <w:pStyle w:val="ConsPlusNormal"/>
        <w:jc w:val="right"/>
      </w:pPr>
      <w:r>
        <w:t>к санитарно-эпидемиологическим правилам</w:t>
      </w:r>
    </w:p>
    <w:p w:rsidR="004361B2" w:rsidRDefault="004361B2">
      <w:pPr>
        <w:pStyle w:val="ConsPlusNormal"/>
        <w:jc w:val="right"/>
      </w:pPr>
      <w:r>
        <w:t>Санитарная охрана территории</w:t>
      </w:r>
    </w:p>
    <w:p w:rsidR="004361B2" w:rsidRDefault="004361B2">
      <w:pPr>
        <w:pStyle w:val="ConsPlusNormal"/>
        <w:jc w:val="right"/>
      </w:pPr>
      <w:r>
        <w:t>Российской Федерации</w:t>
      </w:r>
    </w:p>
    <w:p w:rsidR="004361B2" w:rsidRDefault="004361B2">
      <w:pPr>
        <w:pStyle w:val="ConsPlusNormal"/>
        <w:jc w:val="right"/>
      </w:pPr>
      <w:r>
        <w:t>СП 3.4.2318-08</w:t>
      </w:r>
    </w:p>
    <w:p w:rsidR="004361B2" w:rsidRDefault="004361B2">
      <w:pPr>
        <w:pStyle w:val="ConsPlusNormal"/>
        <w:ind w:firstLine="540"/>
        <w:jc w:val="both"/>
      </w:pPr>
    </w:p>
    <w:p w:rsidR="004361B2" w:rsidRDefault="004361B2">
      <w:pPr>
        <w:pStyle w:val="ConsPlusNormal"/>
        <w:jc w:val="center"/>
      </w:pPr>
      <w:bookmarkStart w:id="3" w:name="P447"/>
      <w:bookmarkEnd w:id="3"/>
      <w:r>
        <w:t>КОМПЛЕКТ МЕДИЦИНСКИЙ</w:t>
      </w:r>
    </w:p>
    <w:p w:rsidR="004361B2" w:rsidRDefault="004361B2">
      <w:pPr>
        <w:pStyle w:val="ConsPlusNormal"/>
        <w:jc w:val="center"/>
      </w:pPr>
    </w:p>
    <w:p w:rsidR="004361B2" w:rsidRDefault="004361B2">
      <w:pPr>
        <w:pStyle w:val="ConsPlusNormal"/>
        <w:ind w:firstLine="540"/>
        <w:jc w:val="both"/>
      </w:pPr>
      <w:r>
        <w:t>(универсальная укладка для забора материала от людей и из объектов окружающей среды для исследования на особо опасные инфекционные болезни)</w:t>
      </w:r>
    </w:p>
    <w:p w:rsidR="004361B2" w:rsidRDefault="004361B2">
      <w:pPr>
        <w:sectPr w:rsidR="004361B2" w:rsidSect="004D33E4">
          <w:headerReference w:type="default" r:id="rId118"/>
          <w:pgSz w:w="11906" w:h="16838"/>
          <w:pgMar w:top="1134" w:right="850" w:bottom="1134" w:left="1701" w:header="708" w:footer="708" w:gutter="0"/>
          <w:cols w:space="708"/>
          <w:docGrid w:linePitch="360"/>
        </w:sectPr>
      </w:pPr>
    </w:p>
    <w:p w:rsidR="004361B2" w:rsidRDefault="004361B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9735"/>
        <w:gridCol w:w="1815"/>
      </w:tblGrid>
      <w:tr w:rsidR="004361B2">
        <w:tc>
          <w:tcPr>
            <w:tcW w:w="660" w:type="dxa"/>
          </w:tcPr>
          <w:p w:rsidR="004361B2" w:rsidRDefault="004361B2">
            <w:pPr>
              <w:pStyle w:val="ConsPlusNormal"/>
              <w:jc w:val="center"/>
            </w:pPr>
            <w:r>
              <w:t>N п/п</w:t>
            </w:r>
          </w:p>
        </w:tc>
        <w:tc>
          <w:tcPr>
            <w:tcW w:w="9735" w:type="dxa"/>
          </w:tcPr>
          <w:p w:rsidR="004361B2" w:rsidRDefault="004361B2">
            <w:pPr>
              <w:pStyle w:val="ConsPlusNormal"/>
              <w:jc w:val="center"/>
            </w:pPr>
            <w:r>
              <w:t>Наименование предметов</w:t>
            </w:r>
          </w:p>
        </w:tc>
        <w:tc>
          <w:tcPr>
            <w:tcW w:w="1815" w:type="dxa"/>
          </w:tcPr>
          <w:p w:rsidR="004361B2" w:rsidRDefault="004361B2">
            <w:pPr>
              <w:pStyle w:val="ConsPlusNormal"/>
              <w:jc w:val="center"/>
            </w:pPr>
            <w:r>
              <w:t>Количество (шт.)</w:t>
            </w:r>
          </w:p>
        </w:tc>
      </w:tr>
      <w:tr w:rsidR="004361B2">
        <w:tc>
          <w:tcPr>
            <w:tcW w:w="12210" w:type="dxa"/>
            <w:gridSpan w:val="3"/>
          </w:tcPr>
          <w:p w:rsidR="004361B2" w:rsidRDefault="004361B2">
            <w:pPr>
              <w:pStyle w:val="ConsPlusNormal"/>
              <w:jc w:val="center"/>
              <w:outlineLvl w:val="2"/>
            </w:pPr>
            <w:r>
              <w:t>Предметы общего назначения</w:t>
            </w:r>
          </w:p>
        </w:tc>
      </w:tr>
      <w:tr w:rsidR="004361B2">
        <w:tc>
          <w:tcPr>
            <w:tcW w:w="660" w:type="dxa"/>
          </w:tcPr>
          <w:p w:rsidR="004361B2" w:rsidRDefault="004361B2">
            <w:pPr>
              <w:pStyle w:val="ConsPlusNormal"/>
              <w:jc w:val="right"/>
            </w:pPr>
            <w:r>
              <w:t>1</w:t>
            </w:r>
          </w:p>
        </w:tc>
        <w:tc>
          <w:tcPr>
            <w:tcW w:w="9735" w:type="dxa"/>
          </w:tcPr>
          <w:p w:rsidR="004361B2" w:rsidRDefault="004361B2">
            <w:pPr>
              <w:pStyle w:val="ConsPlusNormal"/>
            </w:pPr>
            <w:r>
              <w:t>Кофр для упаковки предметов</w:t>
            </w:r>
          </w:p>
        </w:tc>
        <w:tc>
          <w:tcPr>
            <w:tcW w:w="1815" w:type="dxa"/>
          </w:tcPr>
          <w:p w:rsidR="004361B2" w:rsidRDefault="004361B2">
            <w:pPr>
              <w:pStyle w:val="ConsPlusNormal"/>
              <w:jc w:val="center"/>
            </w:pPr>
            <w:r>
              <w:t>2</w:t>
            </w:r>
          </w:p>
        </w:tc>
      </w:tr>
      <w:tr w:rsidR="004361B2">
        <w:tc>
          <w:tcPr>
            <w:tcW w:w="660" w:type="dxa"/>
          </w:tcPr>
          <w:p w:rsidR="004361B2" w:rsidRDefault="004361B2">
            <w:pPr>
              <w:pStyle w:val="ConsPlusNormal"/>
              <w:jc w:val="right"/>
            </w:pPr>
            <w:r>
              <w:t>2</w:t>
            </w:r>
          </w:p>
        </w:tc>
        <w:tc>
          <w:tcPr>
            <w:tcW w:w="9735" w:type="dxa"/>
          </w:tcPr>
          <w:p w:rsidR="004361B2" w:rsidRDefault="004361B2">
            <w:pPr>
              <w:pStyle w:val="ConsPlusNormal"/>
            </w:pPr>
            <w:r>
              <w:t>Перчатки латексные</w:t>
            </w:r>
          </w:p>
        </w:tc>
        <w:tc>
          <w:tcPr>
            <w:tcW w:w="1815" w:type="dxa"/>
          </w:tcPr>
          <w:p w:rsidR="004361B2" w:rsidRDefault="004361B2">
            <w:pPr>
              <w:pStyle w:val="ConsPlusNormal"/>
              <w:jc w:val="center"/>
            </w:pPr>
            <w:r>
              <w:t>4</w:t>
            </w:r>
          </w:p>
        </w:tc>
      </w:tr>
      <w:tr w:rsidR="004361B2">
        <w:tc>
          <w:tcPr>
            <w:tcW w:w="660" w:type="dxa"/>
          </w:tcPr>
          <w:p w:rsidR="004361B2" w:rsidRDefault="004361B2">
            <w:pPr>
              <w:pStyle w:val="ConsPlusNormal"/>
              <w:jc w:val="right"/>
            </w:pPr>
            <w:r>
              <w:t>3</w:t>
            </w:r>
          </w:p>
        </w:tc>
        <w:tc>
          <w:tcPr>
            <w:tcW w:w="9735" w:type="dxa"/>
          </w:tcPr>
          <w:p w:rsidR="004361B2" w:rsidRDefault="004361B2">
            <w:pPr>
              <w:pStyle w:val="ConsPlusNormal"/>
            </w:pPr>
            <w:r>
              <w:t>Защитные костюмы (комбинезоны Тайкем С и Тайвек, сапоги А РТС)</w:t>
            </w:r>
          </w:p>
        </w:tc>
        <w:tc>
          <w:tcPr>
            <w:tcW w:w="1815" w:type="dxa"/>
          </w:tcPr>
          <w:p w:rsidR="004361B2" w:rsidRDefault="004361B2">
            <w:pPr>
              <w:pStyle w:val="ConsPlusNormal"/>
              <w:jc w:val="center"/>
            </w:pPr>
            <w:r>
              <w:t>2 + 1</w:t>
            </w:r>
          </w:p>
        </w:tc>
      </w:tr>
      <w:tr w:rsidR="004361B2">
        <w:tc>
          <w:tcPr>
            <w:tcW w:w="660" w:type="dxa"/>
          </w:tcPr>
          <w:p w:rsidR="004361B2" w:rsidRDefault="004361B2">
            <w:pPr>
              <w:pStyle w:val="ConsPlusNormal"/>
              <w:jc w:val="right"/>
            </w:pPr>
            <w:r>
              <w:t>4</w:t>
            </w:r>
          </w:p>
        </w:tc>
        <w:tc>
          <w:tcPr>
            <w:tcW w:w="9735" w:type="dxa"/>
          </w:tcPr>
          <w:p w:rsidR="004361B2" w:rsidRDefault="004361B2">
            <w:pPr>
              <w:pStyle w:val="ConsPlusNormal"/>
            </w:pPr>
            <w:r>
              <w:t>Полная маска для защиты органов дыхания и респиратор</w:t>
            </w:r>
          </w:p>
        </w:tc>
        <w:tc>
          <w:tcPr>
            <w:tcW w:w="1815" w:type="dxa"/>
          </w:tcPr>
          <w:p w:rsidR="004361B2" w:rsidRDefault="004361B2">
            <w:pPr>
              <w:pStyle w:val="ConsPlusNormal"/>
              <w:jc w:val="center"/>
            </w:pPr>
            <w:r>
              <w:t>2</w:t>
            </w:r>
          </w:p>
        </w:tc>
      </w:tr>
      <w:tr w:rsidR="004361B2">
        <w:tc>
          <w:tcPr>
            <w:tcW w:w="660" w:type="dxa"/>
          </w:tcPr>
          <w:p w:rsidR="004361B2" w:rsidRDefault="004361B2">
            <w:pPr>
              <w:pStyle w:val="ConsPlusNormal"/>
              <w:jc w:val="right"/>
            </w:pPr>
            <w:r>
              <w:t>5</w:t>
            </w:r>
          </w:p>
        </w:tc>
        <w:tc>
          <w:tcPr>
            <w:tcW w:w="9735" w:type="dxa"/>
          </w:tcPr>
          <w:p w:rsidR="004361B2" w:rsidRDefault="004361B2">
            <w:pPr>
              <w:pStyle w:val="ConsPlusNormal"/>
            </w:pPr>
            <w:r>
              <w:t>Инструкция по забору материала</w:t>
            </w:r>
          </w:p>
        </w:tc>
        <w:tc>
          <w:tcPr>
            <w:tcW w:w="1815" w:type="dxa"/>
          </w:tcPr>
          <w:p w:rsidR="004361B2" w:rsidRDefault="004361B2">
            <w:pPr>
              <w:pStyle w:val="ConsPlusNormal"/>
              <w:jc w:val="center"/>
            </w:pPr>
            <w:r>
              <w:t>1</w:t>
            </w:r>
          </w:p>
        </w:tc>
      </w:tr>
      <w:tr w:rsidR="004361B2">
        <w:tc>
          <w:tcPr>
            <w:tcW w:w="660" w:type="dxa"/>
          </w:tcPr>
          <w:p w:rsidR="004361B2" w:rsidRDefault="004361B2">
            <w:pPr>
              <w:pStyle w:val="ConsPlusNormal"/>
              <w:jc w:val="right"/>
            </w:pPr>
            <w:r>
              <w:t>6</w:t>
            </w:r>
          </w:p>
        </w:tc>
        <w:tc>
          <w:tcPr>
            <w:tcW w:w="9735" w:type="dxa"/>
          </w:tcPr>
          <w:p w:rsidR="004361B2" w:rsidRDefault="004361B2">
            <w:pPr>
              <w:pStyle w:val="ConsPlusNormal"/>
            </w:pPr>
            <w:r>
              <w:t>Направление на исследование (бланки)</w:t>
            </w:r>
          </w:p>
        </w:tc>
        <w:tc>
          <w:tcPr>
            <w:tcW w:w="1815" w:type="dxa"/>
          </w:tcPr>
          <w:p w:rsidR="004361B2" w:rsidRDefault="004361B2">
            <w:pPr>
              <w:pStyle w:val="ConsPlusNormal"/>
              <w:jc w:val="center"/>
            </w:pPr>
            <w:r>
              <w:t>10</w:t>
            </w:r>
          </w:p>
        </w:tc>
      </w:tr>
      <w:tr w:rsidR="004361B2">
        <w:tc>
          <w:tcPr>
            <w:tcW w:w="660" w:type="dxa"/>
          </w:tcPr>
          <w:p w:rsidR="004361B2" w:rsidRDefault="004361B2">
            <w:pPr>
              <w:pStyle w:val="ConsPlusNormal"/>
              <w:jc w:val="right"/>
            </w:pPr>
            <w:r>
              <w:t>7</w:t>
            </w:r>
          </w:p>
        </w:tc>
        <w:tc>
          <w:tcPr>
            <w:tcW w:w="9735" w:type="dxa"/>
          </w:tcPr>
          <w:p w:rsidR="004361B2" w:rsidRDefault="004361B2">
            <w:pPr>
              <w:pStyle w:val="ConsPlusNormal"/>
            </w:pPr>
            <w:r>
              <w:t>Бумага листовая для письма формата A4</w:t>
            </w:r>
          </w:p>
        </w:tc>
        <w:tc>
          <w:tcPr>
            <w:tcW w:w="1815" w:type="dxa"/>
          </w:tcPr>
          <w:p w:rsidR="004361B2" w:rsidRDefault="004361B2">
            <w:pPr>
              <w:pStyle w:val="ConsPlusNormal"/>
              <w:jc w:val="center"/>
            </w:pPr>
            <w:r>
              <w:t>10</w:t>
            </w:r>
          </w:p>
        </w:tc>
      </w:tr>
      <w:tr w:rsidR="004361B2">
        <w:tc>
          <w:tcPr>
            <w:tcW w:w="660" w:type="dxa"/>
          </w:tcPr>
          <w:p w:rsidR="004361B2" w:rsidRDefault="004361B2">
            <w:pPr>
              <w:pStyle w:val="ConsPlusNormal"/>
              <w:jc w:val="right"/>
            </w:pPr>
            <w:r>
              <w:t>8</w:t>
            </w:r>
          </w:p>
        </w:tc>
        <w:tc>
          <w:tcPr>
            <w:tcW w:w="9735" w:type="dxa"/>
          </w:tcPr>
          <w:p w:rsidR="004361B2" w:rsidRDefault="004361B2">
            <w:pPr>
              <w:pStyle w:val="ConsPlusNormal"/>
            </w:pPr>
            <w:r>
              <w:t>Карандаш простой</w:t>
            </w:r>
          </w:p>
        </w:tc>
        <w:tc>
          <w:tcPr>
            <w:tcW w:w="1815" w:type="dxa"/>
          </w:tcPr>
          <w:p w:rsidR="004361B2" w:rsidRDefault="004361B2">
            <w:pPr>
              <w:pStyle w:val="ConsPlusNormal"/>
              <w:jc w:val="center"/>
            </w:pPr>
            <w:r>
              <w:t>1</w:t>
            </w:r>
          </w:p>
        </w:tc>
      </w:tr>
      <w:tr w:rsidR="004361B2">
        <w:tc>
          <w:tcPr>
            <w:tcW w:w="660" w:type="dxa"/>
          </w:tcPr>
          <w:p w:rsidR="004361B2" w:rsidRDefault="004361B2">
            <w:pPr>
              <w:pStyle w:val="ConsPlusNormal"/>
              <w:jc w:val="right"/>
            </w:pPr>
            <w:r>
              <w:t>9</w:t>
            </w:r>
          </w:p>
        </w:tc>
        <w:tc>
          <w:tcPr>
            <w:tcW w:w="9735" w:type="dxa"/>
          </w:tcPr>
          <w:p w:rsidR="004361B2" w:rsidRDefault="004361B2">
            <w:pPr>
              <w:pStyle w:val="ConsPlusNormal"/>
            </w:pPr>
            <w:r>
              <w:t>Маркер перманентный</w:t>
            </w:r>
          </w:p>
        </w:tc>
        <w:tc>
          <w:tcPr>
            <w:tcW w:w="1815" w:type="dxa"/>
          </w:tcPr>
          <w:p w:rsidR="004361B2" w:rsidRDefault="004361B2">
            <w:pPr>
              <w:pStyle w:val="ConsPlusNormal"/>
              <w:jc w:val="center"/>
            </w:pPr>
            <w:r>
              <w:t>1</w:t>
            </w:r>
          </w:p>
        </w:tc>
      </w:tr>
      <w:tr w:rsidR="004361B2">
        <w:tc>
          <w:tcPr>
            <w:tcW w:w="660" w:type="dxa"/>
          </w:tcPr>
          <w:p w:rsidR="004361B2" w:rsidRDefault="004361B2">
            <w:pPr>
              <w:pStyle w:val="ConsPlusNormal"/>
              <w:jc w:val="right"/>
            </w:pPr>
            <w:r>
              <w:t>10</w:t>
            </w:r>
          </w:p>
        </w:tc>
        <w:tc>
          <w:tcPr>
            <w:tcW w:w="9735" w:type="dxa"/>
          </w:tcPr>
          <w:p w:rsidR="004361B2" w:rsidRDefault="004361B2">
            <w:pPr>
              <w:pStyle w:val="ConsPlusNormal"/>
            </w:pPr>
            <w:r>
              <w:t>Лейкопластырь</w:t>
            </w:r>
          </w:p>
        </w:tc>
        <w:tc>
          <w:tcPr>
            <w:tcW w:w="1815" w:type="dxa"/>
          </w:tcPr>
          <w:p w:rsidR="004361B2" w:rsidRDefault="004361B2">
            <w:pPr>
              <w:pStyle w:val="ConsPlusNormal"/>
              <w:jc w:val="center"/>
            </w:pPr>
            <w:r>
              <w:t>1</w:t>
            </w:r>
          </w:p>
        </w:tc>
      </w:tr>
      <w:tr w:rsidR="004361B2">
        <w:tc>
          <w:tcPr>
            <w:tcW w:w="660" w:type="dxa"/>
          </w:tcPr>
          <w:p w:rsidR="004361B2" w:rsidRDefault="004361B2">
            <w:pPr>
              <w:pStyle w:val="ConsPlusNormal"/>
              <w:jc w:val="right"/>
            </w:pPr>
            <w:r>
              <w:t>11</w:t>
            </w:r>
          </w:p>
        </w:tc>
        <w:tc>
          <w:tcPr>
            <w:tcW w:w="9735" w:type="dxa"/>
          </w:tcPr>
          <w:p w:rsidR="004361B2" w:rsidRDefault="004361B2">
            <w:pPr>
              <w:pStyle w:val="ConsPlusNormal"/>
            </w:pPr>
            <w:r>
              <w:t>Клеенка подкладная</w:t>
            </w:r>
          </w:p>
        </w:tc>
        <w:tc>
          <w:tcPr>
            <w:tcW w:w="1815" w:type="dxa"/>
          </w:tcPr>
          <w:p w:rsidR="004361B2" w:rsidRDefault="004361B2">
            <w:pPr>
              <w:pStyle w:val="ConsPlusNormal"/>
              <w:jc w:val="center"/>
            </w:pPr>
            <w:r>
              <w:t>1</w:t>
            </w:r>
          </w:p>
        </w:tc>
      </w:tr>
      <w:tr w:rsidR="004361B2">
        <w:tc>
          <w:tcPr>
            <w:tcW w:w="660" w:type="dxa"/>
          </w:tcPr>
          <w:p w:rsidR="004361B2" w:rsidRDefault="004361B2">
            <w:pPr>
              <w:pStyle w:val="ConsPlusNormal"/>
              <w:jc w:val="right"/>
            </w:pPr>
            <w:r>
              <w:t>12</w:t>
            </w:r>
          </w:p>
        </w:tc>
        <w:tc>
          <w:tcPr>
            <w:tcW w:w="9735" w:type="dxa"/>
          </w:tcPr>
          <w:p w:rsidR="004361B2" w:rsidRDefault="004361B2">
            <w:pPr>
              <w:pStyle w:val="ConsPlusNormal"/>
            </w:pPr>
            <w:r>
              <w:t>Нитки</w:t>
            </w:r>
          </w:p>
        </w:tc>
        <w:tc>
          <w:tcPr>
            <w:tcW w:w="1815" w:type="dxa"/>
          </w:tcPr>
          <w:p w:rsidR="004361B2" w:rsidRDefault="004361B2">
            <w:pPr>
              <w:pStyle w:val="ConsPlusNormal"/>
              <w:jc w:val="center"/>
            </w:pPr>
            <w:r>
              <w:t>1</w:t>
            </w:r>
          </w:p>
        </w:tc>
      </w:tr>
      <w:tr w:rsidR="004361B2">
        <w:tc>
          <w:tcPr>
            <w:tcW w:w="660" w:type="dxa"/>
          </w:tcPr>
          <w:p w:rsidR="004361B2" w:rsidRDefault="004361B2">
            <w:pPr>
              <w:pStyle w:val="ConsPlusNormal"/>
              <w:jc w:val="right"/>
            </w:pPr>
            <w:r>
              <w:t>13</w:t>
            </w:r>
          </w:p>
        </w:tc>
        <w:tc>
          <w:tcPr>
            <w:tcW w:w="9735" w:type="dxa"/>
          </w:tcPr>
          <w:p w:rsidR="004361B2" w:rsidRDefault="004361B2">
            <w:pPr>
              <w:pStyle w:val="ConsPlusNormal"/>
            </w:pPr>
            <w:r>
              <w:t>Спички</w:t>
            </w:r>
          </w:p>
        </w:tc>
        <w:tc>
          <w:tcPr>
            <w:tcW w:w="1815" w:type="dxa"/>
          </w:tcPr>
          <w:p w:rsidR="004361B2" w:rsidRDefault="004361B2">
            <w:pPr>
              <w:pStyle w:val="ConsPlusNormal"/>
              <w:jc w:val="center"/>
            </w:pPr>
            <w:r>
              <w:t>1</w:t>
            </w:r>
          </w:p>
        </w:tc>
      </w:tr>
      <w:tr w:rsidR="004361B2">
        <w:tc>
          <w:tcPr>
            <w:tcW w:w="660" w:type="dxa"/>
          </w:tcPr>
          <w:p w:rsidR="004361B2" w:rsidRDefault="004361B2">
            <w:pPr>
              <w:pStyle w:val="ConsPlusNormal"/>
              <w:jc w:val="right"/>
            </w:pPr>
            <w:r>
              <w:t>14</w:t>
            </w:r>
          </w:p>
        </w:tc>
        <w:tc>
          <w:tcPr>
            <w:tcW w:w="9735" w:type="dxa"/>
          </w:tcPr>
          <w:p w:rsidR="004361B2" w:rsidRDefault="004361B2">
            <w:pPr>
              <w:pStyle w:val="ConsPlusNormal"/>
            </w:pPr>
            <w:r>
              <w:t>Пластилин</w:t>
            </w:r>
          </w:p>
        </w:tc>
        <w:tc>
          <w:tcPr>
            <w:tcW w:w="1815" w:type="dxa"/>
          </w:tcPr>
          <w:p w:rsidR="004361B2" w:rsidRDefault="004361B2">
            <w:pPr>
              <w:pStyle w:val="ConsPlusNormal"/>
              <w:jc w:val="center"/>
            </w:pPr>
            <w:r>
              <w:t>1</w:t>
            </w:r>
          </w:p>
        </w:tc>
      </w:tr>
      <w:tr w:rsidR="004361B2">
        <w:tc>
          <w:tcPr>
            <w:tcW w:w="660" w:type="dxa"/>
          </w:tcPr>
          <w:p w:rsidR="004361B2" w:rsidRDefault="004361B2">
            <w:pPr>
              <w:pStyle w:val="ConsPlusNormal"/>
              <w:jc w:val="right"/>
            </w:pPr>
            <w:r>
              <w:t>15</w:t>
            </w:r>
          </w:p>
        </w:tc>
        <w:tc>
          <w:tcPr>
            <w:tcW w:w="9735" w:type="dxa"/>
          </w:tcPr>
          <w:p w:rsidR="004361B2" w:rsidRDefault="004361B2">
            <w:pPr>
              <w:pStyle w:val="ConsPlusNormal"/>
            </w:pPr>
            <w:r>
              <w:t>Спиртовка</w:t>
            </w:r>
          </w:p>
        </w:tc>
        <w:tc>
          <w:tcPr>
            <w:tcW w:w="1815" w:type="dxa"/>
          </w:tcPr>
          <w:p w:rsidR="004361B2" w:rsidRDefault="004361B2">
            <w:pPr>
              <w:pStyle w:val="ConsPlusNormal"/>
              <w:jc w:val="both"/>
            </w:pPr>
          </w:p>
        </w:tc>
      </w:tr>
      <w:tr w:rsidR="004361B2">
        <w:tc>
          <w:tcPr>
            <w:tcW w:w="660" w:type="dxa"/>
          </w:tcPr>
          <w:p w:rsidR="004361B2" w:rsidRDefault="004361B2">
            <w:pPr>
              <w:pStyle w:val="ConsPlusNormal"/>
              <w:jc w:val="right"/>
            </w:pPr>
            <w:r>
              <w:t>16</w:t>
            </w:r>
          </w:p>
        </w:tc>
        <w:tc>
          <w:tcPr>
            <w:tcW w:w="9735" w:type="dxa"/>
          </w:tcPr>
          <w:p w:rsidR="004361B2" w:rsidRDefault="004361B2">
            <w:pPr>
              <w:pStyle w:val="ConsPlusNormal"/>
            </w:pPr>
            <w:r>
              <w:t>Пинцеты анатомический и хирургический</w:t>
            </w:r>
          </w:p>
        </w:tc>
        <w:tc>
          <w:tcPr>
            <w:tcW w:w="1815" w:type="dxa"/>
          </w:tcPr>
          <w:p w:rsidR="004361B2" w:rsidRDefault="004361B2">
            <w:pPr>
              <w:pStyle w:val="ConsPlusNormal"/>
              <w:jc w:val="center"/>
            </w:pPr>
            <w:r>
              <w:t>2</w:t>
            </w:r>
          </w:p>
        </w:tc>
      </w:tr>
      <w:tr w:rsidR="004361B2">
        <w:tc>
          <w:tcPr>
            <w:tcW w:w="660" w:type="dxa"/>
          </w:tcPr>
          <w:p w:rsidR="004361B2" w:rsidRDefault="004361B2">
            <w:pPr>
              <w:pStyle w:val="ConsPlusNormal"/>
              <w:jc w:val="right"/>
            </w:pPr>
            <w:r>
              <w:lastRenderedPageBreak/>
              <w:t>17</w:t>
            </w:r>
          </w:p>
        </w:tc>
        <w:tc>
          <w:tcPr>
            <w:tcW w:w="9735" w:type="dxa"/>
          </w:tcPr>
          <w:p w:rsidR="004361B2" w:rsidRDefault="004361B2">
            <w:pPr>
              <w:pStyle w:val="ConsPlusNormal"/>
            </w:pPr>
            <w:r>
              <w:t>Скальпель</w:t>
            </w:r>
          </w:p>
        </w:tc>
        <w:tc>
          <w:tcPr>
            <w:tcW w:w="1815" w:type="dxa"/>
          </w:tcPr>
          <w:p w:rsidR="004361B2" w:rsidRDefault="004361B2">
            <w:pPr>
              <w:pStyle w:val="ConsPlusNormal"/>
              <w:jc w:val="center"/>
            </w:pPr>
            <w:r>
              <w:t>1</w:t>
            </w:r>
          </w:p>
        </w:tc>
      </w:tr>
      <w:tr w:rsidR="004361B2">
        <w:tc>
          <w:tcPr>
            <w:tcW w:w="660" w:type="dxa"/>
          </w:tcPr>
          <w:p w:rsidR="004361B2" w:rsidRDefault="004361B2">
            <w:pPr>
              <w:pStyle w:val="ConsPlusNormal"/>
              <w:jc w:val="right"/>
            </w:pPr>
            <w:r>
              <w:t>18</w:t>
            </w:r>
          </w:p>
        </w:tc>
        <w:tc>
          <w:tcPr>
            <w:tcW w:w="9735" w:type="dxa"/>
          </w:tcPr>
          <w:p w:rsidR="004361B2" w:rsidRDefault="004361B2">
            <w:pPr>
              <w:pStyle w:val="ConsPlusNormal"/>
            </w:pPr>
            <w:r>
              <w:t>Ножницы</w:t>
            </w:r>
          </w:p>
        </w:tc>
        <w:tc>
          <w:tcPr>
            <w:tcW w:w="1815" w:type="dxa"/>
          </w:tcPr>
          <w:p w:rsidR="004361B2" w:rsidRDefault="004361B2">
            <w:pPr>
              <w:pStyle w:val="ConsPlusNormal"/>
              <w:jc w:val="center"/>
            </w:pPr>
            <w:r>
              <w:t>1</w:t>
            </w:r>
          </w:p>
        </w:tc>
      </w:tr>
      <w:tr w:rsidR="004361B2">
        <w:tc>
          <w:tcPr>
            <w:tcW w:w="660" w:type="dxa"/>
          </w:tcPr>
          <w:p w:rsidR="004361B2" w:rsidRDefault="004361B2">
            <w:pPr>
              <w:pStyle w:val="ConsPlusNormal"/>
              <w:jc w:val="right"/>
            </w:pPr>
            <w:r>
              <w:t>19</w:t>
            </w:r>
          </w:p>
        </w:tc>
        <w:tc>
          <w:tcPr>
            <w:tcW w:w="9735" w:type="dxa"/>
          </w:tcPr>
          <w:p w:rsidR="004361B2" w:rsidRDefault="004361B2">
            <w:pPr>
              <w:pStyle w:val="ConsPlusNormal"/>
            </w:pPr>
            <w:r>
              <w:t>Бикс или контейнер для транспортировки биологического материала</w:t>
            </w:r>
          </w:p>
        </w:tc>
        <w:tc>
          <w:tcPr>
            <w:tcW w:w="1815" w:type="dxa"/>
          </w:tcPr>
          <w:p w:rsidR="004361B2" w:rsidRDefault="004361B2">
            <w:pPr>
              <w:pStyle w:val="ConsPlusNormal"/>
              <w:jc w:val="center"/>
            </w:pPr>
            <w:r>
              <w:t>1</w:t>
            </w:r>
          </w:p>
        </w:tc>
      </w:tr>
      <w:tr w:rsidR="004361B2">
        <w:tc>
          <w:tcPr>
            <w:tcW w:w="660" w:type="dxa"/>
          </w:tcPr>
          <w:p w:rsidR="004361B2" w:rsidRDefault="004361B2">
            <w:pPr>
              <w:pStyle w:val="ConsPlusNormal"/>
              <w:jc w:val="right"/>
            </w:pPr>
            <w:r>
              <w:t>20</w:t>
            </w:r>
          </w:p>
        </w:tc>
        <w:tc>
          <w:tcPr>
            <w:tcW w:w="9735" w:type="dxa"/>
          </w:tcPr>
          <w:p w:rsidR="004361B2" w:rsidRDefault="004361B2">
            <w:pPr>
              <w:pStyle w:val="ConsPlusNormal"/>
            </w:pPr>
            <w:r>
              <w:t>Стерилизатор</w:t>
            </w:r>
          </w:p>
        </w:tc>
        <w:tc>
          <w:tcPr>
            <w:tcW w:w="1815" w:type="dxa"/>
          </w:tcPr>
          <w:p w:rsidR="004361B2" w:rsidRDefault="004361B2">
            <w:pPr>
              <w:pStyle w:val="ConsPlusNormal"/>
              <w:jc w:val="center"/>
            </w:pPr>
            <w:r>
              <w:t>1</w:t>
            </w:r>
          </w:p>
        </w:tc>
      </w:tr>
      <w:tr w:rsidR="004361B2">
        <w:tc>
          <w:tcPr>
            <w:tcW w:w="12210" w:type="dxa"/>
            <w:gridSpan w:val="3"/>
          </w:tcPr>
          <w:p w:rsidR="004361B2" w:rsidRDefault="004361B2">
            <w:pPr>
              <w:pStyle w:val="ConsPlusNormal"/>
              <w:jc w:val="center"/>
              <w:outlineLvl w:val="2"/>
            </w:pPr>
            <w:r>
              <w:t>Предметы для забора крови</w:t>
            </w:r>
          </w:p>
        </w:tc>
      </w:tr>
      <w:tr w:rsidR="004361B2">
        <w:tc>
          <w:tcPr>
            <w:tcW w:w="660" w:type="dxa"/>
          </w:tcPr>
          <w:p w:rsidR="004361B2" w:rsidRDefault="004361B2">
            <w:pPr>
              <w:pStyle w:val="ConsPlusNormal"/>
              <w:jc w:val="right"/>
            </w:pPr>
            <w:r>
              <w:t>21</w:t>
            </w:r>
          </w:p>
        </w:tc>
        <w:tc>
          <w:tcPr>
            <w:tcW w:w="9735" w:type="dxa"/>
          </w:tcPr>
          <w:p w:rsidR="004361B2" w:rsidRDefault="004361B2">
            <w:pPr>
              <w:pStyle w:val="ConsPlusNormal"/>
            </w:pPr>
            <w:r>
              <w:t>Скарификаторы одноразовые стерильные</w:t>
            </w:r>
          </w:p>
        </w:tc>
        <w:tc>
          <w:tcPr>
            <w:tcW w:w="1815" w:type="dxa"/>
          </w:tcPr>
          <w:p w:rsidR="004361B2" w:rsidRDefault="004361B2">
            <w:pPr>
              <w:pStyle w:val="ConsPlusNormal"/>
              <w:jc w:val="center"/>
            </w:pPr>
            <w:r>
              <w:t>10</w:t>
            </w:r>
          </w:p>
        </w:tc>
      </w:tr>
      <w:tr w:rsidR="004361B2">
        <w:tc>
          <w:tcPr>
            <w:tcW w:w="660" w:type="dxa"/>
          </w:tcPr>
          <w:p w:rsidR="004361B2" w:rsidRDefault="004361B2">
            <w:pPr>
              <w:pStyle w:val="ConsPlusNormal"/>
              <w:jc w:val="right"/>
            </w:pPr>
            <w:r>
              <w:t>22</w:t>
            </w:r>
          </w:p>
        </w:tc>
        <w:tc>
          <w:tcPr>
            <w:tcW w:w="9735" w:type="dxa"/>
          </w:tcPr>
          <w:p w:rsidR="004361B2" w:rsidRDefault="004361B2">
            <w:pPr>
              <w:pStyle w:val="ConsPlusNormal"/>
            </w:pPr>
            <w:r>
              <w:t>Шприцы объемом 5,0, 10,0 мл одноразовые</w:t>
            </w:r>
          </w:p>
        </w:tc>
        <w:tc>
          <w:tcPr>
            <w:tcW w:w="1815" w:type="dxa"/>
          </w:tcPr>
          <w:p w:rsidR="004361B2" w:rsidRDefault="004361B2">
            <w:pPr>
              <w:pStyle w:val="ConsPlusNormal"/>
              <w:jc w:val="center"/>
            </w:pPr>
            <w:r>
              <w:t>по 2</w:t>
            </w:r>
          </w:p>
        </w:tc>
      </w:tr>
      <w:tr w:rsidR="004361B2">
        <w:tc>
          <w:tcPr>
            <w:tcW w:w="660" w:type="dxa"/>
          </w:tcPr>
          <w:p w:rsidR="004361B2" w:rsidRDefault="004361B2">
            <w:pPr>
              <w:pStyle w:val="ConsPlusNormal"/>
              <w:jc w:val="right"/>
            </w:pPr>
            <w:r>
              <w:t>23</w:t>
            </w:r>
          </w:p>
        </w:tc>
        <w:tc>
          <w:tcPr>
            <w:tcW w:w="9735" w:type="dxa"/>
          </w:tcPr>
          <w:p w:rsidR="004361B2" w:rsidRDefault="004361B2">
            <w:pPr>
              <w:pStyle w:val="ConsPlusNormal"/>
            </w:pPr>
            <w:r>
              <w:t>Жгут кровоостанавливающий венозный</w:t>
            </w:r>
          </w:p>
        </w:tc>
        <w:tc>
          <w:tcPr>
            <w:tcW w:w="1815" w:type="dxa"/>
          </w:tcPr>
          <w:p w:rsidR="004361B2" w:rsidRDefault="004361B2">
            <w:pPr>
              <w:pStyle w:val="ConsPlusNormal"/>
              <w:jc w:val="center"/>
            </w:pPr>
            <w:r>
              <w:t>1</w:t>
            </w:r>
          </w:p>
        </w:tc>
      </w:tr>
      <w:tr w:rsidR="004361B2">
        <w:tc>
          <w:tcPr>
            <w:tcW w:w="660" w:type="dxa"/>
          </w:tcPr>
          <w:p w:rsidR="004361B2" w:rsidRDefault="004361B2">
            <w:pPr>
              <w:pStyle w:val="ConsPlusNormal"/>
              <w:jc w:val="right"/>
            </w:pPr>
            <w:r>
              <w:t>24</w:t>
            </w:r>
          </w:p>
        </w:tc>
        <w:tc>
          <w:tcPr>
            <w:tcW w:w="9735" w:type="dxa"/>
          </w:tcPr>
          <w:p w:rsidR="004361B2" w:rsidRDefault="004361B2">
            <w:pPr>
              <w:pStyle w:val="ConsPlusNormal"/>
            </w:pPr>
            <w:r>
              <w:t>Настойка йода 5%</w:t>
            </w:r>
          </w:p>
        </w:tc>
        <w:tc>
          <w:tcPr>
            <w:tcW w:w="1815" w:type="dxa"/>
          </w:tcPr>
          <w:p w:rsidR="004361B2" w:rsidRDefault="004361B2">
            <w:pPr>
              <w:pStyle w:val="ConsPlusNormal"/>
              <w:jc w:val="center"/>
            </w:pPr>
            <w:r>
              <w:t>1</w:t>
            </w:r>
          </w:p>
        </w:tc>
      </w:tr>
      <w:tr w:rsidR="004361B2">
        <w:tc>
          <w:tcPr>
            <w:tcW w:w="660" w:type="dxa"/>
          </w:tcPr>
          <w:p w:rsidR="004361B2" w:rsidRDefault="004361B2">
            <w:pPr>
              <w:pStyle w:val="ConsPlusNormal"/>
              <w:jc w:val="right"/>
            </w:pPr>
            <w:r>
              <w:t>25</w:t>
            </w:r>
          </w:p>
        </w:tc>
        <w:tc>
          <w:tcPr>
            <w:tcW w:w="9735" w:type="dxa"/>
          </w:tcPr>
          <w:p w:rsidR="004361B2" w:rsidRDefault="004361B2">
            <w:pPr>
              <w:pStyle w:val="ConsPlusNormal"/>
            </w:pPr>
            <w:r>
              <w:t>Спирт-ректификат 96° (100 мл), 70° (100 мл)</w:t>
            </w:r>
          </w:p>
        </w:tc>
        <w:tc>
          <w:tcPr>
            <w:tcW w:w="1815" w:type="dxa"/>
          </w:tcPr>
          <w:p w:rsidR="004361B2" w:rsidRDefault="004361B2">
            <w:pPr>
              <w:pStyle w:val="ConsPlusNormal"/>
              <w:jc w:val="center"/>
            </w:pPr>
            <w:r>
              <w:t>по 1</w:t>
            </w:r>
          </w:p>
        </w:tc>
      </w:tr>
      <w:tr w:rsidR="004361B2">
        <w:tc>
          <w:tcPr>
            <w:tcW w:w="660" w:type="dxa"/>
          </w:tcPr>
          <w:p w:rsidR="004361B2" w:rsidRDefault="004361B2">
            <w:pPr>
              <w:pStyle w:val="ConsPlusNormal"/>
              <w:jc w:val="right"/>
            </w:pPr>
            <w:r>
              <w:t>26</w:t>
            </w:r>
          </w:p>
        </w:tc>
        <w:tc>
          <w:tcPr>
            <w:tcW w:w="9735" w:type="dxa"/>
          </w:tcPr>
          <w:p w:rsidR="004361B2" w:rsidRDefault="004361B2">
            <w:pPr>
              <w:pStyle w:val="ConsPlusNormal"/>
            </w:pPr>
            <w:r>
              <w:t>Вакуумная пробирка для получения сыворотки крови с иглами и держателями для вакуумных пробирок стерильные</w:t>
            </w:r>
          </w:p>
        </w:tc>
        <w:tc>
          <w:tcPr>
            <w:tcW w:w="1815" w:type="dxa"/>
          </w:tcPr>
          <w:p w:rsidR="004361B2" w:rsidRDefault="004361B2">
            <w:pPr>
              <w:pStyle w:val="ConsPlusNormal"/>
              <w:jc w:val="center"/>
            </w:pPr>
            <w:r>
              <w:t>10</w:t>
            </w:r>
          </w:p>
        </w:tc>
      </w:tr>
      <w:tr w:rsidR="004361B2">
        <w:tc>
          <w:tcPr>
            <w:tcW w:w="660" w:type="dxa"/>
          </w:tcPr>
          <w:p w:rsidR="004361B2" w:rsidRDefault="004361B2">
            <w:pPr>
              <w:pStyle w:val="ConsPlusNormal"/>
              <w:jc w:val="right"/>
            </w:pPr>
            <w:r>
              <w:t>27</w:t>
            </w:r>
          </w:p>
        </w:tc>
        <w:tc>
          <w:tcPr>
            <w:tcW w:w="9735" w:type="dxa"/>
          </w:tcPr>
          <w:p w:rsidR="004361B2" w:rsidRDefault="004361B2">
            <w:pPr>
              <w:pStyle w:val="ConsPlusNormal"/>
            </w:pPr>
            <w:r>
              <w:t>Вакуумная пробирка с EDTA для забора крови с иглами и держателями для вакуумных пробирок стерильные</w:t>
            </w:r>
          </w:p>
        </w:tc>
        <w:tc>
          <w:tcPr>
            <w:tcW w:w="1815" w:type="dxa"/>
          </w:tcPr>
          <w:p w:rsidR="004361B2" w:rsidRDefault="004361B2">
            <w:pPr>
              <w:pStyle w:val="ConsPlusNormal"/>
              <w:jc w:val="center"/>
            </w:pPr>
            <w:r>
              <w:t>10</w:t>
            </w:r>
          </w:p>
        </w:tc>
      </w:tr>
      <w:tr w:rsidR="004361B2">
        <w:tc>
          <w:tcPr>
            <w:tcW w:w="660" w:type="dxa"/>
          </w:tcPr>
          <w:p w:rsidR="004361B2" w:rsidRDefault="004361B2">
            <w:pPr>
              <w:pStyle w:val="ConsPlusNormal"/>
              <w:jc w:val="right"/>
            </w:pPr>
            <w:r>
              <w:t>28</w:t>
            </w:r>
          </w:p>
        </w:tc>
        <w:tc>
          <w:tcPr>
            <w:tcW w:w="9735" w:type="dxa"/>
          </w:tcPr>
          <w:p w:rsidR="004361B2" w:rsidRDefault="004361B2">
            <w:pPr>
              <w:pStyle w:val="ConsPlusNormal"/>
            </w:pPr>
            <w:r>
              <w:t>Предметные стекла</w:t>
            </w:r>
          </w:p>
        </w:tc>
        <w:tc>
          <w:tcPr>
            <w:tcW w:w="1815" w:type="dxa"/>
          </w:tcPr>
          <w:p w:rsidR="004361B2" w:rsidRDefault="004361B2">
            <w:pPr>
              <w:pStyle w:val="ConsPlusNormal"/>
              <w:jc w:val="center"/>
            </w:pPr>
            <w:r>
              <w:t>10</w:t>
            </w:r>
          </w:p>
        </w:tc>
      </w:tr>
      <w:tr w:rsidR="004361B2">
        <w:tc>
          <w:tcPr>
            <w:tcW w:w="660" w:type="dxa"/>
          </w:tcPr>
          <w:p w:rsidR="004361B2" w:rsidRDefault="004361B2">
            <w:pPr>
              <w:pStyle w:val="ConsPlusNormal"/>
              <w:jc w:val="right"/>
            </w:pPr>
            <w:r>
              <w:t>29</w:t>
            </w:r>
          </w:p>
        </w:tc>
        <w:tc>
          <w:tcPr>
            <w:tcW w:w="9735" w:type="dxa"/>
          </w:tcPr>
          <w:p w:rsidR="004361B2" w:rsidRDefault="004361B2">
            <w:pPr>
              <w:pStyle w:val="ConsPlusNormal"/>
            </w:pPr>
            <w:r>
              <w:t>Фиксатор (смесь Никифорова)</w:t>
            </w:r>
          </w:p>
        </w:tc>
        <w:tc>
          <w:tcPr>
            <w:tcW w:w="1815" w:type="dxa"/>
          </w:tcPr>
          <w:p w:rsidR="004361B2" w:rsidRDefault="004361B2">
            <w:pPr>
              <w:pStyle w:val="ConsPlusNormal"/>
              <w:jc w:val="center"/>
            </w:pPr>
            <w:r>
              <w:t>1</w:t>
            </w:r>
          </w:p>
        </w:tc>
      </w:tr>
      <w:tr w:rsidR="004361B2">
        <w:tc>
          <w:tcPr>
            <w:tcW w:w="660" w:type="dxa"/>
          </w:tcPr>
          <w:p w:rsidR="004361B2" w:rsidRDefault="004361B2">
            <w:pPr>
              <w:pStyle w:val="ConsPlusNormal"/>
              <w:jc w:val="right"/>
            </w:pPr>
            <w:r>
              <w:t>30</w:t>
            </w:r>
          </w:p>
        </w:tc>
        <w:tc>
          <w:tcPr>
            <w:tcW w:w="9735" w:type="dxa"/>
          </w:tcPr>
          <w:p w:rsidR="004361B2" w:rsidRDefault="004361B2">
            <w:pPr>
              <w:pStyle w:val="ConsPlusNormal"/>
            </w:pPr>
            <w:r>
              <w:t>Питательные среды для посева крови (флаконы)</w:t>
            </w:r>
          </w:p>
        </w:tc>
        <w:tc>
          <w:tcPr>
            <w:tcW w:w="1815" w:type="dxa"/>
          </w:tcPr>
          <w:p w:rsidR="004361B2" w:rsidRDefault="004361B2">
            <w:pPr>
              <w:pStyle w:val="ConsPlusNormal"/>
              <w:jc w:val="center"/>
            </w:pPr>
            <w:r>
              <w:t>2</w:t>
            </w:r>
          </w:p>
        </w:tc>
      </w:tr>
      <w:tr w:rsidR="004361B2">
        <w:tc>
          <w:tcPr>
            <w:tcW w:w="660" w:type="dxa"/>
          </w:tcPr>
          <w:p w:rsidR="004361B2" w:rsidRDefault="004361B2">
            <w:pPr>
              <w:pStyle w:val="ConsPlusNormal"/>
              <w:jc w:val="right"/>
            </w:pPr>
            <w:r>
              <w:t>31</w:t>
            </w:r>
          </w:p>
        </w:tc>
        <w:tc>
          <w:tcPr>
            <w:tcW w:w="9735" w:type="dxa"/>
          </w:tcPr>
          <w:p w:rsidR="004361B2" w:rsidRDefault="004361B2">
            <w:pPr>
              <w:pStyle w:val="ConsPlusNormal"/>
            </w:pPr>
            <w:r>
              <w:t>Салфетки марлевые спиртовые</w:t>
            </w:r>
          </w:p>
        </w:tc>
        <w:tc>
          <w:tcPr>
            <w:tcW w:w="1815" w:type="dxa"/>
          </w:tcPr>
          <w:p w:rsidR="004361B2" w:rsidRDefault="004361B2">
            <w:pPr>
              <w:pStyle w:val="ConsPlusNormal"/>
              <w:jc w:val="center"/>
            </w:pPr>
            <w:r>
              <w:t>1 (уп.)</w:t>
            </w:r>
          </w:p>
        </w:tc>
      </w:tr>
      <w:tr w:rsidR="004361B2">
        <w:tc>
          <w:tcPr>
            <w:tcW w:w="660" w:type="dxa"/>
          </w:tcPr>
          <w:p w:rsidR="004361B2" w:rsidRDefault="004361B2">
            <w:pPr>
              <w:pStyle w:val="ConsPlusNormal"/>
              <w:jc w:val="right"/>
            </w:pPr>
            <w:r>
              <w:t>32</w:t>
            </w:r>
          </w:p>
        </w:tc>
        <w:tc>
          <w:tcPr>
            <w:tcW w:w="9735" w:type="dxa"/>
          </w:tcPr>
          <w:p w:rsidR="004361B2" w:rsidRDefault="004361B2">
            <w:pPr>
              <w:pStyle w:val="ConsPlusNormal"/>
            </w:pPr>
            <w:r>
              <w:t>Салфетки марлевые стерильные</w:t>
            </w:r>
          </w:p>
        </w:tc>
        <w:tc>
          <w:tcPr>
            <w:tcW w:w="1815" w:type="dxa"/>
          </w:tcPr>
          <w:p w:rsidR="004361B2" w:rsidRDefault="004361B2">
            <w:pPr>
              <w:pStyle w:val="ConsPlusNormal"/>
              <w:jc w:val="center"/>
            </w:pPr>
            <w:r>
              <w:t>1 (уп.)</w:t>
            </w:r>
          </w:p>
        </w:tc>
      </w:tr>
      <w:tr w:rsidR="004361B2">
        <w:tc>
          <w:tcPr>
            <w:tcW w:w="660" w:type="dxa"/>
          </w:tcPr>
          <w:p w:rsidR="004361B2" w:rsidRDefault="004361B2">
            <w:pPr>
              <w:pStyle w:val="ConsPlusNormal"/>
              <w:jc w:val="right"/>
            </w:pPr>
            <w:r>
              <w:t>33</w:t>
            </w:r>
          </w:p>
        </w:tc>
        <w:tc>
          <w:tcPr>
            <w:tcW w:w="9735" w:type="dxa"/>
          </w:tcPr>
          <w:p w:rsidR="004361B2" w:rsidRDefault="004361B2">
            <w:pPr>
              <w:pStyle w:val="ConsPlusNormal"/>
            </w:pPr>
            <w:r>
              <w:t>Бинт стерильный</w:t>
            </w:r>
          </w:p>
        </w:tc>
        <w:tc>
          <w:tcPr>
            <w:tcW w:w="1815" w:type="dxa"/>
          </w:tcPr>
          <w:p w:rsidR="004361B2" w:rsidRDefault="004361B2">
            <w:pPr>
              <w:pStyle w:val="ConsPlusNormal"/>
              <w:jc w:val="center"/>
            </w:pPr>
            <w:r>
              <w:t>1</w:t>
            </w:r>
          </w:p>
        </w:tc>
      </w:tr>
      <w:tr w:rsidR="004361B2">
        <w:tc>
          <w:tcPr>
            <w:tcW w:w="660" w:type="dxa"/>
          </w:tcPr>
          <w:p w:rsidR="004361B2" w:rsidRDefault="004361B2">
            <w:pPr>
              <w:pStyle w:val="ConsPlusNormal"/>
              <w:jc w:val="right"/>
            </w:pPr>
            <w:r>
              <w:lastRenderedPageBreak/>
              <w:t>34</w:t>
            </w:r>
          </w:p>
        </w:tc>
        <w:tc>
          <w:tcPr>
            <w:tcW w:w="9735" w:type="dxa"/>
          </w:tcPr>
          <w:p w:rsidR="004361B2" w:rsidRDefault="004361B2">
            <w:pPr>
              <w:pStyle w:val="ConsPlusNormal"/>
            </w:pPr>
            <w:r>
              <w:t>Вата стерильная</w:t>
            </w:r>
          </w:p>
        </w:tc>
        <w:tc>
          <w:tcPr>
            <w:tcW w:w="1815" w:type="dxa"/>
          </w:tcPr>
          <w:p w:rsidR="004361B2" w:rsidRDefault="004361B2">
            <w:pPr>
              <w:pStyle w:val="ConsPlusNormal"/>
              <w:jc w:val="center"/>
            </w:pPr>
            <w:r>
              <w:t>1</w:t>
            </w:r>
          </w:p>
        </w:tc>
      </w:tr>
      <w:tr w:rsidR="004361B2">
        <w:tc>
          <w:tcPr>
            <w:tcW w:w="12210" w:type="dxa"/>
            <w:gridSpan w:val="3"/>
          </w:tcPr>
          <w:p w:rsidR="004361B2" w:rsidRDefault="004361B2">
            <w:pPr>
              <w:pStyle w:val="ConsPlusNormal"/>
              <w:jc w:val="center"/>
              <w:outlineLvl w:val="2"/>
            </w:pPr>
            <w:r>
              <w:t>Предметы для забора биологического материала</w:t>
            </w:r>
          </w:p>
        </w:tc>
      </w:tr>
      <w:tr w:rsidR="004361B2">
        <w:tc>
          <w:tcPr>
            <w:tcW w:w="660" w:type="dxa"/>
          </w:tcPr>
          <w:p w:rsidR="004361B2" w:rsidRDefault="004361B2">
            <w:pPr>
              <w:pStyle w:val="ConsPlusNormal"/>
              <w:jc w:val="right"/>
            </w:pPr>
            <w:r>
              <w:t>35</w:t>
            </w:r>
          </w:p>
        </w:tc>
        <w:tc>
          <w:tcPr>
            <w:tcW w:w="9735" w:type="dxa"/>
          </w:tcPr>
          <w:p w:rsidR="004361B2" w:rsidRDefault="004361B2">
            <w:pPr>
              <w:pStyle w:val="ConsPlusNormal"/>
            </w:pPr>
            <w:r>
              <w:t>Контейнеры для сбора и транспортировки образцов полимерные (полипропиленовые) с завинчивающимися крышками, объем не менее 100 мл, стерильные</w:t>
            </w:r>
          </w:p>
        </w:tc>
        <w:tc>
          <w:tcPr>
            <w:tcW w:w="1815" w:type="dxa"/>
          </w:tcPr>
          <w:p w:rsidR="004361B2" w:rsidRDefault="004361B2">
            <w:pPr>
              <w:pStyle w:val="ConsPlusNormal"/>
              <w:jc w:val="center"/>
            </w:pPr>
            <w:r>
              <w:t>10</w:t>
            </w:r>
          </w:p>
        </w:tc>
      </w:tr>
      <w:tr w:rsidR="004361B2">
        <w:tc>
          <w:tcPr>
            <w:tcW w:w="660" w:type="dxa"/>
          </w:tcPr>
          <w:p w:rsidR="004361B2" w:rsidRDefault="004361B2">
            <w:pPr>
              <w:pStyle w:val="ConsPlusNormal"/>
              <w:jc w:val="right"/>
            </w:pPr>
            <w:r>
              <w:t>36</w:t>
            </w:r>
          </w:p>
        </w:tc>
        <w:tc>
          <w:tcPr>
            <w:tcW w:w="9735" w:type="dxa"/>
          </w:tcPr>
          <w:p w:rsidR="004361B2" w:rsidRDefault="004361B2">
            <w:pPr>
              <w:pStyle w:val="ConsPlusNormal"/>
            </w:pPr>
            <w:r>
              <w:t>Контейнеры с ложкой для сбора и транспортирования фекалий с завинчивающейся крышкой полимерные (полипропиленовые) стерильные</w:t>
            </w:r>
          </w:p>
        </w:tc>
        <w:tc>
          <w:tcPr>
            <w:tcW w:w="1815" w:type="dxa"/>
          </w:tcPr>
          <w:p w:rsidR="004361B2" w:rsidRDefault="004361B2">
            <w:pPr>
              <w:pStyle w:val="ConsPlusNormal"/>
              <w:jc w:val="center"/>
            </w:pPr>
            <w:r>
              <w:t>10</w:t>
            </w:r>
          </w:p>
        </w:tc>
      </w:tr>
      <w:tr w:rsidR="004361B2">
        <w:tc>
          <w:tcPr>
            <w:tcW w:w="660" w:type="dxa"/>
          </w:tcPr>
          <w:p w:rsidR="004361B2" w:rsidRDefault="004361B2">
            <w:pPr>
              <w:pStyle w:val="ConsPlusNormal"/>
              <w:jc w:val="right"/>
            </w:pPr>
            <w:r>
              <w:t>37</w:t>
            </w:r>
          </w:p>
        </w:tc>
        <w:tc>
          <w:tcPr>
            <w:tcW w:w="9735" w:type="dxa"/>
          </w:tcPr>
          <w:p w:rsidR="004361B2" w:rsidRDefault="004361B2">
            <w:pPr>
              <w:pStyle w:val="ConsPlusNormal"/>
            </w:pPr>
            <w:r>
              <w:t>Пакеты полиэтиленовые</w:t>
            </w:r>
          </w:p>
        </w:tc>
        <w:tc>
          <w:tcPr>
            <w:tcW w:w="1815" w:type="dxa"/>
          </w:tcPr>
          <w:p w:rsidR="004361B2" w:rsidRDefault="004361B2">
            <w:pPr>
              <w:pStyle w:val="ConsPlusNormal"/>
              <w:jc w:val="center"/>
            </w:pPr>
            <w:r>
              <w:t>50</w:t>
            </w:r>
          </w:p>
        </w:tc>
      </w:tr>
      <w:tr w:rsidR="004361B2">
        <w:tc>
          <w:tcPr>
            <w:tcW w:w="660" w:type="dxa"/>
          </w:tcPr>
          <w:p w:rsidR="004361B2" w:rsidRDefault="004361B2">
            <w:pPr>
              <w:pStyle w:val="ConsPlusNormal"/>
              <w:jc w:val="right"/>
            </w:pPr>
            <w:r>
              <w:t>38</w:t>
            </w:r>
          </w:p>
        </w:tc>
        <w:tc>
          <w:tcPr>
            <w:tcW w:w="9735" w:type="dxa"/>
          </w:tcPr>
          <w:p w:rsidR="004361B2" w:rsidRDefault="004361B2">
            <w:pPr>
              <w:pStyle w:val="ConsPlusNormal"/>
            </w:pPr>
            <w:r>
              <w:t>Шпатель для языка прямой двусторонний полимерный одноразовый стерильный</w:t>
            </w:r>
          </w:p>
        </w:tc>
        <w:tc>
          <w:tcPr>
            <w:tcW w:w="1815" w:type="dxa"/>
          </w:tcPr>
          <w:p w:rsidR="004361B2" w:rsidRDefault="004361B2">
            <w:pPr>
              <w:pStyle w:val="ConsPlusNormal"/>
              <w:jc w:val="center"/>
            </w:pPr>
            <w:r>
              <w:t>4</w:t>
            </w:r>
          </w:p>
        </w:tc>
      </w:tr>
      <w:tr w:rsidR="004361B2">
        <w:tc>
          <w:tcPr>
            <w:tcW w:w="660" w:type="dxa"/>
          </w:tcPr>
          <w:p w:rsidR="004361B2" w:rsidRDefault="004361B2">
            <w:pPr>
              <w:pStyle w:val="ConsPlusNormal"/>
              <w:jc w:val="right"/>
            </w:pPr>
            <w:r>
              <w:t>39</w:t>
            </w:r>
          </w:p>
        </w:tc>
        <w:tc>
          <w:tcPr>
            <w:tcW w:w="9735" w:type="dxa"/>
          </w:tcPr>
          <w:p w:rsidR="004361B2" w:rsidRDefault="004361B2">
            <w:pPr>
              <w:pStyle w:val="ConsPlusNormal"/>
            </w:pPr>
            <w:r>
              <w:t>Тампоны свабы без транспортных сред</w:t>
            </w:r>
          </w:p>
        </w:tc>
        <w:tc>
          <w:tcPr>
            <w:tcW w:w="1815" w:type="dxa"/>
          </w:tcPr>
          <w:p w:rsidR="004361B2" w:rsidRDefault="004361B2">
            <w:pPr>
              <w:pStyle w:val="ConsPlusNormal"/>
              <w:jc w:val="center"/>
            </w:pPr>
            <w:r>
              <w:t>10</w:t>
            </w:r>
          </w:p>
        </w:tc>
      </w:tr>
      <w:tr w:rsidR="004361B2">
        <w:tc>
          <w:tcPr>
            <w:tcW w:w="660" w:type="dxa"/>
          </w:tcPr>
          <w:p w:rsidR="004361B2" w:rsidRDefault="004361B2">
            <w:pPr>
              <w:pStyle w:val="ConsPlusNormal"/>
              <w:jc w:val="right"/>
            </w:pPr>
            <w:r>
              <w:t>40</w:t>
            </w:r>
          </w:p>
        </w:tc>
        <w:tc>
          <w:tcPr>
            <w:tcW w:w="9735" w:type="dxa"/>
          </w:tcPr>
          <w:p w:rsidR="004361B2" w:rsidRDefault="004361B2">
            <w:pPr>
              <w:pStyle w:val="ConsPlusNormal"/>
            </w:pPr>
            <w:r>
              <w:t>Полимерные петли-пробоотборники стерильные</w:t>
            </w:r>
          </w:p>
        </w:tc>
        <w:tc>
          <w:tcPr>
            <w:tcW w:w="1815" w:type="dxa"/>
          </w:tcPr>
          <w:p w:rsidR="004361B2" w:rsidRDefault="004361B2">
            <w:pPr>
              <w:pStyle w:val="ConsPlusNormal"/>
              <w:jc w:val="center"/>
            </w:pPr>
            <w:r>
              <w:t>2</w:t>
            </w:r>
          </w:p>
        </w:tc>
      </w:tr>
      <w:tr w:rsidR="004361B2">
        <w:tc>
          <w:tcPr>
            <w:tcW w:w="660" w:type="dxa"/>
          </w:tcPr>
          <w:p w:rsidR="004361B2" w:rsidRDefault="004361B2">
            <w:pPr>
              <w:pStyle w:val="ConsPlusNormal"/>
              <w:jc w:val="right"/>
            </w:pPr>
            <w:r>
              <w:t>41</w:t>
            </w:r>
          </w:p>
        </w:tc>
        <w:tc>
          <w:tcPr>
            <w:tcW w:w="9735" w:type="dxa"/>
          </w:tcPr>
          <w:p w:rsidR="004361B2" w:rsidRDefault="004361B2">
            <w:pPr>
              <w:pStyle w:val="ConsPlusNormal"/>
            </w:pPr>
            <w:r>
              <w:t>Петля (зонд) ректальная полимерная (полипропиленовая) прямая стерильная</w:t>
            </w:r>
          </w:p>
        </w:tc>
        <w:tc>
          <w:tcPr>
            <w:tcW w:w="1815" w:type="dxa"/>
          </w:tcPr>
          <w:p w:rsidR="004361B2" w:rsidRDefault="004361B2">
            <w:pPr>
              <w:pStyle w:val="ConsPlusNormal"/>
              <w:jc w:val="center"/>
            </w:pPr>
            <w:r>
              <w:t>10</w:t>
            </w:r>
          </w:p>
        </w:tc>
      </w:tr>
      <w:tr w:rsidR="004361B2">
        <w:tc>
          <w:tcPr>
            <w:tcW w:w="660" w:type="dxa"/>
          </w:tcPr>
          <w:p w:rsidR="004361B2" w:rsidRDefault="004361B2">
            <w:pPr>
              <w:pStyle w:val="ConsPlusNormal"/>
              <w:jc w:val="right"/>
            </w:pPr>
            <w:r>
              <w:t>42</w:t>
            </w:r>
          </w:p>
        </w:tc>
        <w:tc>
          <w:tcPr>
            <w:tcW w:w="9735" w:type="dxa"/>
          </w:tcPr>
          <w:p w:rsidR="004361B2" w:rsidRDefault="004361B2">
            <w:pPr>
              <w:pStyle w:val="ConsPlusNormal"/>
            </w:pPr>
            <w:r>
              <w:t>Катетеры одноразовые стерильные N 26, 28</w:t>
            </w:r>
          </w:p>
        </w:tc>
        <w:tc>
          <w:tcPr>
            <w:tcW w:w="1815" w:type="dxa"/>
          </w:tcPr>
          <w:p w:rsidR="004361B2" w:rsidRDefault="004361B2">
            <w:pPr>
              <w:pStyle w:val="ConsPlusNormal"/>
              <w:jc w:val="center"/>
            </w:pPr>
            <w:r>
              <w:t>2</w:t>
            </w:r>
          </w:p>
        </w:tc>
      </w:tr>
      <w:tr w:rsidR="004361B2">
        <w:tc>
          <w:tcPr>
            <w:tcW w:w="660" w:type="dxa"/>
          </w:tcPr>
          <w:p w:rsidR="004361B2" w:rsidRDefault="004361B2">
            <w:pPr>
              <w:pStyle w:val="ConsPlusNormal"/>
              <w:jc w:val="right"/>
            </w:pPr>
            <w:r>
              <w:t>43</w:t>
            </w:r>
          </w:p>
        </w:tc>
        <w:tc>
          <w:tcPr>
            <w:tcW w:w="9735" w:type="dxa"/>
          </w:tcPr>
          <w:p w:rsidR="004361B2" w:rsidRDefault="004361B2">
            <w:pPr>
              <w:pStyle w:val="ConsPlusNormal"/>
            </w:pPr>
            <w:r>
              <w:t>Питательный бульон pH 7,2 во флаконе (50 мл)</w:t>
            </w:r>
          </w:p>
        </w:tc>
        <w:tc>
          <w:tcPr>
            <w:tcW w:w="1815" w:type="dxa"/>
          </w:tcPr>
          <w:p w:rsidR="004361B2" w:rsidRDefault="004361B2">
            <w:pPr>
              <w:pStyle w:val="ConsPlusNormal"/>
              <w:jc w:val="center"/>
            </w:pPr>
            <w:r>
              <w:t>2</w:t>
            </w:r>
          </w:p>
        </w:tc>
      </w:tr>
      <w:tr w:rsidR="004361B2">
        <w:tc>
          <w:tcPr>
            <w:tcW w:w="660" w:type="dxa"/>
          </w:tcPr>
          <w:p w:rsidR="004361B2" w:rsidRDefault="004361B2">
            <w:pPr>
              <w:pStyle w:val="ConsPlusNormal"/>
              <w:jc w:val="right"/>
            </w:pPr>
            <w:r>
              <w:t>44</w:t>
            </w:r>
          </w:p>
        </w:tc>
        <w:tc>
          <w:tcPr>
            <w:tcW w:w="9735" w:type="dxa"/>
          </w:tcPr>
          <w:p w:rsidR="004361B2" w:rsidRDefault="004361B2">
            <w:pPr>
              <w:pStyle w:val="ConsPlusNormal"/>
            </w:pPr>
            <w:r>
              <w:t>Питательный бульон pH 7,2 в пробирках по 5 мл</w:t>
            </w:r>
          </w:p>
        </w:tc>
        <w:tc>
          <w:tcPr>
            <w:tcW w:w="1815" w:type="dxa"/>
          </w:tcPr>
          <w:p w:rsidR="004361B2" w:rsidRDefault="004361B2">
            <w:pPr>
              <w:pStyle w:val="ConsPlusNormal"/>
              <w:jc w:val="center"/>
            </w:pPr>
            <w:r>
              <w:t>3</w:t>
            </w:r>
          </w:p>
        </w:tc>
      </w:tr>
      <w:tr w:rsidR="004361B2">
        <w:tc>
          <w:tcPr>
            <w:tcW w:w="660" w:type="dxa"/>
          </w:tcPr>
          <w:p w:rsidR="004361B2" w:rsidRDefault="004361B2">
            <w:pPr>
              <w:pStyle w:val="ConsPlusNormal"/>
              <w:jc w:val="right"/>
            </w:pPr>
            <w:r>
              <w:t>45</w:t>
            </w:r>
          </w:p>
        </w:tc>
        <w:tc>
          <w:tcPr>
            <w:tcW w:w="9735" w:type="dxa"/>
          </w:tcPr>
          <w:p w:rsidR="004361B2" w:rsidRDefault="004361B2">
            <w:pPr>
              <w:pStyle w:val="ConsPlusNormal"/>
            </w:pPr>
            <w:r>
              <w:t>Физиологический раствор во флаконе (50 мл)</w:t>
            </w:r>
          </w:p>
        </w:tc>
        <w:tc>
          <w:tcPr>
            <w:tcW w:w="1815" w:type="dxa"/>
          </w:tcPr>
          <w:p w:rsidR="004361B2" w:rsidRDefault="004361B2">
            <w:pPr>
              <w:pStyle w:val="ConsPlusNormal"/>
              <w:jc w:val="center"/>
            </w:pPr>
            <w:r>
              <w:t>1</w:t>
            </w:r>
          </w:p>
        </w:tc>
      </w:tr>
      <w:tr w:rsidR="004361B2">
        <w:tc>
          <w:tcPr>
            <w:tcW w:w="660" w:type="dxa"/>
          </w:tcPr>
          <w:p w:rsidR="004361B2" w:rsidRDefault="004361B2">
            <w:pPr>
              <w:pStyle w:val="ConsPlusNormal"/>
              <w:jc w:val="right"/>
            </w:pPr>
            <w:r>
              <w:t>46</w:t>
            </w:r>
          </w:p>
        </w:tc>
        <w:tc>
          <w:tcPr>
            <w:tcW w:w="9735" w:type="dxa"/>
          </w:tcPr>
          <w:p w:rsidR="004361B2" w:rsidRDefault="004361B2">
            <w:pPr>
              <w:pStyle w:val="ConsPlusNormal"/>
            </w:pPr>
            <w:r>
              <w:t>Пептонная вода 1% pH 7,6 - 7,8 во флаконе 50 мл</w:t>
            </w:r>
          </w:p>
        </w:tc>
        <w:tc>
          <w:tcPr>
            <w:tcW w:w="1815" w:type="dxa"/>
          </w:tcPr>
          <w:p w:rsidR="004361B2" w:rsidRDefault="004361B2">
            <w:pPr>
              <w:pStyle w:val="ConsPlusNormal"/>
              <w:jc w:val="center"/>
            </w:pPr>
            <w:r>
              <w:t>1</w:t>
            </w:r>
          </w:p>
        </w:tc>
      </w:tr>
      <w:tr w:rsidR="004361B2">
        <w:tc>
          <w:tcPr>
            <w:tcW w:w="660" w:type="dxa"/>
          </w:tcPr>
          <w:p w:rsidR="004361B2" w:rsidRDefault="004361B2">
            <w:pPr>
              <w:pStyle w:val="ConsPlusNormal"/>
              <w:jc w:val="right"/>
            </w:pPr>
            <w:r>
              <w:t>47</w:t>
            </w:r>
          </w:p>
        </w:tc>
        <w:tc>
          <w:tcPr>
            <w:tcW w:w="9735" w:type="dxa"/>
          </w:tcPr>
          <w:p w:rsidR="004361B2" w:rsidRDefault="004361B2">
            <w:pPr>
              <w:pStyle w:val="ConsPlusNormal"/>
            </w:pPr>
            <w:r>
              <w:t>Чашки Петри одноразовые полимерные стерильные 10</w:t>
            </w:r>
          </w:p>
        </w:tc>
        <w:tc>
          <w:tcPr>
            <w:tcW w:w="1815" w:type="dxa"/>
          </w:tcPr>
          <w:p w:rsidR="004361B2" w:rsidRDefault="004361B2">
            <w:pPr>
              <w:pStyle w:val="ConsPlusNormal"/>
              <w:jc w:val="center"/>
            </w:pPr>
            <w:r>
              <w:t>10</w:t>
            </w:r>
          </w:p>
        </w:tc>
      </w:tr>
      <w:tr w:rsidR="004361B2">
        <w:tc>
          <w:tcPr>
            <w:tcW w:w="660" w:type="dxa"/>
          </w:tcPr>
          <w:p w:rsidR="004361B2" w:rsidRDefault="004361B2">
            <w:pPr>
              <w:pStyle w:val="ConsPlusNormal"/>
              <w:jc w:val="right"/>
            </w:pPr>
            <w:r>
              <w:t>48</w:t>
            </w:r>
          </w:p>
        </w:tc>
        <w:tc>
          <w:tcPr>
            <w:tcW w:w="9735" w:type="dxa"/>
          </w:tcPr>
          <w:p w:rsidR="004361B2" w:rsidRDefault="004361B2">
            <w:pPr>
              <w:pStyle w:val="ConsPlusNormal"/>
            </w:pPr>
            <w:r>
              <w:t>Пробирки микробиологические одноразовые полимерные с завинчивающимися крышками</w:t>
            </w:r>
          </w:p>
        </w:tc>
        <w:tc>
          <w:tcPr>
            <w:tcW w:w="1815" w:type="dxa"/>
          </w:tcPr>
          <w:p w:rsidR="004361B2" w:rsidRDefault="004361B2">
            <w:pPr>
              <w:pStyle w:val="ConsPlusNormal"/>
              <w:jc w:val="center"/>
            </w:pPr>
            <w:r>
              <w:t>10</w:t>
            </w:r>
          </w:p>
        </w:tc>
      </w:tr>
      <w:tr w:rsidR="004361B2">
        <w:tc>
          <w:tcPr>
            <w:tcW w:w="12210" w:type="dxa"/>
            <w:gridSpan w:val="3"/>
          </w:tcPr>
          <w:p w:rsidR="004361B2" w:rsidRDefault="004361B2">
            <w:pPr>
              <w:pStyle w:val="ConsPlusNormal"/>
              <w:jc w:val="center"/>
              <w:outlineLvl w:val="2"/>
            </w:pPr>
            <w:r>
              <w:t>Предметы для отбора проб из объектов окружающей среды</w:t>
            </w:r>
          </w:p>
        </w:tc>
      </w:tr>
      <w:tr w:rsidR="004361B2">
        <w:tc>
          <w:tcPr>
            <w:tcW w:w="660" w:type="dxa"/>
          </w:tcPr>
          <w:p w:rsidR="004361B2" w:rsidRDefault="004361B2">
            <w:pPr>
              <w:pStyle w:val="ConsPlusNormal"/>
              <w:jc w:val="right"/>
            </w:pPr>
            <w:r>
              <w:t>49</w:t>
            </w:r>
          </w:p>
        </w:tc>
        <w:tc>
          <w:tcPr>
            <w:tcW w:w="9735" w:type="dxa"/>
          </w:tcPr>
          <w:p w:rsidR="004361B2" w:rsidRDefault="004361B2">
            <w:pPr>
              <w:pStyle w:val="ConsPlusNormal"/>
            </w:pPr>
            <w:r>
              <w:t xml:space="preserve">Емкости для сбора и транспортирования образцов полимерные (полипропиленовые) с </w:t>
            </w:r>
            <w:r>
              <w:lastRenderedPageBreak/>
              <w:t>завинчивающимися крышками, объем не менее 100 мл</w:t>
            </w:r>
          </w:p>
        </w:tc>
        <w:tc>
          <w:tcPr>
            <w:tcW w:w="1815" w:type="dxa"/>
          </w:tcPr>
          <w:p w:rsidR="004361B2" w:rsidRDefault="004361B2">
            <w:pPr>
              <w:pStyle w:val="ConsPlusNormal"/>
              <w:jc w:val="center"/>
            </w:pPr>
            <w:r>
              <w:lastRenderedPageBreak/>
              <w:t>10</w:t>
            </w:r>
          </w:p>
        </w:tc>
      </w:tr>
      <w:tr w:rsidR="004361B2">
        <w:tc>
          <w:tcPr>
            <w:tcW w:w="660" w:type="dxa"/>
          </w:tcPr>
          <w:p w:rsidR="004361B2" w:rsidRDefault="004361B2">
            <w:pPr>
              <w:pStyle w:val="ConsPlusNormal"/>
              <w:jc w:val="right"/>
            </w:pPr>
            <w:r>
              <w:lastRenderedPageBreak/>
              <w:t>50</w:t>
            </w:r>
          </w:p>
        </w:tc>
        <w:tc>
          <w:tcPr>
            <w:tcW w:w="9735" w:type="dxa"/>
          </w:tcPr>
          <w:p w:rsidR="004361B2" w:rsidRDefault="004361B2">
            <w:pPr>
              <w:pStyle w:val="ConsPlusNormal"/>
            </w:pPr>
            <w:r>
              <w:t>Емкости на 0,5 л полимерные или стеклянные с завинчивающимися крышками стерильные</w:t>
            </w:r>
          </w:p>
        </w:tc>
        <w:tc>
          <w:tcPr>
            <w:tcW w:w="1815" w:type="dxa"/>
          </w:tcPr>
          <w:p w:rsidR="004361B2" w:rsidRDefault="004361B2">
            <w:pPr>
              <w:pStyle w:val="ConsPlusNormal"/>
              <w:jc w:val="center"/>
            </w:pPr>
            <w:r>
              <w:t>10</w:t>
            </w:r>
          </w:p>
        </w:tc>
      </w:tr>
      <w:tr w:rsidR="004361B2">
        <w:tc>
          <w:tcPr>
            <w:tcW w:w="660" w:type="dxa"/>
          </w:tcPr>
          <w:p w:rsidR="004361B2" w:rsidRDefault="004361B2">
            <w:pPr>
              <w:pStyle w:val="ConsPlusNormal"/>
              <w:jc w:val="right"/>
            </w:pPr>
            <w:r>
              <w:t>51</w:t>
            </w:r>
          </w:p>
        </w:tc>
        <w:tc>
          <w:tcPr>
            <w:tcW w:w="9735" w:type="dxa"/>
          </w:tcPr>
          <w:p w:rsidR="004361B2" w:rsidRDefault="004361B2">
            <w:pPr>
              <w:pStyle w:val="ConsPlusNormal"/>
            </w:pPr>
            <w:r>
              <w:t>Пакеты полиэтиленовые</w:t>
            </w:r>
          </w:p>
        </w:tc>
        <w:tc>
          <w:tcPr>
            <w:tcW w:w="1815" w:type="dxa"/>
          </w:tcPr>
          <w:p w:rsidR="004361B2" w:rsidRDefault="004361B2">
            <w:pPr>
              <w:pStyle w:val="ConsPlusNormal"/>
              <w:jc w:val="center"/>
            </w:pPr>
            <w:r>
              <w:t>20</w:t>
            </w:r>
          </w:p>
        </w:tc>
      </w:tr>
      <w:tr w:rsidR="004361B2">
        <w:tc>
          <w:tcPr>
            <w:tcW w:w="660" w:type="dxa"/>
          </w:tcPr>
          <w:p w:rsidR="004361B2" w:rsidRDefault="004361B2">
            <w:pPr>
              <w:pStyle w:val="ConsPlusNormal"/>
              <w:jc w:val="right"/>
            </w:pPr>
            <w:r>
              <w:t>52</w:t>
            </w:r>
          </w:p>
        </w:tc>
        <w:tc>
          <w:tcPr>
            <w:tcW w:w="9735" w:type="dxa"/>
          </w:tcPr>
          <w:p w:rsidR="004361B2" w:rsidRDefault="004361B2">
            <w:pPr>
              <w:pStyle w:val="ConsPlusNormal"/>
            </w:pPr>
            <w:r>
              <w:t>Полимерные стерильные пипетки с широким наконечником на 10 мл</w:t>
            </w:r>
          </w:p>
        </w:tc>
        <w:tc>
          <w:tcPr>
            <w:tcW w:w="1815" w:type="dxa"/>
          </w:tcPr>
          <w:p w:rsidR="004361B2" w:rsidRDefault="004361B2">
            <w:pPr>
              <w:pStyle w:val="ConsPlusNormal"/>
              <w:jc w:val="center"/>
            </w:pPr>
            <w:r>
              <w:t>5</w:t>
            </w:r>
          </w:p>
        </w:tc>
      </w:tr>
      <w:tr w:rsidR="004361B2">
        <w:tc>
          <w:tcPr>
            <w:tcW w:w="660" w:type="dxa"/>
          </w:tcPr>
          <w:p w:rsidR="004361B2" w:rsidRDefault="004361B2">
            <w:pPr>
              <w:pStyle w:val="ConsPlusNormal"/>
              <w:jc w:val="right"/>
            </w:pPr>
            <w:r>
              <w:t>53</w:t>
            </w:r>
          </w:p>
        </w:tc>
        <w:tc>
          <w:tcPr>
            <w:tcW w:w="9735" w:type="dxa"/>
          </w:tcPr>
          <w:p w:rsidR="004361B2" w:rsidRDefault="004361B2">
            <w:pPr>
              <w:pStyle w:val="ConsPlusNormal"/>
            </w:pPr>
            <w:r>
              <w:t>Тампоны (свабы) без транспортных сред</w:t>
            </w:r>
          </w:p>
        </w:tc>
        <w:tc>
          <w:tcPr>
            <w:tcW w:w="1815" w:type="dxa"/>
          </w:tcPr>
          <w:p w:rsidR="004361B2" w:rsidRDefault="004361B2">
            <w:pPr>
              <w:pStyle w:val="ConsPlusNormal"/>
              <w:jc w:val="center"/>
            </w:pPr>
            <w:r>
              <w:t>4</w:t>
            </w:r>
          </w:p>
        </w:tc>
      </w:tr>
      <w:tr w:rsidR="004361B2">
        <w:tc>
          <w:tcPr>
            <w:tcW w:w="660" w:type="dxa"/>
          </w:tcPr>
          <w:p w:rsidR="004361B2" w:rsidRDefault="004361B2">
            <w:pPr>
              <w:pStyle w:val="ConsPlusNormal"/>
              <w:jc w:val="right"/>
            </w:pPr>
            <w:r>
              <w:t>54</w:t>
            </w:r>
          </w:p>
        </w:tc>
        <w:tc>
          <w:tcPr>
            <w:tcW w:w="9735" w:type="dxa"/>
          </w:tcPr>
          <w:p w:rsidR="004361B2" w:rsidRDefault="004361B2">
            <w:pPr>
              <w:pStyle w:val="ConsPlusNormal"/>
            </w:pPr>
            <w:r>
              <w:t>Груша резиновая или силиконовая</w:t>
            </w:r>
          </w:p>
        </w:tc>
        <w:tc>
          <w:tcPr>
            <w:tcW w:w="1815" w:type="dxa"/>
          </w:tcPr>
          <w:p w:rsidR="004361B2" w:rsidRDefault="004361B2">
            <w:pPr>
              <w:pStyle w:val="ConsPlusNormal"/>
              <w:jc w:val="center"/>
            </w:pPr>
            <w:r>
              <w:t>1</w:t>
            </w:r>
          </w:p>
        </w:tc>
      </w:tr>
      <w:tr w:rsidR="004361B2">
        <w:tc>
          <w:tcPr>
            <w:tcW w:w="660" w:type="dxa"/>
          </w:tcPr>
          <w:p w:rsidR="004361B2" w:rsidRDefault="004361B2">
            <w:pPr>
              <w:pStyle w:val="ConsPlusNormal"/>
              <w:jc w:val="right"/>
            </w:pPr>
            <w:r>
              <w:t>55</w:t>
            </w:r>
          </w:p>
        </w:tc>
        <w:tc>
          <w:tcPr>
            <w:tcW w:w="9735" w:type="dxa"/>
          </w:tcPr>
          <w:p w:rsidR="004361B2" w:rsidRDefault="004361B2">
            <w:pPr>
              <w:pStyle w:val="ConsPlusNormal"/>
            </w:pPr>
            <w:r>
              <w:t>Марлевые салфетки</w:t>
            </w:r>
          </w:p>
        </w:tc>
        <w:tc>
          <w:tcPr>
            <w:tcW w:w="1815" w:type="dxa"/>
          </w:tcPr>
          <w:p w:rsidR="004361B2" w:rsidRDefault="004361B2">
            <w:pPr>
              <w:pStyle w:val="ConsPlusNormal"/>
              <w:jc w:val="center"/>
            </w:pPr>
            <w:r>
              <w:t>20</w:t>
            </w:r>
          </w:p>
        </w:tc>
      </w:tr>
      <w:tr w:rsidR="004361B2">
        <w:tc>
          <w:tcPr>
            <w:tcW w:w="660" w:type="dxa"/>
          </w:tcPr>
          <w:p w:rsidR="004361B2" w:rsidRDefault="004361B2">
            <w:pPr>
              <w:pStyle w:val="ConsPlusNormal"/>
              <w:jc w:val="right"/>
            </w:pPr>
            <w:r>
              <w:t>56</w:t>
            </w:r>
          </w:p>
        </w:tc>
        <w:tc>
          <w:tcPr>
            <w:tcW w:w="9735" w:type="dxa"/>
          </w:tcPr>
          <w:p w:rsidR="004361B2" w:rsidRDefault="004361B2">
            <w:pPr>
              <w:pStyle w:val="ConsPlusNormal"/>
            </w:pPr>
            <w:r>
              <w:t>Вата (100 г)</w:t>
            </w:r>
          </w:p>
        </w:tc>
        <w:tc>
          <w:tcPr>
            <w:tcW w:w="1815" w:type="dxa"/>
          </w:tcPr>
          <w:p w:rsidR="004361B2" w:rsidRDefault="004361B2">
            <w:pPr>
              <w:pStyle w:val="ConsPlusNormal"/>
              <w:jc w:val="both"/>
            </w:pPr>
          </w:p>
        </w:tc>
      </w:tr>
      <w:tr w:rsidR="004361B2">
        <w:tc>
          <w:tcPr>
            <w:tcW w:w="660" w:type="dxa"/>
          </w:tcPr>
          <w:p w:rsidR="004361B2" w:rsidRDefault="004361B2">
            <w:pPr>
              <w:pStyle w:val="ConsPlusNormal"/>
              <w:jc w:val="right"/>
            </w:pPr>
            <w:r>
              <w:t>57</w:t>
            </w:r>
          </w:p>
        </w:tc>
        <w:tc>
          <w:tcPr>
            <w:tcW w:w="9735" w:type="dxa"/>
          </w:tcPr>
          <w:p w:rsidR="004361B2" w:rsidRDefault="004361B2">
            <w:pPr>
              <w:pStyle w:val="ConsPlusNormal"/>
            </w:pPr>
            <w:r>
              <w:t>Батометр</w:t>
            </w:r>
          </w:p>
        </w:tc>
        <w:tc>
          <w:tcPr>
            <w:tcW w:w="1815" w:type="dxa"/>
          </w:tcPr>
          <w:p w:rsidR="004361B2" w:rsidRDefault="004361B2">
            <w:pPr>
              <w:pStyle w:val="ConsPlusNormal"/>
              <w:jc w:val="center"/>
            </w:pPr>
            <w:r>
              <w:t>1</w:t>
            </w:r>
          </w:p>
        </w:tc>
      </w:tr>
      <w:tr w:rsidR="004361B2">
        <w:tc>
          <w:tcPr>
            <w:tcW w:w="660" w:type="dxa"/>
          </w:tcPr>
          <w:p w:rsidR="004361B2" w:rsidRDefault="004361B2">
            <w:pPr>
              <w:pStyle w:val="ConsPlusNormal"/>
              <w:jc w:val="right"/>
            </w:pPr>
            <w:r>
              <w:t>58</w:t>
            </w:r>
          </w:p>
        </w:tc>
        <w:tc>
          <w:tcPr>
            <w:tcW w:w="9735" w:type="dxa"/>
          </w:tcPr>
          <w:p w:rsidR="004361B2" w:rsidRDefault="004361B2">
            <w:pPr>
              <w:pStyle w:val="ConsPlusNormal"/>
            </w:pPr>
            <w:r>
              <w:t>Термометр до 50 °C</w:t>
            </w:r>
          </w:p>
        </w:tc>
        <w:tc>
          <w:tcPr>
            <w:tcW w:w="1815" w:type="dxa"/>
          </w:tcPr>
          <w:p w:rsidR="004361B2" w:rsidRDefault="004361B2">
            <w:pPr>
              <w:pStyle w:val="ConsPlusNormal"/>
              <w:jc w:val="center"/>
            </w:pPr>
            <w:r>
              <w:t>1</w:t>
            </w:r>
          </w:p>
        </w:tc>
      </w:tr>
      <w:tr w:rsidR="004361B2">
        <w:tc>
          <w:tcPr>
            <w:tcW w:w="660" w:type="dxa"/>
          </w:tcPr>
          <w:p w:rsidR="004361B2" w:rsidRDefault="004361B2">
            <w:pPr>
              <w:pStyle w:val="ConsPlusNormal"/>
              <w:jc w:val="right"/>
            </w:pPr>
            <w:r>
              <w:t>59</w:t>
            </w:r>
          </w:p>
        </w:tc>
        <w:tc>
          <w:tcPr>
            <w:tcW w:w="9735" w:type="dxa"/>
          </w:tcPr>
          <w:p w:rsidR="004361B2" w:rsidRDefault="004361B2">
            <w:pPr>
              <w:pStyle w:val="ConsPlusNormal"/>
            </w:pPr>
            <w:r>
              <w:t>Бумага индикаторная для определения pH</w:t>
            </w:r>
          </w:p>
        </w:tc>
        <w:tc>
          <w:tcPr>
            <w:tcW w:w="1815" w:type="dxa"/>
          </w:tcPr>
          <w:p w:rsidR="004361B2" w:rsidRDefault="004361B2">
            <w:pPr>
              <w:pStyle w:val="ConsPlusNormal"/>
              <w:jc w:val="center"/>
            </w:pPr>
            <w:r>
              <w:t>1</w:t>
            </w:r>
          </w:p>
        </w:tc>
      </w:tr>
      <w:tr w:rsidR="004361B2">
        <w:tc>
          <w:tcPr>
            <w:tcW w:w="12210" w:type="dxa"/>
            <w:gridSpan w:val="3"/>
          </w:tcPr>
          <w:p w:rsidR="004361B2" w:rsidRDefault="004361B2">
            <w:pPr>
              <w:pStyle w:val="ConsPlusNormal"/>
              <w:jc w:val="center"/>
              <w:outlineLvl w:val="2"/>
            </w:pPr>
            <w:r>
              <w:t>Предметы для ПЦР-диагностики</w:t>
            </w:r>
          </w:p>
        </w:tc>
      </w:tr>
      <w:tr w:rsidR="004361B2">
        <w:tc>
          <w:tcPr>
            <w:tcW w:w="660" w:type="dxa"/>
          </w:tcPr>
          <w:p w:rsidR="004361B2" w:rsidRDefault="004361B2">
            <w:pPr>
              <w:pStyle w:val="ConsPlusNormal"/>
              <w:jc w:val="right"/>
            </w:pPr>
            <w:r>
              <w:t>60</w:t>
            </w:r>
          </w:p>
        </w:tc>
        <w:tc>
          <w:tcPr>
            <w:tcW w:w="9735" w:type="dxa"/>
          </w:tcPr>
          <w:p w:rsidR="004361B2" w:rsidRDefault="004361B2">
            <w:pPr>
              <w:pStyle w:val="ConsPlusNormal"/>
            </w:pPr>
            <w:r>
              <w:t>Микропробирки для ПЦР 0,5 мл</w:t>
            </w:r>
          </w:p>
        </w:tc>
        <w:tc>
          <w:tcPr>
            <w:tcW w:w="1815" w:type="dxa"/>
          </w:tcPr>
          <w:p w:rsidR="004361B2" w:rsidRDefault="004361B2">
            <w:pPr>
              <w:pStyle w:val="ConsPlusNormal"/>
              <w:jc w:val="center"/>
            </w:pPr>
            <w:r>
              <w:t>20</w:t>
            </w:r>
          </w:p>
        </w:tc>
      </w:tr>
      <w:tr w:rsidR="004361B2">
        <w:tc>
          <w:tcPr>
            <w:tcW w:w="660" w:type="dxa"/>
          </w:tcPr>
          <w:p w:rsidR="004361B2" w:rsidRDefault="004361B2">
            <w:pPr>
              <w:pStyle w:val="ConsPlusNormal"/>
              <w:jc w:val="right"/>
            </w:pPr>
            <w:r>
              <w:t>61</w:t>
            </w:r>
          </w:p>
        </w:tc>
        <w:tc>
          <w:tcPr>
            <w:tcW w:w="9735" w:type="dxa"/>
          </w:tcPr>
          <w:p w:rsidR="004361B2" w:rsidRDefault="004361B2">
            <w:pPr>
              <w:pStyle w:val="ConsPlusNormal"/>
            </w:pPr>
            <w:r>
              <w:t>Наконечники для автоматических дозаторов с фильтром</w:t>
            </w:r>
          </w:p>
        </w:tc>
        <w:tc>
          <w:tcPr>
            <w:tcW w:w="1815" w:type="dxa"/>
          </w:tcPr>
          <w:p w:rsidR="004361B2" w:rsidRDefault="004361B2">
            <w:pPr>
              <w:pStyle w:val="ConsPlusNormal"/>
              <w:jc w:val="center"/>
            </w:pPr>
            <w:r>
              <w:t>50</w:t>
            </w:r>
          </w:p>
        </w:tc>
      </w:tr>
      <w:tr w:rsidR="004361B2">
        <w:tc>
          <w:tcPr>
            <w:tcW w:w="660" w:type="dxa"/>
          </w:tcPr>
          <w:p w:rsidR="004361B2" w:rsidRDefault="004361B2">
            <w:pPr>
              <w:pStyle w:val="ConsPlusNormal"/>
              <w:jc w:val="right"/>
            </w:pPr>
            <w:r>
              <w:t>62</w:t>
            </w:r>
          </w:p>
        </w:tc>
        <w:tc>
          <w:tcPr>
            <w:tcW w:w="9735" w:type="dxa"/>
          </w:tcPr>
          <w:p w:rsidR="004361B2" w:rsidRDefault="004361B2">
            <w:pPr>
              <w:pStyle w:val="ConsPlusNormal"/>
            </w:pPr>
            <w:r>
              <w:t>Штатив для наконечников</w:t>
            </w:r>
          </w:p>
        </w:tc>
        <w:tc>
          <w:tcPr>
            <w:tcW w:w="1815" w:type="dxa"/>
          </w:tcPr>
          <w:p w:rsidR="004361B2" w:rsidRDefault="004361B2">
            <w:pPr>
              <w:pStyle w:val="ConsPlusNormal"/>
              <w:jc w:val="center"/>
            </w:pPr>
            <w:r>
              <w:t>1</w:t>
            </w:r>
          </w:p>
        </w:tc>
      </w:tr>
      <w:tr w:rsidR="004361B2">
        <w:tc>
          <w:tcPr>
            <w:tcW w:w="660" w:type="dxa"/>
          </w:tcPr>
          <w:p w:rsidR="004361B2" w:rsidRDefault="004361B2">
            <w:pPr>
              <w:pStyle w:val="ConsPlusNormal"/>
              <w:jc w:val="right"/>
            </w:pPr>
            <w:r>
              <w:t>63</w:t>
            </w:r>
          </w:p>
        </w:tc>
        <w:tc>
          <w:tcPr>
            <w:tcW w:w="9735" w:type="dxa"/>
          </w:tcPr>
          <w:p w:rsidR="004361B2" w:rsidRDefault="004361B2">
            <w:pPr>
              <w:pStyle w:val="ConsPlusNormal"/>
            </w:pPr>
            <w:r>
              <w:t>Штатив для микропробирок</w:t>
            </w:r>
          </w:p>
        </w:tc>
        <w:tc>
          <w:tcPr>
            <w:tcW w:w="1815" w:type="dxa"/>
          </w:tcPr>
          <w:p w:rsidR="004361B2" w:rsidRDefault="004361B2">
            <w:pPr>
              <w:pStyle w:val="ConsPlusNormal"/>
              <w:jc w:val="center"/>
            </w:pPr>
            <w:r>
              <w:t>1</w:t>
            </w:r>
          </w:p>
        </w:tc>
      </w:tr>
      <w:tr w:rsidR="004361B2">
        <w:tc>
          <w:tcPr>
            <w:tcW w:w="660" w:type="dxa"/>
          </w:tcPr>
          <w:p w:rsidR="004361B2" w:rsidRDefault="004361B2">
            <w:pPr>
              <w:pStyle w:val="ConsPlusNormal"/>
              <w:jc w:val="right"/>
            </w:pPr>
            <w:r>
              <w:t>64</w:t>
            </w:r>
          </w:p>
        </w:tc>
        <w:tc>
          <w:tcPr>
            <w:tcW w:w="9735" w:type="dxa"/>
          </w:tcPr>
          <w:p w:rsidR="004361B2" w:rsidRDefault="004361B2">
            <w:pPr>
              <w:pStyle w:val="ConsPlusNormal"/>
            </w:pPr>
            <w:r>
              <w:t>Дозатор автоматический</w:t>
            </w:r>
          </w:p>
        </w:tc>
        <w:tc>
          <w:tcPr>
            <w:tcW w:w="1815" w:type="dxa"/>
          </w:tcPr>
          <w:p w:rsidR="004361B2" w:rsidRDefault="004361B2">
            <w:pPr>
              <w:pStyle w:val="ConsPlusNormal"/>
              <w:jc w:val="center"/>
            </w:pPr>
            <w:r>
              <w:t>2</w:t>
            </w:r>
          </w:p>
        </w:tc>
      </w:tr>
      <w:tr w:rsidR="004361B2">
        <w:tc>
          <w:tcPr>
            <w:tcW w:w="12210" w:type="dxa"/>
            <w:gridSpan w:val="3"/>
          </w:tcPr>
          <w:p w:rsidR="004361B2" w:rsidRDefault="004361B2">
            <w:pPr>
              <w:pStyle w:val="ConsPlusNormal"/>
              <w:jc w:val="center"/>
              <w:outlineLvl w:val="2"/>
            </w:pPr>
            <w:r>
              <w:t>Дезинфицирующие средства</w:t>
            </w:r>
          </w:p>
        </w:tc>
      </w:tr>
      <w:tr w:rsidR="004361B2">
        <w:tc>
          <w:tcPr>
            <w:tcW w:w="660" w:type="dxa"/>
          </w:tcPr>
          <w:p w:rsidR="004361B2" w:rsidRDefault="004361B2">
            <w:pPr>
              <w:pStyle w:val="ConsPlusNormal"/>
              <w:jc w:val="right"/>
            </w:pPr>
            <w:r>
              <w:t>65</w:t>
            </w:r>
          </w:p>
        </w:tc>
        <w:tc>
          <w:tcPr>
            <w:tcW w:w="9735" w:type="dxa"/>
          </w:tcPr>
          <w:p w:rsidR="004361B2" w:rsidRDefault="004361B2">
            <w:pPr>
              <w:pStyle w:val="ConsPlusNormal"/>
            </w:pPr>
            <w:r>
              <w:t>Навеска хлорамина, рассчитанная на получение 10 л 3%-го раствора</w:t>
            </w:r>
          </w:p>
        </w:tc>
        <w:tc>
          <w:tcPr>
            <w:tcW w:w="1815" w:type="dxa"/>
          </w:tcPr>
          <w:p w:rsidR="004361B2" w:rsidRDefault="004361B2">
            <w:pPr>
              <w:pStyle w:val="ConsPlusNormal"/>
              <w:jc w:val="center"/>
            </w:pPr>
            <w:r>
              <w:t>1</w:t>
            </w:r>
          </w:p>
        </w:tc>
      </w:tr>
      <w:tr w:rsidR="004361B2">
        <w:tc>
          <w:tcPr>
            <w:tcW w:w="660" w:type="dxa"/>
          </w:tcPr>
          <w:p w:rsidR="004361B2" w:rsidRDefault="004361B2">
            <w:pPr>
              <w:pStyle w:val="ConsPlusNormal"/>
              <w:jc w:val="right"/>
            </w:pPr>
            <w:r>
              <w:lastRenderedPageBreak/>
              <w:t>66</w:t>
            </w:r>
          </w:p>
        </w:tc>
        <w:tc>
          <w:tcPr>
            <w:tcW w:w="9735" w:type="dxa"/>
          </w:tcPr>
          <w:p w:rsidR="004361B2" w:rsidRDefault="004361B2">
            <w:pPr>
              <w:pStyle w:val="ConsPlusNormal"/>
            </w:pPr>
            <w:r>
              <w:t>30% раствор перекиси водорода для получения 6% раствора</w:t>
            </w:r>
          </w:p>
        </w:tc>
        <w:tc>
          <w:tcPr>
            <w:tcW w:w="1815" w:type="dxa"/>
          </w:tcPr>
          <w:p w:rsidR="004361B2" w:rsidRDefault="004361B2">
            <w:pPr>
              <w:pStyle w:val="ConsPlusNormal"/>
              <w:jc w:val="center"/>
            </w:pPr>
            <w:r>
              <w:t>1</w:t>
            </w:r>
          </w:p>
        </w:tc>
      </w:tr>
      <w:tr w:rsidR="004361B2">
        <w:tc>
          <w:tcPr>
            <w:tcW w:w="660" w:type="dxa"/>
          </w:tcPr>
          <w:p w:rsidR="004361B2" w:rsidRDefault="004361B2">
            <w:pPr>
              <w:pStyle w:val="ConsPlusNormal"/>
              <w:jc w:val="right"/>
            </w:pPr>
            <w:r>
              <w:t>67</w:t>
            </w:r>
          </w:p>
        </w:tc>
        <w:tc>
          <w:tcPr>
            <w:tcW w:w="9735" w:type="dxa"/>
          </w:tcPr>
          <w:p w:rsidR="004361B2" w:rsidRDefault="004361B2">
            <w:pPr>
              <w:pStyle w:val="ConsPlusNormal"/>
            </w:pPr>
            <w:r>
              <w:t>Емкость для приготовления дезраствора объемом 10 л</w:t>
            </w:r>
          </w:p>
        </w:tc>
        <w:tc>
          <w:tcPr>
            <w:tcW w:w="1815" w:type="dxa"/>
          </w:tcPr>
          <w:p w:rsidR="004361B2" w:rsidRDefault="004361B2">
            <w:pPr>
              <w:pStyle w:val="ConsPlusNormal"/>
              <w:jc w:val="center"/>
            </w:pPr>
            <w:r>
              <w:t>1</w:t>
            </w:r>
          </w:p>
        </w:tc>
      </w:tr>
    </w:tbl>
    <w:p w:rsidR="004361B2" w:rsidRDefault="004361B2">
      <w:pPr>
        <w:sectPr w:rsidR="004361B2">
          <w:pgSz w:w="16838" w:h="11905" w:orient="landscape"/>
          <w:pgMar w:top="1701" w:right="1134" w:bottom="850" w:left="1134" w:header="0" w:footer="0" w:gutter="0"/>
          <w:cols w:space="720"/>
        </w:sectPr>
      </w:pPr>
    </w:p>
    <w:p w:rsidR="004361B2" w:rsidRDefault="004361B2">
      <w:pPr>
        <w:pStyle w:val="ConsPlusNormal"/>
        <w:jc w:val="both"/>
      </w:pPr>
    </w:p>
    <w:p w:rsidR="004361B2" w:rsidRDefault="004361B2">
      <w:pPr>
        <w:pStyle w:val="ConsPlusNormal"/>
        <w:pBdr>
          <w:top w:val="single" w:sz="6" w:space="0" w:color="auto"/>
        </w:pBdr>
        <w:spacing w:before="100" w:after="100"/>
        <w:jc w:val="both"/>
        <w:rPr>
          <w:sz w:val="2"/>
          <w:szCs w:val="2"/>
        </w:rPr>
      </w:pPr>
    </w:p>
    <w:p w:rsidR="004361B2" w:rsidRDefault="004361B2">
      <w:pPr>
        <w:pStyle w:val="ConsPlusNormal"/>
        <w:pBdr>
          <w:top w:val="single" w:sz="6" w:space="0" w:color="auto"/>
        </w:pBdr>
        <w:spacing w:before="100" w:after="100"/>
        <w:jc w:val="both"/>
        <w:rPr>
          <w:sz w:val="2"/>
          <w:szCs w:val="2"/>
        </w:rPr>
      </w:pPr>
    </w:p>
    <w:p w:rsidR="004361B2" w:rsidRDefault="004361B2">
      <w:pPr>
        <w:pStyle w:val="ConsPlusNormal"/>
        <w:jc w:val="right"/>
        <w:outlineLvl w:val="1"/>
      </w:pPr>
      <w:r>
        <w:t>Приложение N 3</w:t>
      </w:r>
    </w:p>
    <w:p w:rsidR="004361B2" w:rsidRDefault="004361B2">
      <w:pPr>
        <w:pStyle w:val="ConsPlusNormal"/>
        <w:jc w:val="right"/>
      </w:pPr>
    </w:p>
    <w:p w:rsidR="004361B2" w:rsidRDefault="004361B2">
      <w:pPr>
        <w:pStyle w:val="ConsPlusNormal"/>
        <w:jc w:val="right"/>
      </w:pPr>
      <w:r>
        <w:t>(справочное)</w:t>
      </w:r>
    </w:p>
    <w:p w:rsidR="004361B2" w:rsidRDefault="004361B2">
      <w:pPr>
        <w:pStyle w:val="ConsPlusNormal"/>
        <w:ind w:firstLine="540"/>
        <w:jc w:val="both"/>
      </w:pPr>
    </w:p>
    <w:p w:rsidR="004361B2" w:rsidRDefault="004361B2">
      <w:pPr>
        <w:pStyle w:val="ConsPlusNormal"/>
        <w:jc w:val="center"/>
      </w:pPr>
      <w:r>
        <w:t>СХЕМА</w:t>
      </w:r>
    </w:p>
    <w:p w:rsidR="004361B2" w:rsidRDefault="004361B2">
      <w:pPr>
        <w:pStyle w:val="ConsPlusNormal"/>
        <w:jc w:val="center"/>
      </w:pPr>
      <w:r>
        <w:t>ПРИНЯТИЯ РЕШЕНИЙ ДЛЯ ОЦЕНКИ И УВЕДОМЛЕНИЯ О СОБЫТИЯХ,</w:t>
      </w:r>
    </w:p>
    <w:p w:rsidR="004361B2" w:rsidRDefault="004361B2">
      <w:pPr>
        <w:pStyle w:val="ConsPlusNormal"/>
        <w:jc w:val="center"/>
      </w:pPr>
      <w:r>
        <w:t>КОТОРЫЕ МОГУТ ПРЕДСТАВЛЯТЬ СОБОЙ ЧРЕЗВЫЧАЙНУЮ СИТУАЦИЮ</w:t>
      </w:r>
    </w:p>
    <w:p w:rsidR="004361B2" w:rsidRDefault="004361B2">
      <w:pPr>
        <w:pStyle w:val="ConsPlusNormal"/>
        <w:jc w:val="center"/>
      </w:pPr>
      <w:r>
        <w:t>В ОБЛАСТИ ОБЩЕСТВЕННОГО ЗДРАВООХРАНЕНИЯ,</w:t>
      </w:r>
    </w:p>
    <w:p w:rsidR="004361B2" w:rsidRDefault="004361B2">
      <w:pPr>
        <w:pStyle w:val="ConsPlusNormal"/>
        <w:jc w:val="center"/>
      </w:pPr>
      <w:r>
        <w:t>ИМЕЮЩУЮ МЕЖДУНАРОДНОЕ ЗНАЧЕНИЕ</w:t>
      </w:r>
    </w:p>
    <w:p w:rsidR="004361B2" w:rsidRDefault="004361B2">
      <w:pPr>
        <w:pStyle w:val="ConsPlusNormal"/>
        <w:ind w:firstLine="540"/>
        <w:jc w:val="both"/>
      </w:pPr>
    </w:p>
    <w:p w:rsidR="004361B2" w:rsidRDefault="004361B2">
      <w:pPr>
        <w:pStyle w:val="ConsPlusNonformat"/>
        <w:jc w:val="both"/>
      </w:pPr>
      <w:r>
        <w:rPr>
          <w:sz w:val="18"/>
        </w:rPr>
        <w:t>┌─────────────────────────────────────────────────────────────────────────┐</w:t>
      </w:r>
    </w:p>
    <w:p w:rsidR="004361B2" w:rsidRDefault="004361B2">
      <w:pPr>
        <w:pStyle w:val="ConsPlusNonformat"/>
        <w:jc w:val="both"/>
      </w:pPr>
      <w:r>
        <w:rPr>
          <w:sz w:val="18"/>
        </w:rPr>
        <w:t>│            События, выявленные национальной системой надзора            │</w:t>
      </w:r>
    </w:p>
    <w:p w:rsidR="004361B2" w:rsidRDefault="004361B2">
      <w:pPr>
        <w:pStyle w:val="ConsPlusNonformat"/>
        <w:jc w:val="both"/>
      </w:pPr>
      <w:r>
        <w:rPr>
          <w:sz w:val="18"/>
        </w:rPr>
        <w:t>└──────────┬┬───────────────────────────────────────────────────┬┬────────┘</w:t>
      </w:r>
    </w:p>
    <w:p w:rsidR="004361B2" w:rsidRDefault="004361B2">
      <w:pPr>
        <w:pStyle w:val="ConsPlusNonformat"/>
        <w:jc w:val="both"/>
      </w:pPr>
      <w:r>
        <w:rPr>
          <w:sz w:val="18"/>
        </w:rPr>
        <w:t xml:space="preserve">           ││                                                   ││</w:t>
      </w:r>
    </w:p>
    <w:p w:rsidR="004361B2" w:rsidRDefault="004361B2">
      <w:pPr>
        <w:pStyle w:val="ConsPlusNonformat"/>
        <w:jc w:val="both"/>
      </w:pPr>
      <w:r>
        <w:rPr>
          <w:sz w:val="18"/>
        </w:rPr>
        <w:t xml:space="preserve">           \/                                                   \/</w:t>
      </w:r>
    </w:p>
    <w:p w:rsidR="004361B2" w:rsidRDefault="004361B2">
      <w:pPr>
        <w:pStyle w:val="ConsPlusNonformat"/>
        <w:jc w:val="both"/>
      </w:pPr>
      <w:r>
        <w:rPr>
          <w:sz w:val="18"/>
        </w:rPr>
        <w:t>┌───────────────────────────┐             ┌───────────────────────────────┐</w:t>
      </w:r>
    </w:p>
    <w:p w:rsidR="004361B2" w:rsidRDefault="004361B2">
      <w:pPr>
        <w:pStyle w:val="ConsPlusNonformat"/>
        <w:jc w:val="both"/>
      </w:pPr>
      <w:r>
        <w:rPr>
          <w:sz w:val="18"/>
        </w:rPr>
        <w:t>│События эпидемиологического│             │Любое событие в области        │</w:t>
      </w:r>
    </w:p>
    <w:p w:rsidR="004361B2" w:rsidRDefault="004361B2">
      <w:pPr>
        <w:pStyle w:val="ConsPlusNonformat"/>
        <w:jc w:val="both"/>
      </w:pPr>
      <w:r>
        <w:rPr>
          <w:sz w:val="18"/>
        </w:rPr>
        <w:t>│характера                  │  ────────   │общественного здравоохранения, │</w:t>
      </w:r>
    </w:p>
    <w:p w:rsidR="004361B2" w:rsidRDefault="004361B2">
      <w:pPr>
        <w:pStyle w:val="ConsPlusNonformat"/>
        <w:jc w:val="both"/>
      </w:pPr>
      <w:r>
        <w:rPr>
          <w:sz w:val="18"/>
        </w:rPr>
        <w:t>│- Лихорадка Западного Нила │ /   или  \  │в том числе санитарно-         │</w:t>
      </w:r>
    </w:p>
    <w:p w:rsidR="004361B2" w:rsidRDefault="004361B2">
      <w:pPr>
        <w:pStyle w:val="ConsPlusNonformat"/>
        <w:jc w:val="both"/>
      </w:pPr>
      <w:r>
        <w:rPr>
          <w:sz w:val="18"/>
        </w:rPr>
        <w:t>│- Крымская геморрагическая │ \────────/  │гигиенического характера,      │</w:t>
      </w:r>
    </w:p>
    <w:p w:rsidR="004361B2" w:rsidRDefault="004361B2">
      <w:pPr>
        <w:pStyle w:val="ConsPlusNonformat"/>
        <w:jc w:val="both"/>
      </w:pPr>
      <w:r>
        <w:rPr>
          <w:sz w:val="18"/>
        </w:rPr>
        <w:t>│  лихорадка                │             │которое может иметь            │</w:t>
      </w:r>
    </w:p>
    <w:p w:rsidR="004361B2" w:rsidRDefault="004361B2">
      <w:pPr>
        <w:pStyle w:val="ConsPlusNonformat"/>
        <w:jc w:val="both"/>
      </w:pPr>
      <w:r>
        <w:rPr>
          <w:sz w:val="18"/>
        </w:rPr>
        <w:t>│- Лихорадка Денге          │             │международное значение         │</w:t>
      </w:r>
    </w:p>
    <w:p w:rsidR="004361B2" w:rsidRDefault="004361B2">
      <w:pPr>
        <w:pStyle w:val="ConsPlusNonformat"/>
        <w:jc w:val="both"/>
      </w:pPr>
      <w:r>
        <w:rPr>
          <w:sz w:val="18"/>
        </w:rPr>
        <w:t>└─────────────────────┬┬────┘             └──┬┬───────────────────────────┘</w:t>
      </w:r>
    </w:p>
    <w:p w:rsidR="004361B2" w:rsidRDefault="004361B2">
      <w:pPr>
        <w:pStyle w:val="ConsPlusNonformat"/>
        <w:jc w:val="both"/>
      </w:pPr>
      <w:r>
        <w:rPr>
          <w:sz w:val="18"/>
        </w:rPr>
        <w:t xml:space="preserve">                      ││                     ││</w:t>
      </w:r>
    </w:p>
    <w:p w:rsidR="004361B2" w:rsidRDefault="004361B2">
      <w:pPr>
        <w:pStyle w:val="ConsPlusNonformat"/>
        <w:jc w:val="both"/>
      </w:pPr>
      <w:r>
        <w:rPr>
          <w:sz w:val="18"/>
        </w:rPr>
        <w:t xml:space="preserve">                      \/                     \/</w:t>
      </w:r>
    </w:p>
    <w:p w:rsidR="004361B2" w:rsidRDefault="004361B2">
      <w:pPr>
        <w:pStyle w:val="ConsPlusNonformat"/>
        <w:jc w:val="both"/>
      </w:pPr>
      <w:r>
        <w:rPr>
          <w:sz w:val="18"/>
        </w:rPr>
        <w:t xml:space="preserve">                   ┌──────────────────────────────┐</w:t>
      </w:r>
    </w:p>
    <w:p w:rsidR="004361B2" w:rsidRDefault="004361B2">
      <w:pPr>
        <w:pStyle w:val="ConsPlusNonformat"/>
        <w:jc w:val="both"/>
      </w:pPr>
      <w:r>
        <w:rPr>
          <w:sz w:val="18"/>
        </w:rPr>
        <w:t xml:space="preserve"> ┌────┐    ┌───────┤Является ли серьезным влияние ├─────┐    ┌─────┐</w:t>
      </w:r>
    </w:p>
    <w:p w:rsidR="004361B2" w:rsidRDefault="004361B2">
      <w:pPr>
        <w:pStyle w:val="ConsPlusNonformat"/>
        <w:jc w:val="both"/>
      </w:pPr>
      <w:r>
        <w:rPr>
          <w:sz w:val="18"/>
        </w:rPr>
        <w:t xml:space="preserve"> │ ДА │&lt;───┘       │события на здоровье населения?│     └───&gt;│ НЕТ │</w:t>
      </w:r>
    </w:p>
    <w:p w:rsidR="004361B2" w:rsidRDefault="004361B2">
      <w:pPr>
        <w:pStyle w:val="ConsPlusNonformat"/>
        <w:jc w:val="both"/>
      </w:pPr>
      <w:r>
        <w:rPr>
          <w:sz w:val="18"/>
        </w:rPr>
        <w:t xml:space="preserve"> └─┬┬─┘            └──────────────────────────────┘          └─┬┬──┘</w:t>
      </w:r>
    </w:p>
    <w:p w:rsidR="004361B2" w:rsidRDefault="004361B2">
      <w:pPr>
        <w:pStyle w:val="ConsPlusNonformat"/>
        <w:jc w:val="both"/>
      </w:pPr>
      <w:r>
        <w:rPr>
          <w:sz w:val="18"/>
        </w:rPr>
        <w:t xml:space="preserve">   ││                                                          ││</w:t>
      </w:r>
    </w:p>
    <w:p w:rsidR="004361B2" w:rsidRDefault="004361B2">
      <w:pPr>
        <w:pStyle w:val="ConsPlusNonformat"/>
        <w:jc w:val="both"/>
      </w:pPr>
      <w:r>
        <w:rPr>
          <w:sz w:val="18"/>
        </w:rPr>
        <w:t xml:space="preserve">   \/                                                          \/</w:t>
      </w:r>
    </w:p>
    <w:p w:rsidR="004361B2" w:rsidRDefault="004361B2">
      <w:pPr>
        <w:pStyle w:val="ConsPlusNonformat"/>
        <w:jc w:val="both"/>
      </w:pPr>
      <w:r>
        <w:rPr>
          <w:sz w:val="18"/>
        </w:rPr>
        <w:t>┌───────────────────────────────┐          ┌───────────────────────────────┐</w:t>
      </w:r>
    </w:p>
    <w:p w:rsidR="004361B2" w:rsidRDefault="004361B2">
      <w:pPr>
        <w:pStyle w:val="ConsPlusNonformat"/>
        <w:jc w:val="both"/>
      </w:pPr>
      <w:r>
        <w:rPr>
          <w:sz w:val="18"/>
        </w:rPr>
        <w:t>│ Является ли событие необычным │          │ Является ли событие необычным │</w:t>
      </w:r>
    </w:p>
    <w:p w:rsidR="004361B2" w:rsidRDefault="004361B2">
      <w:pPr>
        <w:pStyle w:val="ConsPlusNonformat"/>
        <w:jc w:val="both"/>
      </w:pPr>
      <w:r>
        <w:rPr>
          <w:sz w:val="18"/>
        </w:rPr>
        <w:t>│        или неожиданным?       │          │        или неожиданным?       │</w:t>
      </w:r>
    </w:p>
    <w:p w:rsidR="004361B2" w:rsidRDefault="004361B2">
      <w:pPr>
        <w:pStyle w:val="ConsPlusNonformat"/>
        <w:jc w:val="both"/>
      </w:pPr>
      <w:r>
        <w:rPr>
          <w:sz w:val="18"/>
        </w:rPr>
        <w:t>└─┬┬────────────┬┬──────────────┘          └─────┬┬─────────────────┬┬─────┘</w:t>
      </w:r>
    </w:p>
    <w:p w:rsidR="004361B2" w:rsidRDefault="004361B2">
      <w:pPr>
        <w:pStyle w:val="ConsPlusNonformat"/>
        <w:jc w:val="both"/>
      </w:pPr>
      <w:r>
        <w:rPr>
          <w:sz w:val="18"/>
        </w:rPr>
        <w:t xml:space="preserve">  ││            ││                               ││                 ││</w:t>
      </w:r>
    </w:p>
    <w:p w:rsidR="004361B2" w:rsidRDefault="004361B2">
      <w:pPr>
        <w:pStyle w:val="ConsPlusNonformat"/>
        <w:jc w:val="both"/>
      </w:pPr>
      <w:r>
        <w:rPr>
          <w:sz w:val="18"/>
        </w:rPr>
        <w:t xml:space="preserve">  \/            \/                               \/                 \/</w:t>
      </w:r>
    </w:p>
    <w:p w:rsidR="004361B2" w:rsidRDefault="004361B2">
      <w:pPr>
        <w:pStyle w:val="ConsPlusNonformat"/>
        <w:jc w:val="both"/>
      </w:pPr>
      <w:r>
        <w:rPr>
          <w:sz w:val="18"/>
        </w:rPr>
        <w:t>┌────┐       ┌─────┐                          ┌────┐             ┌─────┐</w:t>
      </w:r>
    </w:p>
    <w:p w:rsidR="004361B2" w:rsidRDefault="004361B2">
      <w:pPr>
        <w:pStyle w:val="ConsPlusNonformat"/>
        <w:jc w:val="both"/>
      </w:pPr>
      <w:r>
        <w:rPr>
          <w:sz w:val="18"/>
        </w:rPr>
        <w:t>│ ДА │       │ НЕТ ├────────────┐   ┌─────────┤ ДА │             │ НЕТ │</w:t>
      </w:r>
    </w:p>
    <w:p w:rsidR="004361B2" w:rsidRDefault="004361B2">
      <w:pPr>
        <w:pStyle w:val="ConsPlusNonformat"/>
        <w:jc w:val="both"/>
      </w:pPr>
      <w:r>
        <w:rPr>
          <w:sz w:val="18"/>
        </w:rPr>
        <w:t>└─┬──┘       └─────┘            │   │         └────┘             └──┬┬─┘</w:t>
      </w:r>
    </w:p>
    <w:p w:rsidR="004361B2" w:rsidRDefault="004361B2">
      <w:pPr>
        <w:pStyle w:val="ConsPlusNonformat"/>
        <w:jc w:val="both"/>
      </w:pPr>
      <w:r>
        <w:rPr>
          <w:sz w:val="18"/>
        </w:rPr>
        <w:t xml:space="preserve">  │                             \/  \/                              ││</w:t>
      </w:r>
    </w:p>
    <w:p w:rsidR="004361B2" w:rsidRDefault="004361B2">
      <w:pPr>
        <w:pStyle w:val="ConsPlusNonformat"/>
        <w:jc w:val="both"/>
      </w:pPr>
      <w:r>
        <w:rPr>
          <w:sz w:val="18"/>
        </w:rPr>
        <w:t xml:space="preserve">  │          ┌─────────────────────────────────┐                    \/</w:t>
      </w:r>
    </w:p>
    <w:p w:rsidR="004361B2" w:rsidRDefault="004361B2">
      <w:pPr>
        <w:pStyle w:val="ConsPlusNonformat"/>
        <w:jc w:val="both"/>
      </w:pPr>
      <w:r>
        <w:rPr>
          <w:sz w:val="18"/>
        </w:rPr>
        <w:t xml:space="preserve">  │          │  Имеется ли существенный риск   │  ┌───────────────────────┐</w:t>
      </w:r>
    </w:p>
    <w:p w:rsidR="004361B2" w:rsidRDefault="004361B2">
      <w:pPr>
        <w:pStyle w:val="ConsPlusNonformat"/>
        <w:jc w:val="both"/>
      </w:pPr>
      <w:r>
        <w:rPr>
          <w:sz w:val="18"/>
        </w:rPr>
        <w:t xml:space="preserve">  │          │ распространения в международных │  │Имеется ли существенный│</w:t>
      </w:r>
    </w:p>
    <w:p w:rsidR="004361B2" w:rsidRDefault="004361B2">
      <w:pPr>
        <w:pStyle w:val="ConsPlusNonformat"/>
        <w:jc w:val="both"/>
      </w:pPr>
      <w:r>
        <w:rPr>
          <w:sz w:val="18"/>
        </w:rPr>
        <w:t xml:space="preserve">  │          │            масштабах?           │  │риск распространения в │</w:t>
      </w:r>
    </w:p>
    <w:p w:rsidR="004361B2" w:rsidRDefault="004361B2">
      <w:pPr>
        <w:pStyle w:val="ConsPlusNonformat"/>
        <w:jc w:val="both"/>
      </w:pPr>
      <w:r>
        <w:rPr>
          <w:sz w:val="18"/>
        </w:rPr>
        <w:t xml:space="preserve">  │          └───┬┬──────────────────┬┬────────┘  │     международных     │</w:t>
      </w:r>
    </w:p>
    <w:p w:rsidR="004361B2" w:rsidRDefault="004361B2">
      <w:pPr>
        <w:pStyle w:val="ConsPlusNonformat"/>
        <w:jc w:val="both"/>
      </w:pPr>
      <w:r>
        <w:rPr>
          <w:sz w:val="18"/>
        </w:rPr>
        <w:t xml:space="preserve">  │              ││                  ││           │       масштабах?      │</w:t>
      </w:r>
    </w:p>
    <w:p w:rsidR="004361B2" w:rsidRDefault="004361B2">
      <w:pPr>
        <w:pStyle w:val="ConsPlusNonformat"/>
        <w:jc w:val="both"/>
      </w:pPr>
      <w:r>
        <w:rPr>
          <w:sz w:val="18"/>
        </w:rPr>
        <w:t xml:space="preserve">  │              \/                  \/           └────┬┬────────────┬┬───┘</w:t>
      </w:r>
    </w:p>
    <w:p w:rsidR="004361B2" w:rsidRDefault="004361B2">
      <w:pPr>
        <w:pStyle w:val="ConsPlusNonformat"/>
        <w:jc w:val="both"/>
      </w:pPr>
      <w:r>
        <w:rPr>
          <w:sz w:val="18"/>
        </w:rPr>
        <w:t xml:space="preserve">  │            ┌────┐             ┌─────┐              ││            ││</w:t>
      </w:r>
    </w:p>
    <w:p w:rsidR="004361B2" w:rsidRDefault="004361B2">
      <w:pPr>
        <w:pStyle w:val="ConsPlusNonformat"/>
        <w:jc w:val="both"/>
      </w:pPr>
      <w:r>
        <w:rPr>
          <w:sz w:val="18"/>
        </w:rPr>
        <w:t xml:space="preserve">  │            │ ДА │             │ НЕТ │              \/            \/</w:t>
      </w:r>
    </w:p>
    <w:p w:rsidR="004361B2" w:rsidRDefault="004361B2">
      <w:pPr>
        <w:pStyle w:val="ConsPlusNonformat"/>
        <w:jc w:val="both"/>
      </w:pPr>
      <w:r>
        <w:rPr>
          <w:sz w:val="18"/>
        </w:rPr>
        <w:t xml:space="preserve">  │            └─┬──┘             └──┬┬─┘            ┌────┐       ┌─────┐</w:t>
      </w:r>
    </w:p>
    <w:p w:rsidR="004361B2" w:rsidRDefault="004361B2">
      <w:pPr>
        <w:pStyle w:val="ConsPlusNonformat"/>
        <w:jc w:val="both"/>
      </w:pPr>
      <w:r>
        <w:rPr>
          <w:sz w:val="18"/>
        </w:rPr>
        <w:t xml:space="preserve">  │              │                   ││         ┌────┤ ДА │       │ НЕТ │</w:t>
      </w:r>
    </w:p>
    <w:p w:rsidR="004361B2" w:rsidRDefault="004361B2">
      <w:pPr>
        <w:pStyle w:val="ConsPlusNonformat"/>
        <w:jc w:val="both"/>
      </w:pPr>
      <w:r>
        <w:rPr>
          <w:sz w:val="18"/>
        </w:rPr>
        <w:t xml:space="preserve">  │              │                   \/         \/   └────┘       └───┬─┘</w:t>
      </w:r>
    </w:p>
    <w:p w:rsidR="004361B2" w:rsidRDefault="004361B2">
      <w:pPr>
        <w:pStyle w:val="ConsPlusNonformat"/>
        <w:jc w:val="both"/>
      </w:pPr>
      <w:r>
        <w:rPr>
          <w:sz w:val="18"/>
        </w:rPr>
        <w:t xml:space="preserve">  │              │    ┌────────────────────────────────────────┐      │</w:t>
      </w:r>
    </w:p>
    <w:p w:rsidR="004361B2" w:rsidRDefault="004361B2">
      <w:pPr>
        <w:pStyle w:val="ConsPlusNonformat"/>
        <w:jc w:val="both"/>
      </w:pPr>
      <w:r>
        <w:rPr>
          <w:sz w:val="18"/>
        </w:rPr>
        <w:t xml:space="preserve">  │              │    │Имеется ли существенный риск ограничений│      │</w:t>
      </w:r>
    </w:p>
    <w:p w:rsidR="004361B2" w:rsidRDefault="004361B2">
      <w:pPr>
        <w:pStyle w:val="ConsPlusNonformat"/>
        <w:jc w:val="both"/>
      </w:pPr>
      <w:r>
        <w:rPr>
          <w:sz w:val="18"/>
        </w:rPr>
        <w:t xml:space="preserve">  │              │    │для международных перевозок и торговли? │      │</w:t>
      </w:r>
    </w:p>
    <w:p w:rsidR="004361B2" w:rsidRDefault="004361B2">
      <w:pPr>
        <w:pStyle w:val="ConsPlusNonformat"/>
        <w:jc w:val="both"/>
      </w:pPr>
      <w:r>
        <w:rPr>
          <w:sz w:val="18"/>
        </w:rPr>
        <w:t xml:space="preserve">  │              │    └───────┬┬──────────────────────┬┬───────┘      │</w:t>
      </w:r>
    </w:p>
    <w:p w:rsidR="004361B2" w:rsidRDefault="004361B2">
      <w:pPr>
        <w:pStyle w:val="ConsPlusNonformat"/>
        <w:jc w:val="both"/>
      </w:pPr>
      <w:r>
        <w:rPr>
          <w:sz w:val="18"/>
        </w:rPr>
        <w:t xml:space="preserve">  │              │            ││                      ││              \/</w:t>
      </w:r>
    </w:p>
    <w:p w:rsidR="004361B2" w:rsidRDefault="004361B2">
      <w:pPr>
        <w:pStyle w:val="ConsPlusNonformat"/>
        <w:jc w:val="both"/>
      </w:pPr>
      <w:r>
        <w:rPr>
          <w:sz w:val="18"/>
        </w:rPr>
        <w:t xml:space="preserve">  │              │            \/                      \/         /───────────\</w:t>
      </w:r>
    </w:p>
    <w:p w:rsidR="004361B2" w:rsidRDefault="004361B2">
      <w:pPr>
        <w:pStyle w:val="ConsPlusNonformat"/>
        <w:jc w:val="both"/>
      </w:pPr>
      <w:r>
        <w:rPr>
          <w:sz w:val="18"/>
        </w:rPr>
        <w:t xml:space="preserve">  │              │          ┌────┐                  ┌─────┐ ┌───&gt;│   Ответ   │</w:t>
      </w:r>
    </w:p>
    <w:p w:rsidR="004361B2" w:rsidRDefault="004361B2">
      <w:pPr>
        <w:pStyle w:val="ConsPlusNonformat"/>
        <w:jc w:val="both"/>
      </w:pPr>
      <w:r>
        <w:rPr>
          <w:sz w:val="18"/>
        </w:rPr>
        <w:t xml:space="preserve">  │              │          │ ДА │                  │ НЕТ ├─┘    │отрицателен│</w:t>
      </w:r>
    </w:p>
    <w:p w:rsidR="004361B2" w:rsidRDefault="004361B2">
      <w:pPr>
        <w:pStyle w:val="ConsPlusNonformat"/>
        <w:jc w:val="both"/>
      </w:pPr>
      <w:r>
        <w:rPr>
          <w:sz w:val="18"/>
        </w:rPr>
        <w:t xml:space="preserve">  │              │          └────┘                  └─────┘      \───────────/</w:t>
      </w:r>
    </w:p>
    <w:p w:rsidR="004361B2" w:rsidRDefault="004361B2">
      <w:pPr>
        <w:pStyle w:val="ConsPlusNonformat"/>
        <w:jc w:val="both"/>
      </w:pPr>
      <w:r>
        <w:rPr>
          <w:sz w:val="18"/>
        </w:rPr>
        <w:t xml:space="preserve">  \/             \/</w:t>
      </w:r>
    </w:p>
    <w:p w:rsidR="004361B2" w:rsidRDefault="004361B2">
      <w:pPr>
        <w:pStyle w:val="ConsPlusNonformat"/>
        <w:jc w:val="both"/>
      </w:pPr>
      <w:r>
        <w:rPr>
          <w:sz w:val="18"/>
        </w:rPr>
        <w:t>┌───────────────────────────────────────────┐</w:t>
      </w:r>
    </w:p>
    <w:p w:rsidR="004361B2" w:rsidRDefault="004361B2">
      <w:pPr>
        <w:pStyle w:val="ConsPlusNonformat"/>
        <w:jc w:val="both"/>
      </w:pPr>
      <w:r>
        <w:rPr>
          <w:sz w:val="18"/>
        </w:rPr>
        <w:t>│             Ответ положителен             │</w:t>
      </w:r>
    </w:p>
    <w:p w:rsidR="004361B2" w:rsidRDefault="004361B2">
      <w:pPr>
        <w:pStyle w:val="ConsPlusNonformat"/>
        <w:jc w:val="both"/>
      </w:pPr>
      <w:r>
        <w:rPr>
          <w:sz w:val="18"/>
        </w:rPr>
        <w:lastRenderedPageBreak/>
        <w:t>└───────────────────────────────────────────┘</w:t>
      </w:r>
    </w:p>
    <w:p w:rsidR="004361B2" w:rsidRDefault="004361B2">
      <w:pPr>
        <w:pStyle w:val="ConsPlusNormal"/>
        <w:jc w:val="both"/>
      </w:pPr>
    </w:p>
    <w:p w:rsidR="004361B2" w:rsidRDefault="004361B2">
      <w:pPr>
        <w:pStyle w:val="ConsPlusNormal"/>
        <w:jc w:val="both"/>
      </w:pPr>
    </w:p>
    <w:p w:rsidR="004361B2" w:rsidRDefault="004361B2">
      <w:pPr>
        <w:pStyle w:val="ConsPlusNormal"/>
        <w:jc w:val="both"/>
      </w:pPr>
    </w:p>
    <w:p w:rsidR="004361B2" w:rsidRDefault="004361B2">
      <w:pPr>
        <w:pStyle w:val="ConsPlusNormal"/>
        <w:jc w:val="both"/>
      </w:pPr>
    </w:p>
    <w:p w:rsidR="004361B2" w:rsidRDefault="004361B2">
      <w:pPr>
        <w:pStyle w:val="ConsPlusNormal"/>
        <w:jc w:val="both"/>
      </w:pPr>
    </w:p>
    <w:p w:rsidR="004361B2" w:rsidRDefault="004361B2">
      <w:pPr>
        <w:pStyle w:val="ConsPlusNormal"/>
        <w:pBdr>
          <w:top w:val="single" w:sz="6" w:space="0" w:color="auto"/>
        </w:pBdr>
        <w:spacing w:before="100" w:after="100"/>
        <w:jc w:val="both"/>
        <w:rPr>
          <w:sz w:val="2"/>
          <w:szCs w:val="2"/>
        </w:rPr>
      </w:pPr>
    </w:p>
    <w:p w:rsidR="004361B2" w:rsidRDefault="004361B2">
      <w:pPr>
        <w:pStyle w:val="ConsPlusNormal"/>
        <w:ind w:firstLine="540"/>
        <w:jc w:val="both"/>
      </w:pPr>
      <w:r>
        <w:rPr>
          <w:color w:val="0A2666"/>
        </w:rPr>
        <w:t>КонсультантПлюс: примечание.</w:t>
      </w:r>
    </w:p>
    <w:p w:rsidR="004361B2" w:rsidRDefault="004361B2">
      <w:pPr>
        <w:pStyle w:val="ConsPlusNormal"/>
        <w:ind w:firstLine="540"/>
        <w:jc w:val="both"/>
      </w:pPr>
      <w:r>
        <w:rPr>
          <w:color w:val="0A2666"/>
        </w:rPr>
        <w:t>Приложение N 4 на регистрацию в Минюст РФ не представлялось.</w:t>
      </w:r>
    </w:p>
    <w:p w:rsidR="004361B2" w:rsidRDefault="004361B2">
      <w:pPr>
        <w:pStyle w:val="ConsPlusNormal"/>
        <w:pBdr>
          <w:top w:val="single" w:sz="6" w:space="0" w:color="auto"/>
        </w:pBdr>
        <w:spacing w:before="100" w:after="100"/>
        <w:jc w:val="both"/>
        <w:rPr>
          <w:sz w:val="2"/>
          <w:szCs w:val="2"/>
        </w:rPr>
      </w:pPr>
    </w:p>
    <w:p w:rsidR="004361B2" w:rsidRDefault="004361B2">
      <w:pPr>
        <w:pStyle w:val="ConsPlusNormal"/>
        <w:jc w:val="right"/>
        <w:outlineLvl w:val="1"/>
      </w:pPr>
      <w:r>
        <w:t>Приложение N 4</w:t>
      </w:r>
    </w:p>
    <w:p w:rsidR="004361B2" w:rsidRDefault="004361B2">
      <w:pPr>
        <w:pStyle w:val="ConsPlusNormal"/>
        <w:jc w:val="right"/>
      </w:pPr>
    </w:p>
    <w:p w:rsidR="004361B2" w:rsidRDefault="004361B2">
      <w:pPr>
        <w:pStyle w:val="ConsPlusNormal"/>
        <w:jc w:val="right"/>
      </w:pPr>
      <w:r>
        <w:t>(справочное)</w:t>
      </w:r>
    </w:p>
    <w:p w:rsidR="004361B2" w:rsidRDefault="004361B2">
      <w:pPr>
        <w:pStyle w:val="ConsPlusNormal"/>
        <w:jc w:val="both"/>
      </w:pPr>
    </w:p>
    <w:p w:rsidR="004361B2" w:rsidRDefault="004361B2">
      <w:pPr>
        <w:pStyle w:val="ConsPlusNormal"/>
        <w:pBdr>
          <w:top w:val="single" w:sz="6" w:space="0" w:color="auto"/>
        </w:pBdr>
        <w:spacing w:before="100" w:after="100"/>
        <w:jc w:val="both"/>
        <w:rPr>
          <w:sz w:val="2"/>
          <w:szCs w:val="2"/>
        </w:rPr>
      </w:pPr>
    </w:p>
    <w:p w:rsidR="004361B2" w:rsidRDefault="004361B2">
      <w:pPr>
        <w:pStyle w:val="ConsPlusNormal"/>
        <w:ind w:firstLine="540"/>
        <w:jc w:val="both"/>
      </w:pPr>
      <w:r>
        <w:rPr>
          <w:color w:val="0A2666"/>
        </w:rPr>
        <w:t>КонсультантПлюс: примечание.</w:t>
      </w:r>
    </w:p>
    <w:p w:rsidR="004361B2" w:rsidRDefault="004361B2">
      <w:pPr>
        <w:pStyle w:val="ConsPlusNormal"/>
        <w:ind w:firstLine="540"/>
        <w:jc w:val="both"/>
      </w:pPr>
      <w:r>
        <w:rPr>
          <w:color w:val="0A2666"/>
        </w:rPr>
        <w:t xml:space="preserve">Приказом Роспотребнадзора от 29.11.2007 N 339 утверждена </w:t>
      </w:r>
      <w:hyperlink r:id="rId119" w:history="1">
        <w:r>
          <w:rPr>
            <w:color w:val="0000FF"/>
          </w:rPr>
          <w:t>Инструкция</w:t>
        </w:r>
      </w:hyperlink>
      <w:r>
        <w:rPr>
          <w:color w:val="0A2666"/>
        </w:rPr>
        <w:t xml:space="preserve"> о порядке оформления и выдачи Свидетельства об освобождении судна от санитарного контроля/Свидетельства о прохождении судном санитарного контроля.</w:t>
      </w:r>
    </w:p>
    <w:p w:rsidR="004361B2" w:rsidRDefault="004361B2">
      <w:pPr>
        <w:sectPr w:rsidR="004361B2">
          <w:pgSz w:w="11905" w:h="16838"/>
          <w:pgMar w:top="1134" w:right="850" w:bottom="1134" w:left="1701" w:header="0" w:footer="0" w:gutter="0"/>
          <w:cols w:space="720"/>
        </w:sectPr>
      </w:pPr>
    </w:p>
    <w:p w:rsidR="004361B2" w:rsidRDefault="004361B2">
      <w:pPr>
        <w:pStyle w:val="ConsPlusNormal"/>
        <w:pBdr>
          <w:top w:val="single" w:sz="6" w:space="0" w:color="auto"/>
        </w:pBdr>
        <w:spacing w:before="100" w:after="100"/>
        <w:jc w:val="both"/>
        <w:rPr>
          <w:sz w:val="2"/>
          <w:szCs w:val="2"/>
        </w:rPr>
      </w:pPr>
    </w:p>
    <w:p w:rsidR="004361B2" w:rsidRDefault="004361B2">
      <w:pPr>
        <w:pStyle w:val="ConsPlusNonformat"/>
        <w:jc w:val="both"/>
      </w:pPr>
      <w:r>
        <w:rPr>
          <w:sz w:val="14"/>
        </w:rPr>
        <w:t xml:space="preserve">                Образец свидетельства об освобождении судна</w:t>
      </w:r>
    </w:p>
    <w:p w:rsidR="004361B2" w:rsidRDefault="004361B2">
      <w:pPr>
        <w:pStyle w:val="ConsPlusNonformat"/>
        <w:jc w:val="both"/>
      </w:pPr>
      <w:r>
        <w:rPr>
          <w:sz w:val="14"/>
        </w:rPr>
        <w:t xml:space="preserve">            от санитарного контроля/свидетельства о прохождении</w:t>
      </w:r>
    </w:p>
    <w:p w:rsidR="004361B2" w:rsidRDefault="004361B2">
      <w:pPr>
        <w:pStyle w:val="ConsPlusNonformat"/>
        <w:jc w:val="both"/>
      </w:pPr>
      <w:r>
        <w:rPr>
          <w:sz w:val="14"/>
        </w:rPr>
        <w:t xml:space="preserve">                        судном санитарного контроля</w:t>
      </w:r>
    </w:p>
    <w:p w:rsidR="004361B2" w:rsidRDefault="004361B2">
      <w:pPr>
        <w:pStyle w:val="ConsPlusNonformat"/>
        <w:jc w:val="both"/>
      </w:pPr>
    </w:p>
    <w:p w:rsidR="004361B2" w:rsidRDefault="004361B2">
      <w:pPr>
        <w:pStyle w:val="ConsPlusNonformat"/>
        <w:jc w:val="both"/>
      </w:pPr>
      <w:r>
        <w:rPr>
          <w:sz w:val="14"/>
        </w:rPr>
        <w:t>Порт ___________ Дата инспекции ____________</w:t>
      </w:r>
    </w:p>
    <w:p w:rsidR="004361B2" w:rsidRDefault="004361B2">
      <w:pPr>
        <w:pStyle w:val="ConsPlusNonformat"/>
        <w:jc w:val="both"/>
      </w:pPr>
      <w:r>
        <w:rPr>
          <w:sz w:val="14"/>
        </w:rPr>
        <w:t>Настоящее   свидетельство    удостоверяет    факт    проведения   инспекции</w:t>
      </w:r>
    </w:p>
    <w:p w:rsidR="004361B2" w:rsidRDefault="004361B2">
      <w:pPr>
        <w:pStyle w:val="ConsPlusNonformat"/>
        <w:jc w:val="both"/>
      </w:pPr>
      <w:r>
        <w:rPr>
          <w:sz w:val="14"/>
        </w:rPr>
        <w:t>и 1) освобождение от контроля или 2) примененные меры контроля</w:t>
      </w:r>
    </w:p>
    <w:p w:rsidR="004361B2" w:rsidRDefault="004361B2">
      <w:pPr>
        <w:pStyle w:val="ConsPlusNonformat"/>
        <w:jc w:val="both"/>
      </w:pPr>
      <w:r>
        <w:rPr>
          <w:sz w:val="14"/>
        </w:rPr>
        <w:t>Название морского судна или судна внутреннего плавания _______ Флаг _______</w:t>
      </w:r>
    </w:p>
    <w:p w:rsidR="004361B2" w:rsidRDefault="004361B2">
      <w:pPr>
        <w:pStyle w:val="ConsPlusNonformat"/>
        <w:jc w:val="both"/>
      </w:pPr>
      <w:r>
        <w:rPr>
          <w:sz w:val="14"/>
        </w:rPr>
        <w:t>N регистрации/N ИМО ___________</w:t>
      </w:r>
    </w:p>
    <w:p w:rsidR="004361B2" w:rsidRDefault="004361B2">
      <w:pPr>
        <w:pStyle w:val="ConsPlusNonformat"/>
        <w:jc w:val="both"/>
      </w:pPr>
      <w:r>
        <w:rPr>
          <w:sz w:val="14"/>
        </w:rPr>
        <w:t>На момент проведения инспекции трюмы были разгружены/загружены ____ тоннами</w:t>
      </w:r>
    </w:p>
    <w:p w:rsidR="004361B2" w:rsidRDefault="004361B2">
      <w:pPr>
        <w:pStyle w:val="ConsPlusNonformat"/>
        <w:jc w:val="both"/>
      </w:pPr>
      <w:r>
        <w:rPr>
          <w:sz w:val="14"/>
        </w:rPr>
        <w:t>груза __________</w:t>
      </w:r>
    </w:p>
    <w:p w:rsidR="004361B2" w:rsidRDefault="004361B2">
      <w:pPr>
        <w:pStyle w:val="ConsPlusNonformat"/>
        <w:jc w:val="both"/>
      </w:pPr>
      <w:r>
        <w:rPr>
          <w:sz w:val="14"/>
        </w:rPr>
        <w:t>Название и адрес инспектирующего органа ______________</w:t>
      </w:r>
    </w:p>
    <w:p w:rsidR="004361B2" w:rsidRDefault="004361B2">
      <w:pPr>
        <w:pStyle w:val="ConsPlusNonformat"/>
        <w:jc w:val="both"/>
      </w:pPr>
    </w:p>
    <w:p w:rsidR="004361B2" w:rsidRDefault="004361B2">
      <w:pPr>
        <w:pStyle w:val="ConsPlusNonformat"/>
        <w:jc w:val="both"/>
      </w:pPr>
      <w:r>
        <w:rPr>
          <w:sz w:val="14"/>
        </w:rPr>
        <w:t xml:space="preserve">                                                                         Свидетельство о прохождении судном</w:t>
      </w:r>
    </w:p>
    <w:p w:rsidR="004361B2" w:rsidRDefault="004361B2">
      <w:pPr>
        <w:pStyle w:val="ConsPlusNonformat"/>
        <w:jc w:val="both"/>
      </w:pPr>
      <w:r>
        <w:rPr>
          <w:sz w:val="14"/>
        </w:rPr>
        <w:t xml:space="preserve">   Свидетельство об освобождении судна от санитарного контроля                  санитарного контроля</w:t>
      </w:r>
    </w:p>
    <w:p w:rsidR="004361B2" w:rsidRDefault="004361B2">
      <w:pPr>
        <w:pStyle w:val="ConsPlusNormal"/>
        <w:jc w:val="both"/>
      </w:pPr>
    </w:p>
    <w:tbl>
      <w:tblPr>
        <w:tblW w:w="14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39"/>
        <w:gridCol w:w="1276"/>
        <w:gridCol w:w="1559"/>
        <w:gridCol w:w="2268"/>
        <w:gridCol w:w="851"/>
        <w:gridCol w:w="1701"/>
        <w:gridCol w:w="1985"/>
        <w:gridCol w:w="1843"/>
      </w:tblGrid>
      <w:tr w:rsidR="004361B2" w:rsidTr="00E31959">
        <w:tc>
          <w:tcPr>
            <w:tcW w:w="3039" w:type="dxa"/>
          </w:tcPr>
          <w:p w:rsidR="004361B2" w:rsidRDefault="004361B2">
            <w:pPr>
              <w:pStyle w:val="ConsPlusNormal"/>
              <w:jc w:val="center"/>
            </w:pPr>
            <w:r>
              <w:t>Осмотренные участки, (системы и службы)</w:t>
            </w:r>
          </w:p>
        </w:tc>
        <w:tc>
          <w:tcPr>
            <w:tcW w:w="1276" w:type="dxa"/>
          </w:tcPr>
          <w:p w:rsidR="004361B2" w:rsidRDefault="004361B2">
            <w:pPr>
              <w:pStyle w:val="ConsPlusNormal"/>
              <w:jc w:val="center"/>
            </w:pPr>
            <w:r>
              <w:t xml:space="preserve">Выявленные факты </w:t>
            </w:r>
            <w:hyperlink w:anchor="P911" w:history="1">
              <w:r>
                <w:rPr>
                  <w:color w:val="0000FF"/>
                </w:rPr>
                <w:t>&lt;*&gt;</w:t>
              </w:r>
            </w:hyperlink>
          </w:p>
        </w:tc>
        <w:tc>
          <w:tcPr>
            <w:tcW w:w="1559" w:type="dxa"/>
          </w:tcPr>
          <w:p w:rsidR="004361B2" w:rsidRDefault="004361B2">
            <w:pPr>
              <w:pStyle w:val="ConsPlusNormal"/>
              <w:jc w:val="center"/>
            </w:pPr>
            <w:r>
              <w:t xml:space="preserve">Результаты анализа проб </w:t>
            </w:r>
            <w:hyperlink w:anchor="P918" w:history="1">
              <w:r>
                <w:rPr>
                  <w:color w:val="0000FF"/>
                </w:rPr>
                <w:t>&lt;**&gt;</w:t>
              </w:r>
            </w:hyperlink>
          </w:p>
        </w:tc>
        <w:tc>
          <w:tcPr>
            <w:tcW w:w="2268" w:type="dxa"/>
          </w:tcPr>
          <w:p w:rsidR="004361B2" w:rsidRDefault="004361B2">
            <w:pPr>
              <w:pStyle w:val="ConsPlusNormal"/>
              <w:jc w:val="center"/>
            </w:pPr>
            <w:r>
              <w:t>Изученная документация</w:t>
            </w:r>
          </w:p>
        </w:tc>
        <w:tc>
          <w:tcPr>
            <w:tcW w:w="851" w:type="dxa"/>
            <w:vMerge w:val="restart"/>
            <w:tcBorders>
              <w:top w:val="nil"/>
              <w:bottom w:val="nil"/>
            </w:tcBorders>
          </w:tcPr>
          <w:p w:rsidR="004361B2" w:rsidRDefault="004361B2">
            <w:pPr>
              <w:pStyle w:val="ConsPlusNormal"/>
              <w:jc w:val="both"/>
            </w:pPr>
          </w:p>
        </w:tc>
        <w:tc>
          <w:tcPr>
            <w:tcW w:w="1701" w:type="dxa"/>
          </w:tcPr>
          <w:p w:rsidR="004361B2" w:rsidRDefault="004361B2">
            <w:pPr>
              <w:pStyle w:val="ConsPlusNormal"/>
              <w:jc w:val="center"/>
            </w:pPr>
            <w:r>
              <w:t>Примененные меры контроля</w:t>
            </w:r>
          </w:p>
        </w:tc>
        <w:tc>
          <w:tcPr>
            <w:tcW w:w="1985" w:type="dxa"/>
          </w:tcPr>
          <w:p w:rsidR="004361B2" w:rsidRDefault="004361B2">
            <w:pPr>
              <w:pStyle w:val="ConsPlusNormal"/>
              <w:jc w:val="center"/>
            </w:pPr>
            <w:r>
              <w:t>Повторная инспекция. Дата</w:t>
            </w:r>
          </w:p>
        </w:tc>
        <w:tc>
          <w:tcPr>
            <w:tcW w:w="1843" w:type="dxa"/>
          </w:tcPr>
          <w:p w:rsidR="004361B2" w:rsidRDefault="004361B2">
            <w:pPr>
              <w:pStyle w:val="ConsPlusNormal"/>
              <w:jc w:val="center"/>
            </w:pPr>
            <w:r>
              <w:t>Замечания в отношении выявленных обстоятельств</w:t>
            </w:r>
          </w:p>
        </w:tc>
      </w:tr>
      <w:tr w:rsidR="004361B2" w:rsidTr="00E31959">
        <w:tc>
          <w:tcPr>
            <w:tcW w:w="3039" w:type="dxa"/>
          </w:tcPr>
          <w:p w:rsidR="004361B2" w:rsidRDefault="004361B2">
            <w:pPr>
              <w:pStyle w:val="ConsPlusNormal"/>
            </w:pPr>
            <w:r>
              <w:t>Камбуз</w:t>
            </w:r>
          </w:p>
        </w:tc>
        <w:tc>
          <w:tcPr>
            <w:tcW w:w="1276" w:type="dxa"/>
          </w:tcPr>
          <w:p w:rsidR="004361B2" w:rsidRDefault="004361B2">
            <w:pPr>
              <w:pStyle w:val="ConsPlusNormal"/>
              <w:jc w:val="both"/>
            </w:pPr>
          </w:p>
        </w:tc>
        <w:tc>
          <w:tcPr>
            <w:tcW w:w="1559" w:type="dxa"/>
          </w:tcPr>
          <w:p w:rsidR="004361B2" w:rsidRDefault="004361B2">
            <w:pPr>
              <w:pStyle w:val="ConsPlusNormal"/>
              <w:jc w:val="both"/>
            </w:pPr>
          </w:p>
        </w:tc>
        <w:tc>
          <w:tcPr>
            <w:tcW w:w="2268" w:type="dxa"/>
          </w:tcPr>
          <w:p w:rsidR="004361B2" w:rsidRDefault="004361B2">
            <w:pPr>
              <w:pStyle w:val="ConsPlusNormal"/>
            </w:pPr>
            <w:r>
              <w:t>Медицинский журнал</w:t>
            </w:r>
          </w:p>
        </w:tc>
        <w:tc>
          <w:tcPr>
            <w:tcW w:w="851" w:type="dxa"/>
            <w:vMerge/>
            <w:tcBorders>
              <w:top w:val="nil"/>
              <w:bottom w:val="nil"/>
            </w:tcBorders>
          </w:tcPr>
          <w:p w:rsidR="004361B2" w:rsidRDefault="004361B2"/>
        </w:tc>
        <w:tc>
          <w:tcPr>
            <w:tcW w:w="1701" w:type="dxa"/>
          </w:tcPr>
          <w:p w:rsidR="004361B2" w:rsidRDefault="004361B2">
            <w:pPr>
              <w:pStyle w:val="ConsPlusNormal"/>
              <w:jc w:val="both"/>
            </w:pPr>
          </w:p>
        </w:tc>
        <w:tc>
          <w:tcPr>
            <w:tcW w:w="1985" w:type="dxa"/>
          </w:tcPr>
          <w:p w:rsidR="004361B2" w:rsidRDefault="004361B2">
            <w:pPr>
              <w:pStyle w:val="ConsPlusNormal"/>
              <w:jc w:val="both"/>
            </w:pPr>
          </w:p>
        </w:tc>
        <w:tc>
          <w:tcPr>
            <w:tcW w:w="1843" w:type="dxa"/>
          </w:tcPr>
          <w:p w:rsidR="004361B2" w:rsidRDefault="004361B2">
            <w:pPr>
              <w:pStyle w:val="ConsPlusNormal"/>
              <w:jc w:val="both"/>
            </w:pPr>
          </w:p>
        </w:tc>
      </w:tr>
      <w:tr w:rsidR="004361B2" w:rsidTr="00E31959">
        <w:tc>
          <w:tcPr>
            <w:tcW w:w="3039" w:type="dxa"/>
          </w:tcPr>
          <w:p w:rsidR="004361B2" w:rsidRDefault="004361B2">
            <w:pPr>
              <w:pStyle w:val="ConsPlusNormal"/>
            </w:pPr>
            <w:r>
              <w:t>Кладовая для провизии</w:t>
            </w:r>
          </w:p>
        </w:tc>
        <w:tc>
          <w:tcPr>
            <w:tcW w:w="1276" w:type="dxa"/>
          </w:tcPr>
          <w:p w:rsidR="004361B2" w:rsidRDefault="004361B2">
            <w:pPr>
              <w:pStyle w:val="ConsPlusNormal"/>
              <w:jc w:val="both"/>
            </w:pPr>
          </w:p>
        </w:tc>
        <w:tc>
          <w:tcPr>
            <w:tcW w:w="1559" w:type="dxa"/>
          </w:tcPr>
          <w:p w:rsidR="004361B2" w:rsidRDefault="004361B2">
            <w:pPr>
              <w:pStyle w:val="ConsPlusNormal"/>
              <w:jc w:val="both"/>
            </w:pPr>
          </w:p>
        </w:tc>
        <w:tc>
          <w:tcPr>
            <w:tcW w:w="2268" w:type="dxa"/>
          </w:tcPr>
          <w:p w:rsidR="004361B2" w:rsidRDefault="004361B2">
            <w:pPr>
              <w:pStyle w:val="ConsPlusNormal"/>
            </w:pPr>
            <w:r>
              <w:t>Судовой журнал</w:t>
            </w:r>
          </w:p>
        </w:tc>
        <w:tc>
          <w:tcPr>
            <w:tcW w:w="851" w:type="dxa"/>
            <w:vMerge/>
            <w:tcBorders>
              <w:top w:val="nil"/>
              <w:bottom w:val="nil"/>
            </w:tcBorders>
          </w:tcPr>
          <w:p w:rsidR="004361B2" w:rsidRDefault="004361B2"/>
        </w:tc>
        <w:tc>
          <w:tcPr>
            <w:tcW w:w="1701" w:type="dxa"/>
          </w:tcPr>
          <w:p w:rsidR="004361B2" w:rsidRDefault="004361B2">
            <w:pPr>
              <w:pStyle w:val="ConsPlusNormal"/>
              <w:jc w:val="both"/>
            </w:pPr>
          </w:p>
        </w:tc>
        <w:tc>
          <w:tcPr>
            <w:tcW w:w="1985" w:type="dxa"/>
          </w:tcPr>
          <w:p w:rsidR="004361B2" w:rsidRDefault="004361B2">
            <w:pPr>
              <w:pStyle w:val="ConsPlusNormal"/>
              <w:jc w:val="both"/>
            </w:pPr>
          </w:p>
        </w:tc>
        <w:tc>
          <w:tcPr>
            <w:tcW w:w="1843" w:type="dxa"/>
          </w:tcPr>
          <w:p w:rsidR="004361B2" w:rsidRDefault="004361B2">
            <w:pPr>
              <w:pStyle w:val="ConsPlusNormal"/>
              <w:jc w:val="both"/>
            </w:pPr>
          </w:p>
        </w:tc>
      </w:tr>
      <w:tr w:rsidR="004361B2" w:rsidTr="00E31959">
        <w:tc>
          <w:tcPr>
            <w:tcW w:w="3039" w:type="dxa"/>
          </w:tcPr>
          <w:p w:rsidR="004361B2" w:rsidRDefault="004361B2">
            <w:pPr>
              <w:pStyle w:val="ConsPlusNormal"/>
            </w:pPr>
            <w:r>
              <w:t>Складские отсеки</w:t>
            </w:r>
          </w:p>
        </w:tc>
        <w:tc>
          <w:tcPr>
            <w:tcW w:w="1276" w:type="dxa"/>
          </w:tcPr>
          <w:p w:rsidR="004361B2" w:rsidRDefault="004361B2">
            <w:pPr>
              <w:pStyle w:val="ConsPlusNormal"/>
              <w:jc w:val="both"/>
            </w:pPr>
          </w:p>
        </w:tc>
        <w:tc>
          <w:tcPr>
            <w:tcW w:w="1559" w:type="dxa"/>
          </w:tcPr>
          <w:p w:rsidR="004361B2" w:rsidRDefault="004361B2">
            <w:pPr>
              <w:pStyle w:val="ConsPlusNormal"/>
              <w:jc w:val="both"/>
            </w:pPr>
          </w:p>
        </w:tc>
        <w:tc>
          <w:tcPr>
            <w:tcW w:w="2268" w:type="dxa"/>
          </w:tcPr>
          <w:p w:rsidR="004361B2" w:rsidRDefault="004361B2">
            <w:pPr>
              <w:pStyle w:val="ConsPlusNormal"/>
            </w:pPr>
            <w:r>
              <w:t>Прочие</w:t>
            </w:r>
          </w:p>
        </w:tc>
        <w:tc>
          <w:tcPr>
            <w:tcW w:w="851" w:type="dxa"/>
            <w:vMerge/>
            <w:tcBorders>
              <w:top w:val="nil"/>
              <w:bottom w:val="nil"/>
            </w:tcBorders>
          </w:tcPr>
          <w:p w:rsidR="004361B2" w:rsidRDefault="004361B2"/>
        </w:tc>
        <w:tc>
          <w:tcPr>
            <w:tcW w:w="1701" w:type="dxa"/>
          </w:tcPr>
          <w:p w:rsidR="004361B2" w:rsidRDefault="004361B2">
            <w:pPr>
              <w:pStyle w:val="ConsPlusNormal"/>
              <w:jc w:val="both"/>
            </w:pPr>
          </w:p>
        </w:tc>
        <w:tc>
          <w:tcPr>
            <w:tcW w:w="1985" w:type="dxa"/>
          </w:tcPr>
          <w:p w:rsidR="004361B2" w:rsidRDefault="004361B2">
            <w:pPr>
              <w:pStyle w:val="ConsPlusNormal"/>
              <w:jc w:val="both"/>
            </w:pPr>
          </w:p>
        </w:tc>
        <w:tc>
          <w:tcPr>
            <w:tcW w:w="1843" w:type="dxa"/>
          </w:tcPr>
          <w:p w:rsidR="004361B2" w:rsidRDefault="004361B2">
            <w:pPr>
              <w:pStyle w:val="ConsPlusNormal"/>
              <w:jc w:val="both"/>
            </w:pPr>
          </w:p>
        </w:tc>
      </w:tr>
      <w:tr w:rsidR="004361B2" w:rsidTr="00E31959">
        <w:tc>
          <w:tcPr>
            <w:tcW w:w="3039" w:type="dxa"/>
          </w:tcPr>
          <w:p w:rsidR="004361B2" w:rsidRDefault="004361B2">
            <w:pPr>
              <w:pStyle w:val="ConsPlusNormal"/>
              <w:jc w:val="both"/>
            </w:pPr>
            <w:r>
              <w:t>Трюмы/грузовые помещения</w:t>
            </w:r>
          </w:p>
        </w:tc>
        <w:tc>
          <w:tcPr>
            <w:tcW w:w="1276" w:type="dxa"/>
          </w:tcPr>
          <w:p w:rsidR="004361B2" w:rsidRDefault="004361B2">
            <w:pPr>
              <w:pStyle w:val="ConsPlusNormal"/>
              <w:jc w:val="both"/>
            </w:pPr>
          </w:p>
        </w:tc>
        <w:tc>
          <w:tcPr>
            <w:tcW w:w="1559" w:type="dxa"/>
          </w:tcPr>
          <w:p w:rsidR="004361B2" w:rsidRDefault="004361B2">
            <w:pPr>
              <w:pStyle w:val="ConsPlusNormal"/>
              <w:jc w:val="both"/>
            </w:pPr>
          </w:p>
        </w:tc>
        <w:tc>
          <w:tcPr>
            <w:tcW w:w="2268" w:type="dxa"/>
          </w:tcPr>
          <w:p w:rsidR="004361B2" w:rsidRDefault="004361B2">
            <w:pPr>
              <w:pStyle w:val="ConsPlusNormal"/>
              <w:jc w:val="both"/>
            </w:pPr>
          </w:p>
        </w:tc>
        <w:tc>
          <w:tcPr>
            <w:tcW w:w="851" w:type="dxa"/>
            <w:vMerge/>
            <w:tcBorders>
              <w:top w:val="nil"/>
              <w:bottom w:val="nil"/>
            </w:tcBorders>
          </w:tcPr>
          <w:p w:rsidR="004361B2" w:rsidRDefault="004361B2"/>
        </w:tc>
        <w:tc>
          <w:tcPr>
            <w:tcW w:w="1701" w:type="dxa"/>
          </w:tcPr>
          <w:p w:rsidR="004361B2" w:rsidRDefault="004361B2">
            <w:pPr>
              <w:pStyle w:val="ConsPlusNormal"/>
              <w:jc w:val="both"/>
            </w:pPr>
          </w:p>
        </w:tc>
        <w:tc>
          <w:tcPr>
            <w:tcW w:w="1985" w:type="dxa"/>
          </w:tcPr>
          <w:p w:rsidR="004361B2" w:rsidRDefault="004361B2">
            <w:pPr>
              <w:pStyle w:val="ConsPlusNormal"/>
              <w:jc w:val="both"/>
            </w:pPr>
          </w:p>
        </w:tc>
        <w:tc>
          <w:tcPr>
            <w:tcW w:w="1843" w:type="dxa"/>
          </w:tcPr>
          <w:p w:rsidR="004361B2" w:rsidRDefault="004361B2">
            <w:pPr>
              <w:pStyle w:val="ConsPlusNormal"/>
              <w:jc w:val="both"/>
            </w:pPr>
          </w:p>
        </w:tc>
      </w:tr>
      <w:tr w:rsidR="004361B2" w:rsidTr="00E31959">
        <w:tc>
          <w:tcPr>
            <w:tcW w:w="3039" w:type="dxa"/>
          </w:tcPr>
          <w:p w:rsidR="004361B2" w:rsidRDefault="004361B2">
            <w:pPr>
              <w:pStyle w:val="ConsPlusNormal"/>
            </w:pPr>
            <w:r>
              <w:t>Жилые помещения:</w:t>
            </w:r>
          </w:p>
        </w:tc>
        <w:tc>
          <w:tcPr>
            <w:tcW w:w="1276" w:type="dxa"/>
          </w:tcPr>
          <w:p w:rsidR="004361B2" w:rsidRDefault="004361B2">
            <w:pPr>
              <w:pStyle w:val="ConsPlusNormal"/>
              <w:jc w:val="both"/>
            </w:pPr>
          </w:p>
        </w:tc>
        <w:tc>
          <w:tcPr>
            <w:tcW w:w="1559" w:type="dxa"/>
          </w:tcPr>
          <w:p w:rsidR="004361B2" w:rsidRDefault="004361B2">
            <w:pPr>
              <w:pStyle w:val="ConsPlusNormal"/>
              <w:jc w:val="both"/>
            </w:pPr>
          </w:p>
        </w:tc>
        <w:tc>
          <w:tcPr>
            <w:tcW w:w="2268" w:type="dxa"/>
          </w:tcPr>
          <w:p w:rsidR="004361B2" w:rsidRDefault="004361B2">
            <w:pPr>
              <w:pStyle w:val="ConsPlusNormal"/>
              <w:jc w:val="both"/>
            </w:pPr>
          </w:p>
        </w:tc>
        <w:tc>
          <w:tcPr>
            <w:tcW w:w="851" w:type="dxa"/>
            <w:vMerge/>
            <w:tcBorders>
              <w:top w:val="nil"/>
              <w:bottom w:val="nil"/>
            </w:tcBorders>
          </w:tcPr>
          <w:p w:rsidR="004361B2" w:rsidRDefault="004361B2"/>
        </w:tc>
        <w:tc>
          <w:tcPr>
            <w:tcW w:w="1701" w:type="dxa"/>
          </w:tcPr>
          <w:p w:rsidR="004361B2" w:rsidRDefault="004361B2">
            <w:pPr>
              <w:pStyle w:val="ConsPlusNormal"/>
              <w:jc w:val="both"/>
            </w:pPr>
          </w:p>
        </w:tc>
        <w:tc>
          <w:tcPr>
            <w:tcW w:w="1985" w:type="dxa"/>
          </w:tcPr>
          <w:p w:rsidR="004361B2" w:rsidRDefault="004361B2">
            <w:pPr>
              <w:pStyle w:val="ConsPlusNormal"/>
              <w:jc w:val="both"/>
            </w:pPr>
          </w:p>
        </w:tc>
        <w:tc>
          <w:tcPr>
            <w:tcW w:w="1843" w:type="dxa"/>
          </w:tcPr>
          <w:p w:rsidR="004361B2" w:rsidRDefault="004361B2">
            <w:pPr>
              <w:pStyle w:val="ConsPlusNormal"/>
              <w:jc w:val="both"/>
            </w:pPr>
          </w:p>
        </w:tc>
      </w:tr>
      <w:tr w:rsidR="004361B2" w:rsidTr="00E31959">
        <w:tc>
          <w:tcPr>
            <w:tcW w:w="3039" w:type="dxa"/>
          </w:tcPr>
          <w:p w:rsidR="004361B2" w:rsidRDefault="004361B2">
            <w:pPr>
              <w:pStyle w:val="ConsPlusNormal"/>
            </w:pPr>
            <w:r>
              <w:t>- для экипажа</w:t>
            </w:r>
          </w:p>
        </w:tc>
        <w:tc>
          <w:tcPr>
            <w:tcW w:w="1276" w:type="dxa"/>
          </w:tcPr>
          <w:p w:rsidR="004361B2" w:rsidRDefault="004361B2">
            <w:pPr>
              <w:pStyle w:val="ConsPlusNormal"/>
              <w:jc w:val="both"/>
            </w:pPr>
          </w:p>
        </w:tc>
        <w:tc>
          <w:tcPr>
            <w:tcW w:w="1559" w:type="dxa"/>
          </w:tcPr>
          <w:p w:rsidR="004361B2" w:rsidRDefault="004361B2">
            <w:pPr>
              <w:pStyle w:val="ConsPlusNormal"/>
              <w:jc w:val="both"/>
            </w:pPr>
          </w:p>
        </w:tc>
        <w:tc>
          <w:tcPr>
            <w:tcW w:w="2268" w:type="dxa"/>
          </w:tcPr>
          <w:p w:rsidR="004361B2" w:rsidRDefault="004361B2">
            <w:pPr>
              <w:pStyle w:val="ConsPlusNormal"/>
              <w:jc w:val="both"/>
            </w:pPr>
          </w:p>
        </w:tc>
        <w:tc>
          <w:tcPr>
            <w:tcW w:w="851" w:type="dxa"/>
            <w:vMerge/>
            <w:tcBorders>
              <w:top w:val="nil"/>
              <w:bottom w:val="nil"/>
            </w:tcBorders>
          </w:tcPr>
          <w:p w:rsidR="004361B2" w:rsidRDefault="004361B2"/>
        </w:tc>
        <w:tc>
          <w:tcPr>
            <w:tcW w:w="1701" w:type="dxa"/>
          </w:tcPr>
          <w:p w:rsidR="004361B2" w:rsidRDefault="004361B2">
            <w:pPr>
              <w:pStyle w:val="ConsPlusNormal"/>
              <w:jc w:val="both"/>
            </w:pPr>
          </w:p>
        </w:tc>
        <w:tc>
          <w:tcPr>
            <w:tcW w:w="1985" w:type="dxa"/>
          </w:tcPr>
          <w:p w:rsidR="004361B2" w:rsidRDefault="004361B2">
            <w:pPr>
              <w:pStyle w:val="ConsPlusNormal"/>
              <w:jc w:val="both"/>
            </w:pPr>
          </w:p>
        </w:tc>
        <w:tc>
          <w:tcPr>
            <w:tcW w:w="1843" w:type="dxa"/>
          </w:tcPr>
          <w:p w:rsidR="004361B2" w:rsidRDefault="004361B2">
            <w:pPr>
              <w:pStyle w:val="ConsPlusNormal"/>
              <w:jc w:val="both"/>
            </w:pPr>
          </w:p>
        </w:tc>
      </w:tr>
      <w:tr w:rsidR="004361B2" w:rsidTr="00E31959">
        <w:tc>
          <w:tcPr>
            <w:tcW w:w="3039" w:type="dxa"/>
          </w:tcPr>
          <w:p w:rsidR="004361B2" w:rsidRDefault="004361B2">
            <w:pPr>
              <w:pStyle w:val="ConsPlusNormal"/>
            </w:pPr>
            <w:r>
              <w:t>- командного состава</w:t>
            </w:r>
          </w:p>
        </w:tc>
        <w:tc>
          <w:tcPr>
            <w:tcW w:w="1276" w:type="dxa"/>
          </w:tcPr>
          <w:p w:rsidR="004361B2" w:rsidRDefault="004361B2">
            <w:pPr>
              <w:pStyle w:val="ConsPlusNormal"/>
              <w:jc w:val="both"/>
            </w:pPr>
          </w:p>
        </w:tc>
        <w:tc>
          <w:tcPr>
            <w:tcW w:w="1559" w:type="dxa"/>
          </w:tcPr>
          <w:p w:rsidR="004361B2" w:rsidRDefault="004361B2">
            <w:pPr>
              <w:pStyle w:val="ConsPlusNormal"/>
              <w:jc w:val="both"/>
            </w:pPr>
          </w:p>
        </w:tc>
        <w:tc>
          <w:tcPr>
            <w:tcW w:w="2268" w:type="dxa"/>
          </w:tcPr>
          <w:p w:rsidR="004361B2" w:rsidRDefault="004361B2">
            <w:pPr>
              <w:pStyle w:val="ConsPlusNormal"/>
              <w:jc w:val="both"/>
            </w:pPr>
          </w:p>
        </w:tc>
        <w:tc>
          <w:tcPr>
            <w:tcW w:w="851" w:type="dxa"/>
            <w:vMerge/>
            <w:tcBorders>
              <w:top w:val="nil"/>
              <w:bottom w:val="nil"/>
            </w:tcBorders>
          </w:tcPr>
          <w:p w:rsidR="004361B2" w:rsidRDefault="004361B2"/>
        </w:tc>
        <w:tc>
          <w:tcPr>
            <w:tcW w:w="1701" w:type="dxa"/>
          </w:tcPr>
          <w:p w:rsidR="004361B2" w:rsidRDefault="004361B2">
            <w:pPr>
              <w:pStyle w:val="ConsPlusNormal"/>
              <w:jc w:val="both"/>
            </w:pPr>
          </w:p>
        </w:tc>
        <w:tc>
          <w:tcPr>
            <w:tcW w:w="1985" w:type="dxa"/>
          </w:tcPr>
          <w:p w:rsidR="004361B2" w:rsidRDefault="004361B2">
            <w:pPr>
              <w:pStyle w:val="ConsPlusNormal"/>
              <w:jc w:val="both"/>
            </w:pPr>
          </w:p>
        </w:tc>
        <w:tc>
          <w:tcPr>
            <w:tcW w:w="1843" w:type="dxa"/>
          </w:tcPr>
          <w:p w:rsidR="004361B2" w:rsidRDefault="004361B2">
            <w:pPr>
              <w:pStyle w:val="ConsPlusNormal"/>
              <w:jc w:val="both"/>
            </w:pPr>
          </w:p>
        </w:tc>
      </w:tr>
      <w:tr w:rsidR="004361B2" w:rsidTr="00E31959">
        <w:tc>
          <w:tcPr>
            <w:tcW w:w="3039" w:type="dxa"/>
          </w:tcPr>
          <w:p w:rsidR="004361B2" w:rsidRDefault="004361B2">
            <w:pPr>
              <w:pStyle w:val="ConsPlusNormal"/>
            </w:pPr>
            <w:r>
              <w:t>- для пассажиров</w:t>
            </w:r>
          </w:p>
        </w:tc>
        <w:tc>
          <w:tcPr>
            <w:tcW w:w="1276" w:type="dxa"/>
          </w:tcPr>
          <w:p w:rsidR="004361B2" w:rsidRDefault="004361B2">
            <w:pPr>
              <w:pStyle w:val="ConsPlusNormal"/>
              <w:jc w:val="both"/>
            </w:pPr>
          </w:p>
        </w:tc>
        <w:tc>
          <w:tcPr>
            <w:tcW w:w="1559" w:type="dxa"/>
          </w:tcPr>
          <w:p w:rsidR="004361B2" w:rsidRDefault="004361B2">
            <w:pPr>
              <w:pStyle w:val="ConsPlusNormal"/>
              <w:jc w:val="both"/>
            </w:pPr>
          </w:p>
        </w:tc>
        <w:tc>
          <w:tcPr>
            <w:tcW w:w="2268" w:type="dxa"/>
          </w:tcPr>
          <w:p w:rsidR="004361B2" w:rsidRDefault="004361B2">
            <w:pPr>
              <w:pStyle w:val="ConsPlusNormal"/>
              <w:jc w:val="both"/>
            </w:pPr>
          </w:p>
        </w:tc>
        <w:tc>
          <w:tcPr>
            <w:tcW w:w="851" w:type="dxa"/>
            <w:vMerge/>
            <w:tcBorders>
              <w:top w:val="nil"/>
              <w:bottom w:val="nil"/>
            </w:tcBorders>
          </w:tcPr>
          <w:p w:rsidR="004361B2" w:rsidRDefault="004361B2"/>
        </w:tc>
        <w:tc>
          <w:tcPr>
            <w:tcW w:w="1701" w:type="dxa"/>
          </w:tcPr>
          <w:p w:rsidR="004361B2" w:rsidRDefault="004361B2">
            <w:pPr>
              <w:pStyle w:val="ConsPlusNormal"/>
              <w:jc w:val="both"/>
            </w:pPr>
          </w:p>
        </w:tc>
        <w:tc>
          <w:tcPr>
            <w:tcW w:w="1985" w:type="dxa"/>
          </w:tcPr>
          <w:p w:rsidR="004361B2" w:rsidRDefault="004361B2">
            <w:pPr>
              <w:pStyle w:val="ConsPlusNormal"/>
              <w:jc w:val="both"/>
            </w:pPr>
          </w:p>
        </w:tc>
        <w:tc>
          <w:tcPr>
            <w:tcW w:w="1843" w:type="dxa"/>
          </w:tcPr>
          <w:p w:rsidR="004361B2" w:rsidRDefault="004361B2">
            <w:pPr>
              <w:pStyle w:val="ConsPlusNormal"/>
              <w:jc w:val="both"/>
            </w:pPr>
          </w:p>
        </w:tc>
      </w:tr>
      <w:tr w:rsidR="004361B2" w:rsidTr="00E31959">
        <w:tc>
          <w:tcPr>
            <w:tcW w:w="3039" w:type="dxa"/>
          </w:tcPr>
          <w:p w:rsidR="004361B2" w:rsidRDefault="004361B2">
            <w:pPr>
              <w:pStyle w:val="ConsPlusNormal"/>
            </w:pPr>
            <w:r>
              <w:t>- палуба</w:t>
            </w:r>
          </w:p>
        </w:tc>
        <w:tc>
          <w:tcPr>
            <w:tcW w:w="1276" w:type="dxa"/>
          </w:tcPr>
          <w:p w:rsidR="004361B2" w:rsidRDefault="004361B2">
            <w:pPr>
              <w:pStyle w:val="ConsPlusNormal"/>
              <w:jc w:val="both"/>
            </w:pPr>
          </w:p>
        </w:tc>
        <w:tc>
          <w:tcPr>
            <w:tcW w:w="1559" w:type="dxa"/>
          </w:tcPr>
          <w:p w:rsidR="004361B2" w:rsidRDefault="004361B2">
            <w:pPr>
              <w:pStyle w:val="ConsPlusNormal"/>
              <w:jc w:val="both"/>
            </w:pPr>
          </w:p>
        </w:tc>
        <w:tc>
          <w:tcPr>
            <w:tcW w:w="2268" w:type="dxa"/>
          </w:tcPr>
          <w:p w:rsidR="004361B2" w:rsidRDefault="004361B2">
            <w:pPr>
              <w:pStyle w:val="ConsPlusNormal"/>
              <w:jc w:val="both"/>
            </w:pPr>
          </w:p>
        </w:tc>
        <w:tc>
          <w:tcPr>
            <w:tcW w:w="851" w:type="dxa"/>
            <w:vMerge/>
            <w:tcBorders>
              <w:top w:val="nil"/>
              <w:bottom w:val="nil"/>
            </w:tcBorders>
          </w:tcPr>
          <w:p w:rsidR="004361B2" w:rsidRDefault="004361B2"/>
        </w:tc>
        <w:tc>
          <w:tcPr>
            <w:tcW w:w="1701" w:type="dxa"/>
          </w:tcPr>
          <w:p w:rsidR="004361B2" w:rsidRDefault="004361B2">
            <w:pPr>
              <w:pStyle w:val="ConsPlusNormal"/>
              <w:jc w:val="both"/>
            </w:pPr>
          </w:p>
        </w:tc>
        <w:tc>
          <w:tcPr>
            <w:tcW w:w="1985" w:type="dxa"/>
          </w:tcPr>
          <w:p w:rsidR="004361B2" w:rsidRDefault="004361B2">
            <w:pPr>
              <w:pStyle w:val="ConsPlusNormal"/>
              <w:jc w:val="both"/>
            </w:pPr>
          </w:p>
        </w:tc>
        <w:tc>
          <w:tcPr>
            <w:tcW w:w="1843" w:type="dxa"/>
          </w:tcPr>
          <w:p w:rsidR="004361B2" w:rsidRDefault="004361B2">
            <w:pPr>
              <w:pStyle w:val="ConsPlusNormal"/>
              <w:jc w:val="both"/>
            </w:pPr>
          </w:p>
        </w:tc>
      </w:tr>
      <w:tr w:rsidR="004361B2" w:rsidTr="00E31959">
        <w:tc>
          <w:tcPr>
            <w:tcW w:w="3039" w:type="dxa"/>
          </w:tcPr>
          <w:p w:rsidR="004361B2" w:rsidRDefault="004361B2">
            <w:pPr>
              <w:pStyle w:val="ConsPlusNormal"/>
            </w:pPr>
            <w:r>
              <w:t>Питьевая вода</w:t>
            </w:r>
          </w:p>
        </w:tc>
        <w:tc>
          <w:tcPr>
            <w:tcW w:w="1276" w:type="dxa"/>
          </w:tcPr>
          <w:p w:rsidR="004361B2" w:rsidRDefault="004361B2">
            <w:pPr>
              <w:pStyle w:val="ConsPlusNormal"/>
              <w:jc w:val="both"/>
            </w:pPr>
          </w:p>
        </w:tc>
        <w:tc>
          <w:tcPr>
            <w:tcW w:w="1559" w:type="dxa"/>
          </w:tcPr>
          <w:p w:rsidR="004361B2" w:rsidRDefault="004361B2">
            <w:pPr>
              <w:pStyle w:val="ConsPlusNormal"/>
              <w:jc w:val="both"/>
            </w:pPr>
          </w:p>
        </w:tc>
        <w:tc>
          <w:tcPr>
            <w:tcW w:w="2268" w:type="dxa"/>
          </w:tcPr>
          <w:p w:rsidR="004361B2" w:rsidRDefault="004361B2">
            <w:pPr>
              <w:pStyle w:val="ConsPlusNormal"/>
              <w:jc w:val="both"/>
            </w:pPr>
          </w:p>
        </w:tc>
        <w:tc>
          <w:tcPr>
            <w:tcW w:w="851" w:type="dxa"/>
            <w:vMerge/>
            <w:tcBorders>
              <w:top w:val="nil"/>
              <w:bottom w:val="nil"/>
            </w:tcBorders>
          </w:tcPr>
          <w:p w:rsidR="004361B2" w:rsidRDefault="004361B2"/>
        </w:tc>
        <w:tc>
          <w:tcPr>
            <w:tcW w:w="1701" w:type="dxa"/>
          </w:tcPr>
          <w:p w:rsidR="004361B2" w:rsidRDefault="004361B2">
            <w:pPr>
              <w:pStyle w:val="ConsPlusNormal"/>
              <w:jc w:val="both"/>
            </w:pPr>
          </w:p>
        </w:tc>
        <w:tc>
          <w:tcPr>
            <w:tcW w:w="1985" w:type="dxa"/>
          </w:tcPr>
          <w:p w:rsidR="004361B2" w:rsidRDefault="004361B2">
            <w:pPr>
              <w:pStyle w:val="ConsPlusNormal"/>
              <w:jc w:val="both"/>
            </w:pPr>
          </w:p>
        </w:tc>
        <w:tc>
          <w:tcPr>
            <w:tcW w:w="1843" w:type="dxa"/>
          </w:tcPr>
          <w:p w:rsidR="004361B2" w:rsidRDefault="004361B2">
            <w:pPr>
              <w:pStyle w:val="ConsPlusNormal"/>
              <w:jc w:val="both"/>
            </w:pPr>
          </w:p>
        </w:tc>
      </w:tr>
      <w:tr w:rsidR="004361B2" w:rsidTr="00E31959">
        <w:tc>
          <w:tcPr>
            <w:tcW w:w="3039" w:type="dxa"/>
          </w:tcPr>
          <w:p w:rsidR="004361B2" w:rsidRDefault="004361B2">
            <w:pPr>
              <w:pStyle w:val="ConsPlusNormal"/>
            </w:pPr>
            <w:r>
              <w:lastRenderedPageBreak/>
              <w:t>Сточные воды</w:t>
            </w:r>
          </w:p>
        </w:tc>
        <w:tc>
          <w:tcPr>
            <w:tcW w:w="1276" w:type="dxa"/>
          </w:tcPr>
          <w:p w:rsidR="004361B2" w:rsidRDefault="004361B2">
            <w:pPr>
              <w:pStyle w:val="ConsPlusNormal"/>
              <w:jc w:val="both"/>
            </w:pPr>
          </w:p>
        </w:tc>
        <w:tc>
          <w:tcPr>
            <w:tcW w:w="1559" w:type="dxa"/>
          </w:tcPr>
          <w:p w:rsidR="004361B2" w:rsidRDefault="004361B2">
            <w:pPr>
              <w:pStyle w:val="ConsPlusNormal"/>
              <w:jc w:val="both"/>
            </w:pPr>
          </w:p>
        </w:tc>
        <w:tc>
          <w:tcPr>
            <w:tcW w:w="2268" w:type="dxa"/>
          </w:tcPr>
          <w:p w:rsidR="004361B2" w:rsidRDefault="004361B2">
            <w:pPr>
              <w:pStyle w:val="ConsPlusNormal"/>
              <w:jc w:val="both"/>
            </w:pPr>
          </w:p>
        </w:tc>
        <w:tc>
          <w:tcPr>
            <w:tcW w:w="851" w:type="dxa"/>
            <w:vMerge/>
            <w:tcBorders>
              <w:top w:val="nil"/>
              <w:bottom w:val="nil"/>
            </w:tcBorders>
          </w:tcPr>
          <w:p w:rsidR="004361B2" w:rsidRDefault="004361B2"/>
        </w:tc>
        <w:tc>
          <w:tcPr>
            <w:tcW w:w="1701" w:type="dxa"/>
          </w:tcPr>
          <w:p w:rsidR="004361B2" w:rsidRDefault="004361B2">
            <w:pPr>
              <w:pStyle w:val="ConsPlusNormal"/>
              <w:jc w:val="both"/>
            </w:pPr>
          </w:p>
        </w:tc>
        <w:tc>
          <w:tcPr>
            <w:tcW w:w="1985" w:type="dxa"/>
          </w:tcPr>
          <w:p w:rsidR="004361B2" w:rsidRDefault="004361B2">
            <w:pPr>
              <w:pStyle w:val="ConsPlusNormal"/>
              <w:jc w:val="both"/>
            </w:pPr>
          </w:p>
        </w:tc>
        <w:tc>
          <w:tcPr>
            <w:tcW w:w="1843" w:type="dxa"/>
          </w:tcPr>
          <w:p w:rsidR="004361B2" w:rsidRDefault="004361B2">
            <w:pPr>
              <w:pStyle w:val="ConsPlusNormal"/>
              <w:jc w:val="both"/>
            </w:pPr>
          </w:p>
        </w:tc>
      </w:tr>
      <w:tr w:rsidR="004361B2" w:rsidTr="00E31959">
        <w:tc>
          <w:tcPr>
            <w:tcW w:w="3039" w:type="dxa"/>
          </w:tcPr>
          <w:p w:rsidR="004361B2" w:rsidRDefault="004361B2">
            <w:pPr>
              <w:pStyle w:val="ConsPlusNormal"/>
            </w:pPr>
            <w:r>
              <w:t>Балластные отсеки</w:t>
            </w:r>
          </w:p>
        </w:tc>
        <w:tc>
          <w:tcPr>
            <w:tcW w:w="1276" w:type="dxa"/>
          </w:tcPr>
          <w:p w:rsidR="004361B2" w:rsidRDefault="004361B2">
            <w:pPr>
              <w:pStyle w:val="ConsPlusNormal"/>
              <w:jc w:val="both"/>
            </w:pPr>
          </w:p>
        </w:tc>
        <w:tc>
          <w:tcPr>
            <w:tcW w:w="1559" w:type="dxa"/>
          </w:tcPr>
          <w:p w:rsidR="004361B2" w:rsidRDefault="004361B2">
            <w:pPr>
              <w:pStyle w:val="ConsPlusNormal"/>
              <w:jc w:val="both"/>
            </w:pPr>
          </w:p>
        </w:tc>
        <w:tc>
          <w:tcPr>
            <w:tcW w:w="2268" w:type="dxa"/>
          </w:tcPr>
          <w:p w:rsidR="004361B2" w:rsidRDefault="004361B2">
            <w:pPr>
              <w:pStyle w:val="ConsPlusNormal"/>
              <w:jc w:val="both"/>
            </w:pPr>
          </w:p>
        </w:tc>
        <w:tc>
          <w:tcPr>
            <w:tcW w:w="851" w:type="dxa"/>
            <w:vMerge/>
            <w:tcBorders>
              <w:top w:val="nil"/>
              <w:bottom w:val="nil"/>
            </w:tcBorders>
          </w:tcPr>
          <w:p w:rsidR="004361B2" w:rsidRDefault="004361B2"/>
        </w:tc>
        <w:tc>
          <w:tcPr>
            <w:tcW w:w="1701" w:type="dxa"/>
          </w:tcPr>
          <w:p w:rsidR="004361B2" w:rsidRDefault="004361B2">
            <w:pPr>
              <w:pStyle w:val="ConsPlusNormal"/>
              <w:jc w:val="both"/>
            </w:pPr>
          </w:p>
        </w:tc>
        <w:tc>
          <w:tcPr>
            <w:tcW w:w="1985" w:type="dxa"/>
          </w:tcPr>
          <w:p w:rsidR="004361B2" w:rsidRDefault="004361B2">
            <w:pPr>
              <w:pStyle w:val="ConsPlusNormal"/>
              <w:jc w:val="both"/>
            </w:pPr>
          </w:p>
        </w:tc>
        <w:tc>
          <w:tcPr>
            <w:tcW w:w="1843" w:type="dxa"/>
          </w:tcPr>
          <w:p w:rsidR="004361B2" w:rsidRDefault="004361B2">
            <w:pPr>
              <w:pStyle w:val="ConsPlusNormal"/>
              <w:jc w:val="both"/>
            </w:pPr>
          </w:p>
        </w:tc>
      </w:tr>
      <w:tr w:rsidR="004361B2" w:rsidTr="00E31959">
        <w:tc>
          <w:tcPr>
            <w:tcW w:w="3039" w:type="dxa"/>
          </w:tcPr>
          <w:p w:rsidR="004361B2" w:rsidRDefault="004361B2">
            <w:pPr>
              <w:pStyle w:val="ConsPlusNormal"/>
            </w:pPr>
            <w:r>
              <w:t>Твердые и медицинские отходы</w:t>
            </w:r>
          </w:p>
        </w:tc>
        <w:tc>
          <w:tcPr>
            <w:tcW w:w="1276" w:type="dxa"/>
          </w:tcPr>
          <w:p w:rsidR="004361B2" w:rsidRDefault="004361B2">
            <w:pPr>
              <w:pStyle w:val="ConsPlusNormal"/>
              <w:jc w:val="both"/>
            </w:pPr>
          </w:p>
        </w:tc>
        <w:tc>
          <w:tcPr>
            <w:tcW w:w="1559" w:type="dxa"/>
          </w:tcPr>
          <w:p w:rsidR="004361B2" w:rsidRDefault="004361B2">
            <w:pPr>
              <w:pStyle w:val="ConsPlusNormal"/>
              <w:jc w:val="both"/>
            </w:pPr>
          </w:p>
        </w:tc>
        <w:tc>
          <w:tcPr>
            <w:tcW w:w="2268" w:type="dxa"/>
          </w:tcPr>
          <w:p w:rsidR="004361B2" w:rsidRDefault="004361B2">
            <w:pPr>
              <w:pStyle w:val="ConsPlusNormal"/>
              <w:jc w:val="both"/>
            </w:pPr>
          </w:p>
        </w:tc>
        <w:tc>
          <w:tcPr>
            <w:tcW w:w="851" w:type="dxa"/>
            <w:vMerge/>
            <w:tcBorders>
              <w:top w:val="nil"/>
              <w:bottom w:val="nil"/>
            </w:tcBorders>
          </w:tcPr>
          <w:p w:rsidR="004361B2" w:rsidRDefault="004361B2"/>
        </w:tc>
        <w:tc>
          <w:tcPr>
            <w:tcW w:w="1701" w:type="dxa"/>
          </w:tcPr>
          <w:p w:rsidR="004361B2" w:rsidRDefault="004361B2">
            <w:pPr>
              <w:pStyle w:val="ConsPlusNormal"/>
              <w:jc w:val="both"/>
            </w:pPr>
          </w:p>
        </w:tc>
        <w:tc>
          <w:tcPr>
            <w:tcW w:w="1985" w:type="dxa"/>
          </w:tcPr>
          <w:p w:rsidR="004361B2" w:rsidRDefault="004361B2">
            <w:pPr>
              <w:pStyle w:val="ConsPlusNormal"/>
              <w:jc w:val="both"/>
            </w:pPr>
          </w:p>
        </w:tc>
        <w:tc>
          <w:tcPr>
            <w:tcW w:w="1843" w:type="dxa"/>
          </w:tcPr>
          <w:p w:rsidR="004361B2" w:rsidRDefault="004361B2">
            <w:pPr>
              <w:pStyle w:val="ConsPlusNormal"/>
              <w:jc w:val="both"/>
            </w:pPr>
          </w:p>
        </w:tc>
      </w:tr>
      <w:tr w:rsidR="004361B2" w:rsidTr="00E31959">
        <w:tc>
          <w:tcPr>
            <w:tcW w:w="3039" w:type="dxa"/>
          </w:tcPr>
          <w:p w:rsidR="004361B2" w:rsidRDefault="004361B2">
            <w:pPr>
              <w:pStyle w:val="ConsPlusNormal"/>
            </w:pPr>
            <w:r>
              <w:t>Стоячая вода</w:t>
            </w:r>
          </w:p>
        </w:tc>
        <w:tc>
          <w:tcPr>
            <w:tcW w:w="1276" w:type="dxa"/>
          </w:tcPr>
          <w:p w:rsidR="004361B2" w:rsidRDefault="004361B2">
            <w:pPr>
              <w:pStyle w:val="ConsPlusNormal"/>
              <w:jc w:val="both"/>
            </w:pPr>
          </w:p>
        </w:tc>
        <w:tc>
          <w:tcPr>
            <w:tcW w:w="1559" w:type="dxa"/>
          </w:tcPr>
          <w:p w:rsidR="004361B2" w:rsidRDefault="004361B2">
            <w:pPr>
              <w:pStyle w:val="ConsPlusNormal"/>
              <w:jc w:val="both"/>
            </w:pPr>
          </w:p>
        </w:tc>
        <w:tc>
          <w:tcPr>
            <w:tcW w:w="2268" w:type="dxa"/>
          </w:tcPr>
          <w:p w:rsidR="004361B2" w:rsidRDefault="004361B2">
            <w:pPr>
              <w:pStyle w:val="ConsPlusNormal"/>
              <w:jc w:val="both"/>
            </w:pPr>
          </w:p>
        </w:tc>
        <w:tc>
          <w:tcPr>
            <w:tcW w:w="851" w:type="dxa"/>
            <w:vMerge/>
            <w:tcBorders>
              <w:top w:val="nil"/>
              <w:bottom w:val="nil"/>
            </w:tcBorders>
          </w:tcPr>
          <w:p w:rsidR="004361B2" w:rsidRDefault="004361B2"/>
        </w:tc>
        <w:tc>
          <w:tcPr>
            <w:tcW w:w="1701" w:type="dxa"/>
          </w:tcPr>
          <w:p w:rsidR="004361B2" w:rsidRDefault="004361B2">
            <w:pPr>
              <w:pStyle w:val="ConsPlusNormal"/>
              <w:jc w:val="both"/>
            </w:pPr>
          </w:p>
        </w:tc>
        <w:tc>
          <w:tcPr>
            <w:tcW w:w="1985" w:type="dxa"/>
          </w:tcPr>
          <w:p w:rsidR="004361B2" w:rsidRDefault="004361B2">
            <w:pPr>
              <w:pStyle w:val="ConsPlusNormal"/>
              <w:jc w:val="both"/>
            </w:pPr>
          </w:p>
        </w:tc>
        <w:tc>
          <w:tcPr>
            <w:tcW w:w="1843" w:type="dxa"/>
          </w:tcPr>
          <w:p w:rsidR="004361B2" w:rsidRDefault="004361B2">
            <w:pPr>
              <w:pStyle w:val="ConsPlusNormal"/>
              <w:jc w:val="both"/>
            </w:pPr>
          </w:p>
        </w:tc>
      </w:tr>
      <w:tr w:rsidR="004361B2" w:rsidTr="00E31959">
        <w:tc>
          <w:tcPr>
            <w:tcW w:w="3039" w:type="dxa"/>
          </w:tcPr>
          <w:p w:rsidR="004361B2" w:rsidRDefault="004361B2">
            <w:pPr>
              <w:pStyle w:val="ConsPlusNormal"/>
            </w:pPr>
            <w:r>
              <w:t>Машинное отделение</w:t>
            </w:r>
          </w:p>
        </w:tc>
        <w:tc>
          <w:tcPr>
            <w:tcW w:w="1276" w:type="dxa"/>
          </w:tcPr>
          <w:p w:rsidR="004361B2" w:rsidRDefault="004361B2">
            <w:pPr>
              <w:pStyle w:val="ConsPlusNormal"/>
              <w:jc w:val="both"/>
            </w:pPr>
          </w:p>
        </w:tc>
        <w:tc>
          <w:tcPr>
            <w:tcW w:w="1559" w:type="dxa"/>
          </w:tcPr>
          <w:p w:rsidR="004361B2" w:rsidRDefault="004361B2">
            <w:pPr>
              <w:pStyle w:val="ConsPlusNormal"/>
              <w:jc w:val="both"/>
            </w:pPr>
          </w:p>
        </w:tc>
        <w:tc>
          <w:tcPr>
            <w:tcW w:w="2268" w:type="dxa"/>
          </w:tcPr>
          <w:p w:rsidR="004361B2" w:rsidRDefault="004361B2">
            <w:pPr>
              <w:pStyle w:val="ConsPlusNormal"/>
              <w:jc w:val="both"/>
            </w:pPr>
          </w:p>
        </w:tc>
        <w:tc>
          <w:tcPr>
            <w:tcW w:w="851" w:type="dxa"/>
            <w:vMerge/>
            <w:tcBorders>
              <w:top w:val="nil"/>
              <w:bottom w:val="nil"/>
            </w:tcBorders>
          </w:tcPr>
          <w:p w:rsidR="004361B2" w:rsidRDefault="004361B2"/>
        </w:tc>
        <w:tc>
          <w:tcPr>
            <w:tcW w:w="1701" w:type="dxa"/>
          </w:tcPr>
          <w:p w:rsidR="004361B2" w:rsidRDefault="004361B2">
            <w:pPr>
              <w:pStyle w:val="ConsPlusNormal"/>
              <w:jc w:val="both"/>
            </w:pPr>
          </w:p>
        </w:tc>
        <w:tc>
          <w:tcPr>
            <w:tcW w:w="1985" w:type="dxa"/>
          </w:tcPr>
          <w:p w:rsidR="004361B2" w:rsidRDefault="004361B2">
            <w:pPr>
              <w:pStyle w:val="ConsPlusNormal"/>
              <w:jc w:val="both"/>
            </w:pPr>
          </w:p>
        </w:tc>
        <w:tc>
          <w:tcPr>
            <w:tcW w:w="1843" w:type="dxa"/>
          </w:tcPr>
          <w:p w:rsidR="004361B2" w:rsidRDefault="004361B2">
            <w:pPr>
              <w:pStyle w:val="ConsPlusNormal"/>
              <w:jc w:val="both"/>
            </w:pPr>
          </w:p>
        </w:tc>
      </w:tr>
      <w:tr w:rsidR="004361B2" w:rsidTr="00E31959">
        <w:tc>
          <w:tcPr>
            <w:tcW w:w="3039" w:type="dxa"/>
          </w:tcPr>
          <w:p w:rsidR="004361B2" w:rsidRDefault="004361B2">
            <w:pPr>
              <w:pStyle w:val="ConsPlusNormal"/>
              <w:jc w:val="both"/>
            </w:pPr>
            <w:r>
              <w:t>Медико-санитарная служба</w:t>
            </w:r>
          </w:p>
        </w:tc>
        <w:tc>
          <w:tcPr>
            <w:tcW w:w="1276" w:type="dxa"/>
          </w:tcPr>
          <w:p w:rsidR="004361B2" w:rsidRDefault="004361B2">
            <w:pPr>
              <w:pStyle w:val="ConsPlusNormal"/>
              <w:jc w:val="both"/>
            </w:pPr>
          </w:p>
        </w:tc>
        <w:tc>
          <w:tcPr>
            <w:tcW w:w="1559" w:type="dxa"/>
          </w:tcPr>
          <w:p w:rsidR="004361B2" w:rsidRDefault="004361B2">
            <w:pPr>
              <w:pStyle w:val="ConsPlusNormal"/>
              <w:jc w:val="both"/>
            </w:pPr>
          </w:p>
        </w:tc>
        <w:tc>
          <w:tcPr>
            <w:tcW w:w="2268" w:type="dxa"/>
          </w:tcPr>
          <w:p w:rsidR="004361B2" w:rsidRDefault="004361B2">
            <w:pPr>
              <w:pStyle w:val="ConsPlusNormal"/>
              <w:jc w:val="both"/>
            </w:pPr>
          </w:p>
        </w:tc>
        <w:tc>
          <w:tcPr>
            <w:tcW w:w="851" w:type="dxa"/>
            <w:vMerge/>
            <w:tcBorders>
              <w:top w:val="nil"/>
              <w:bottom w:val="nil"/>
            </w:tcBorders>
          </w:tcPr>
          <w:p w:rsidR="004361B2" w:rsidRDefault="004361B2"/>
        </w:tc>
        <w:tc>
          <w:tcPr>
            <w:tcW w:w="1701" w:type="dxa"/>
          </w:tcPr>
          <w:p w:rsidR="004361B2" w:rsidRDefault="004361B2">
            <w:pPr>
              <w:pStyle w:val="ConsPlusNormal"/>
              <w:jc w:val="both"/>
            </w:pPr>
          </w:p>
        </w:tc>
        <w:tc>
          <w:tcPr>
            <w:tcW w:w="1985" w:type="dxa"/>
          </w:tcPr>
          <w:p w:rsidR="004361B2" w:rsidRDefault="004361B2">
            <w:pPr>
              <w:pStyle w:val="ConsPlusNormal"/>
              <w:jc w:val="both"/>
            </w:pPr>
          </w:p>
        </w:tc>
        <w:tc>
          <w:tcPr>
            <w:tcW w:w="1843" w:type="dxa"/>
          </w:tcPr>
          <w:p w:rsidR="004361B2" w:rsidRDefault="004361B2">
            <w:pPr>
              <w:pStyle w:val="ConsPlusNormal"/>
              <w:jc w:val="both"/>
            </w:pPr>
          </w:p>
        </w:tc>
      </w:tr>
      <w:tr w:rsidR="004361B2" w:rsidTr="00E31959">
        <w:tc>
          <w:tcPr>
            <w:tcW w:w="3039" w:type="dxa"/>
          </w:tcPr>
          <w:p w:rsidR="004361B2" w:rsidRDefault="004361B2">
            <w:pPr>
              <w:pStyle w:val="ConsPlusNormal"/>
            </w:pPr>
            <w:r>
              <w:t>Прочие конкретные участки, см. дополнение</w:t>
            </w:r>
          </w:p>
        </w:tc>
        <w:tc>
          <w:tcPr>
            <w:tcW w:w="1276" w:type="dxa"/>
          </w:tcPr>
          <w:p w:rsidR="004361B2" w:rsidRDefault="004361B2">
            <w:pPr>
              <w:pStyle w:val="ConsPlusNormal"/>
              <w:jc w:val="both"/>
            </w:pPr>
          </w:p>
        </w:tc>
        <w:tc>
          <w:tcPr>
            <w:tcW w:w="1559" w:type="dxa"/>
          </w:tcPr>
          <w:p w:rsidR="004361B2" w:rsidRDefault="004361B2">
            <w:pPr>
              <w:pStyle w:val="ConsPlusNormal"/>
              <w:jc w:val="both"/>
            </w:pPr>
          </w:p>
        </w:tc>
        <w:tc>
          <w:tcPr>
            <w:tcW w:w="2268" w:type="dxa"/>
          </w:tcPr>
          <w:p w:rsidR="004361B2" w:rsidRDefault="004361B2">
            <w:pPr>
              <w:pStyle w:val="ConsPlusNormal"/>
              <w:jc w:val="both"/>
            </w:pPr>
          </w:p>
        </w:tc>
        <w:tc>
          <w:tcPr>
            <w:tcW w:w="851" w:type="dxa"/>
            <w:vMerge/>
            <w:tcBorders>
              <w:top w:val="nil"/>
              <w:bottom w:val="nil"/>
            </w:tcBorders>
          </w:tcPr>
          <w:p w:rsidR="004361B2" w:rsidRDefault="004361B2"/>
        </w:tc>
        <w:tc>
          <w:tcPr>
            <w:tcW w:w="1701" w:type="dxa"/>
          </w:tcPr>
          <w:p w:rsidR="004361B2" w:rsidRDefault="004361B2">
            <w:pPr>
              <w:pStyle w:val="ConsPlusNormal"/>
              <w:jc w:val="both"/>
            </w:pPr>
          </w:p>
        </w:tc>
        <w:tc>
          <w:tcPr>
            <w:tcW w:w="1985" w:type="dxa"/>
          </w:tcPr>
          <w:p w:rsidR="004361B2" w:rsidRDefault="004361B2">
            <w:pPr>
              <w:pStyle w:val="ConsPlusNormal"/>
              <w:jc w:val="both"/>
            </w:pPr>
          </w:p>
        </w:tc>
        <w:tc>
          <w:tcPr>
            <w:tcW w:w="1843" w:type="dxa"/>
          </w:tcPr>
          <w:p w:rsidR="004361B2" w:rsidRDefault="004361B2">
            <w:pPr>
              <w:pStyle w:val="ConsPlusNormal"/>
              <w:jc w:val="both"/>
            </w:pPr>
          </w:p>
        </w:tc>
      </w:tr>
      <w:tr w:rsidR="004361B2" w:rsidTr="00E31959">
        <w:tc>
          <w:tcPr>
            <w:tcW w:w="3039" w:type="dxa"/>
          </w:tcPr>
          <w:p w:rsidR="004361B2" w:rsidRDefault="004361B2">
            <w:pPr>
              <w:pStyle w:val="ConsPlusNormal"/>
            </w:pPr>
            <w:r>
              <w:t>Участки, не подлежащие осмотру. Отметить "Н/П"</w:t>
            </w:r>
          </w:p>
        </w:tc>
        <w:tc>
          <w:tcPr>
            <w:tcW w:w="1276" w:type="dxa"/>
          </w:tcPr>
          <w:p w:rsidR="004361B2" w:rsidRDefault="004361B2">
            <w:pPr>
              <w:pStyle w:val="ConsPlusNormal"/>
              <w:jc w:val="both"/>
            </w:pPr>
          </w:p>
        </w:tc>
        <w:tc>
          <w:tcPr>
            <w:tcW w:w="1559" w:type="dxa"/>
          </w:tcPr>
          <w:p w:rsidR="004361B2" w:rsidRDefault="004361B2">
            <w:pPr>
              <w:pStyle w:val="ConsPlusNormal"/>
              <w:jc w:val="both"/>
            </w:pPr>
          </w:p>
        </w:tc>
        <w:tc>
          <w:tcPr>
            <w:tcW w:w="2268" w:type="dxa"/>
          </w:tcPr>
          <w:p w:rsidR="004361B2" w:rsidRDefault="004361B2">
            <w:pPr>
              <w:pStyle w:val="ConsPlusNormal"/>
              <w:jc w:val="both"/>
            </w:pPr>
          </w:p>
        </w:tc>
        <w:tc>
          <w:tcPr>
            <w:tcW w:w="851" w:type="dxa"/>
            <w:vMerge/>
            <w:tcBorders>
              <w:top w:val="nil"/>
              <w:bottom w:val="nil"/>
            </w:tcBorders>
          </w:tcPr>
          <w:p w:rsidR="004361B2" w:rsidRDefault="004361B2"/>
        </w:tc>
        <w:tc>
          <w:tcPr>
            <w:tcW w:w="1701" w:type="dxa"/>
          </w:tcPr>
          <w:p w:rsidR="004361B2" w:rsidRDefault="004361B2">
            <w:pPr>
              <w:pStyle w:val="ConsPlusNormal"/>
              <w:jc w:val="both"/>
            </w:pPr>
          </w:p>
        </w:tc>
        <w:tc>
          <w:tcPr>
            <w:tcW w:w="1985" w:type="dxa"/>
          </w:tcPr>
          <w:p w:rsidR="004361B2" w:rsidRDefault="004361B2">
            <w:pPr>
              <w:pStyle w:val="ConsPlusNormal"/>
              <w:jc w:val="both"/>
            </w:pPr>
          </w:p>
        </w:tc>
        <w:tc>
          <w:tcPr>
            <w:tcW w:w="1843" w:type="dxa"/>
          </w:tcPr>
          <w:p w:rsidR="004361B2" w:rsidRDefault="004361B2">
            <w:pPr>
              <w:pStyle w:val="ConsPlusNormal"/>
              <w:jc w:val="both"/>
            </w:pPr>
          </w:p>
        </w:tc>
      </w:tr>
    </w:tbl>
    <w:p w:rsidR="004361B2" w:rsidRDefault="004361B2">
      <w:pPr>
        <w:pStyle w:val="ConsPlusNormal"/>
        <w:jc w:val="both"/>
      </w:pPr>
    </w:p>
    <w:p w:rsidR="004361B2" w:rsidRDefault="004361B2">
      <w:pPr>
        <w:pStyle w:val="ConsPlusNonformat"/>
        <w:jc w:val="both"/>
      </w:pPr>
      <w:r>
        <w:t>Факты  не  выявлены.  Судно  освобождено  от   применения  мер  санитарного</w:t>
      </w:r>
    </w:p>
    <w:p w:rsidR="004361B2" w:rsidRDefault="004361B2">
      <w:pPr>
        <w:pStyle w:val="ConsPlusNonformat"/>
        <w:jc w:val="both"/>
      </w:pPr>
      <w:r>
        <w:t>контроля.  Указанные  меры  контроля были применены на указанную ниже дату.</w:t>
      </w:r>
    </w:p>
    <w:p w:rsidR="004361B2" w:rsidRDefault="004361B2">
      <w:pPr>
        <w:pStyle w:val="ConsPlusNonformat"/>
        <w:jc w:val="both"/>
      </w:pPr>
    </w:p>
    <w:p w:rsidR="004361B2" w:rsidRDefault="004361B2">
      <w:pPr>
        <w:pStyle w:val="ConsPlusNonformat"/>
        <w:jc w:val="both"/>
      </w:pPr>
      <w:r>
        <w:t>Фамилия и должность выдавшего сотрудника ______ Подпись и штамп ___________</w:t>
      </w:r>
    </w:p>
    <w:p w:rsidR="004361B2" w:rsidRDefault="004361B2">
      <w:pPr>
        <w:pStyle w:val="ConsPlusNonformat"/>
        <w:jc w:val="both"/>
      </w:pPr>
      <w:r>
        <w:t>Дата ____________</w:t>
      </w:r>
    </w:p>
    <w:p w:rsidR="004361B2" w:rsidRDefault="004361B2">
      <w:pPr>
        <w:pStyle w:val="ConsPlusNonformat"/>
        <w:jc w:val="both"/>
      </w:pPr>
    </w:p>
    <w:p w:rsidR="004361B2" w:rsidRDefault="004361B2">
      <w:pPr>
        <w:pStyle w:val="ConsPlusNonformat"/>
        <w:jc w:val="both"/>
      </w:pPr>
      <w:r>
        <w:t xml:space="preserve">    --------------------------------</w:t>
      </w:r>
    </w:p>
    <w:p w:rsidR="004361B2" w:rsidRDefault="004361B2">
      <w:pPr>
        <w:pStyle w:val="ConsPlusNonformat"/>
        <w:jc w:val="both"/>
      </w:pPr>
      <w:bookmarkStart w:id="4" w:name="P911"/>
      <w:bookmarkEnd w:id="4"/>
      <w:r>
        <w:t xml:space="preserve">    &lt;*&gt;  (a)  Инфицирование  или  заражение,  включая: переносчиков на всех</w:t>
      </w:r>
    </w:p>
    <w:p w:rsidR="004361B2" w:rsidRDefault="004361B2">
      <w:pPr>
        <w:pStyle w:val="ConsPlusNonformat"/>
        <w:jc w:val="both"/>
      </w:pPr>
      <w:r>
        <w:t>стадиях развития, животных - резервуаров переносчиков болезни, грызунов или</w:t>
      </w:r>
    </w:p>
    <w:p w:rsidR="004361B2" w:rsidRDefault="004361B2">
      <w:pPr>
        <w:pStyle w:val="ConsPlusNonformat"/>
        <w:jc w:val="both"/>
      </w:pPr>
      <w:r>
        <w:t>других  видов  животных,  которые  могут  являться  переносчиками  болезней</w:t>
      </w:r>
    </w:p>
    <w:p w:rsidR="004361B2" w:rsidRDefault="004361B2">
      <w:pPr>
        <w:pStyle w:val="ConsPlusNonformat"/>
        <w:jc w:val="both"/>
      </w:pPr>
      <w:r>
        <w:t>человека,   микробиологические,  химические  и  другие  факторы  риска  для</w:t>
      </w:r>
    </w:p>
    <w:p w:rsidR="004361B2" w:rsidRDefault="004361B2">
      <w:pPr>
        <w:pStyle w:val="ConsPlusNonformat"/>
        <w:jc w:val="both"/>
      </w:pPr>
      <w:r>
        <w:t>здоровья   человека,   признаки  неадекватности  санитарно-профилактических</w:t>
      </w:r>
    </w:p>
    <w:p w:rsidR="004361B2" w:rsidRDefault="004361B2">
      <w:pPr>
        <w:pStyle w:val="ConsPlusNonformat"/>
        <w:jc w:val="both"/>
      </w:pPr>
      <w:r>
        <w:t>мероприятий. (b) Информация, касающаяся всех случаев с людьми (включается в</w:t>
      </w:r>
    </w:p>
    <w:p w:rsidR="004361B2" w:rsidRDefault="004361B2">
      <w:pPr>
        <w:pStyle w:val="ConsPlusNonformat"/>
        <w:jc w:val="both"/>
      </w:pPr>
      <w:r>
        <w:t>Морскую медико-санитарную декларацию).</w:t>
      </w:r>
    </w:p>
    <w:p w:rsidR="004361B2" w:rsidRDefault="004361B2">
      <w:pPr>
        <w:pStyle w:val="ConsPlusNonformat"/>
        <w:jc w:val="both"/>
      </w:pPr>
      <w:bookmarkStart w:id="5" w:name="P918"/>
      <w:bookmarkEnd w:id="5"/>
      <w:r>
        <w:t xml:space="preserve">    &lt;**&gt;  Результаты  анализа  проб,  взятых  на  борту. Результаты анализа</w:t>
      </w:r>
    </w:p>
    <w:p w:rsidR="004361B2" w:rsidRDefault="004361B2">
      <w:pPr>
        <w:pStyle w:val="ConsPlusNonformat"/>
        <w:jc w:val="both"/>
      </w:pPr>
      <w:r>
        <w:t>должны  быть  предоставлены  капитану  судна самым быстрым способом и, если</w:t>
      </w:r>
    </w:p>
    <w:p w:rsidR="004361B2" w:rsidRDefault="004361B2">
      <w:pPr>
        <w:pStyle w:val="ConsPlusNonformat"/>
        <w:jc w:val="both"/>
      </w:pPr>
      <w:r>
        <w:t>требуется  повторная инспекция, в следующем соответствующем порту захода на</w:t>
      </w:r>
    </w:p>
    <w:p w:rsidR="004361B2" w:rsidRDefault="004361B2">
      <w:pPr>
        <w:pStyle w:val="ConsPlusNonformat"/>
        <w:jc w:val="both"/>
      </w:pPr>
      <w:r>
        <w:t>дату повторной инспекции, указанную в настоящем свидетельстве.</w:t>
      </w:r>
    </w:p>
    <w:p w:rsidR="004361B2" w:rsidRDefault="004361B2">
      <w:pPr>
        <w:pStyle w:val="ConsPlusNonformat"/>
        <w:jc w:val="both"/>
      </w:pPr>
      <w:r>
        <w:t xml:space="preserve">    Максимальный срок действия свидетельства об освобождении от санитарного</w:t>
      </w:r>
    </w:p>
    <w:p w:rsidR="004361B2" w:rsidRDefault="004361B2">
      <w:pPr>
        <w:pStyle w:val="ConsPlusNonformat"/>
        <w:jc w:val="both"/>
      </w:pPr>
      <w:r>
        <w:lastRenderedPageBreak/>
        <w:t>контроля  и  свидетельства  о  прохождении  санитарного контроля составляет</w:t>
      </w:r>
    </w:p>
    <w:p w:rsidR="004361B2" w:rsidRDefault="004361B2">
      <w:pPr>
        <w:pStyle w:val="ConsPlusNonformat"/>
        <w:jc w:val="both"/>
      </w:pPr>
      <w:r>
        <w:t>шесть  месяцев, однако срок действия может быть продлен на один месяц, если</w:t>
      </w:r>
    </w:p>
    <w:p w:rsidR="004361B2" w:rsidRDefault="004361B2">
      <w:pPr>
        <w:pStyle w:val="ConsPlusNonformat"/>
        <w:jc w:val="both"/>
      </w:pPr>
      <w:r>
        <w:t>инспекция  не  может  быть  проведена  в  данном  порту  и если отсутствуют</w:t>
      </w:r>
    </w:p>
    <w:p w:rsidR="004361B2" w:rsidRDefault="004361B2">
      <w:pPr>
        <w:pStyle w:val="ConsPlusNonformat"/>
        <w:jc w:val="both"/>
      </w:pPr>
      <w:r>
        <w:t>признаки инфицирования или заражения.</w:t>
      </w:r>
    </w:p>
    <w:p w:rsidR="004361B2" w:rsidRDefault="004361B2">
      <w:pPr>
        <w:pStyle w:val="ConsPlusNonformat"/>
        <w:jc w:val="both"/>
      </w:pPr>
    </w:p>
    <w:p w:rsidR="004361B2" w:rsidRDefault="004361B2">
      <w:pPr>
        <w:pStyle w:val="ConsPlusNonformat"/>
        <w:jc w:val="both"/>
      </w:pPr>
      <w:r>
        <w:t xml:space="preserve">         Дополнение к образцу свидетельства об освобождении судна</w:t>
      </w:r>
    </w:p>
    <w:p w:rsidR="004361B2" w:rsidRDefault="004361B2">
      <w:pPr>
        <w:pStyle w:val="ConsPlusNonformat"/>
        <w:jc w:val="both"/>
      </w:pPr>
      <w:r>
        <w:t xml:space="preserve">        от санитарного контроля/свидетельства о прохождении судном</w:t>
      </w:r>
    </w:p>
    <w:p w:rsidR="004361B2" w:rsidRDefault="004361B2">
      <w:pPr>
        <w:pStyle w:val="ConsPlusNonformat"/>
        <w:jc w:val="both"/>
      </w:pPr>
      <w:r>
        <w:t xml:space="preserve">                           санитарного контроля</w:t>
      </w:r>
    </w:p>
    <w:p w:rsidR="004361B2" w:rsidRDefault="004361B2">
      <w:pPr>
        <w:pStyle w:val="ConsPlusNormal"/>
        <w:jc w:val="both"/>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39"/>
        <w:gridCol w:w="1843"/>
        <w:gridCol w:w="1843"/>
        <w:gridCol w:w="1701"/>
        <w:gridCol w:w="1701"/>
        <w:gridCol w:w="1842"/>
        <w:gridCol w:w="3402"/>
      </w:tblGrid>
      <w:tr w:rsidR="004361B2" w:rsidTr="00E31959">
        <w:tc>
          <w:tcPr>
            <w:tcW w:w="3039" w:type="dxa"/>
          </w:tcPr>
          <w:p w:rsidR="004361B2" w:rsidRDefault="004361B2">
            <w:pPr>
              <w:pStyle w:val="ConsPlusNormal"/>
              <w:jc w:val="center"/>
            </w:pPr>
            <w:r>
              <w:t>Осмотренные участки/службы/ системы</w:t>
            </w:r>
          </w:p>
        </w:tc>
        <w:tc>
          <w:tcPr>
            <w:tcW w:w="1843" w:type="dxa"/>
          </w:tcPr>
          <w:p w:rsidR="004361B2" w:rsidRDefault="004361B2">
            <w:pPr>
              <w:pStyle w:val="ConsPlusNormal"/>
              <w:jc w:val="center"/>
            </w:pPr>
            <w:r>
              <w:t>Выявленные факты</w:t>
            </w:r>
          </w:p>
        </w:tc>
        <w:tc>
          <w:tcPr>
            <w:tcW w:w="1843" w:type="dxa"/>
          </w:tcPr>
          <w:p w:rsidR="004361B2" w:rsidRDefault="004361B2">
            <w:pPr>
              <w:pStyle w:val="ConsPlusNormal"/>
              <w:jc w:val="center"/>
            </w:pPr>
            <w:r>
              <w:t>Результаты анализа проб</w:t>
            </w:r>
          </w:p>
        </w:tc>
        <w:tc>
          <w:tcPr>
            <w:tcW w:w="1701" w:type="dxa"/>
          </w:tcPr>
          <w:p w:rsidR="004361B2" w:rsidRDefault="004361B2">
            <w:pPr>
              <w:pStyle w:val="ConsPlusNormal"/>
              <w:jc w:val="center"/>
            </w:pPr>
            <w:r>
              <w:t>Изученная документация</w:t>
            </w:r>
          </w:p>
        </w:tc>
        <w:tc>
          <w:tcPr>
            <w:tcW w:w="1701" w:type="dxa"/>
          </w:tcPr>
          <w:p w:rsidR="004361B2" w:rsidRDefault="004361B2">
            <w:pPr>
              <w:pStyle w:val="ConsPlusNormal"/>
              <w:jc w:val="center"/>
            </w:pPr>
            <w:r>
              <w:t>Примененные меры контроля</w:t>
            </w:r>
          </w:p>
        </w:tc>
        <w:tc>
          <w:tcPr>
            <w:tcW w:w="1842" w:type="dxa"/>
          </w:tcPr>
          <w:p w:rsidR="004361B2" w:rsidRDefault="004361B2">
            <w:pPr>
              <w:pStyle w:val="ConsPlusNormal"/>
              <w:jc w:val="center"/>
            </w:pPr>
            <w:r>
              <w:t>Повторная инспекция. Дата</w:t>
            </w:r>
          </w:p>
        </w:tc>
        <w:tc>
          <w:tcPr>
            <w:tcW w:w="3402" w:type="dxa"/>
          </w:tcPr>
          <w:p w:rsidR="004361B2" w:rsidRDefault="004361B2">
            <w:pPr>
              <w:pStyle w:val="ConsPlusNormal"/>
              <w:jc w:val="center"/>
            </w:pPr>
            <w:r>
              <w:t>Замечания в отношении выявленных обстоятельств</w:t>
            </w:r>
          </w:p>
        </w:tc>
      </w:tr>
      <w:tr w:rsidR="004361B2" w:rsidTr="00E31959">
        <w:tc>
          <w:tcPr>
            <w:tcW w:w="3039" w:type="dxa"/>
          </w:tcPr>
          <w:p w:rsidR="004361B2" w:rsidRDefault="004361B2">
            <w:pPr>
              <w:pStyle w:val="ConsPlusNormal"/>
            </w:pPr>
            <w:r>
              <w:t>Служба питания</w:t>
            </w:r>
          </w:p>
        </w:tc>
        <w:tc>
          <w:tcPr>
            <w:tcW w:w="1843" w:type="dxa"/>
          </w:tcPr>
          <w:p w:rsidR="004361B2" w:rsidRDefault="004361B2">
            <w:pPr>
              <w:pStyle w:val="ConsPlusNormal"/>
              <w:jc w:val="both"/>
            </w:pPr>
          </w:p>
        </w:tc>
        <w:tc>
          <w:tcPr>
            <w:tcW w:w="1843" w:type="dxa"/>
          </w:tcPr>
          <w:p w:rsidR="004361B2" w:rsidRDefault="004361B2">
            <w:pPr>
              <w:pStyle w:val="ConsPlusNormal"/>
              <w:jc w:val="both"/>
            </w:pPr>
          </w:p>
        </w:tc>
        <w:tc>
          <w:tcPr>
            <w:tcW w:w="1701" w:type="dxa"/>
          </w:tcPr>
          <w:p w:rsidR="004361B2" w:rsidRDefault="004361B2">
            <w:pPr>
              <w:pStyle w:val="ConsPlusNormal"/>
              <w:jc w:val="both"/>
            </w:pPr>
          </w:p>
        </w:tc>
        <w:tc>
          <w:tcPr>
            <w:tcW w:w="1701" w:type="dxa"/>
          </w:tcPr>
          <w:p w:rsidR="004361B2" w:rsidRDefault="004361B2">
            <w:pPr>
              <w:pStyle w:val="ConsPlusNormal"/>
              <w:jc w:val="both"/>
            </w:pPr>
          </w:p>
        </w:tc>
        <w:tc>
          <w:tcPr>
            <w:tcW w:w="1842" w:type="dxa"/>
          </w:tcPr>
          <w:p w:rsidR="004361B2" w:rsidRDefault="004361B2">
            <w:pPr>
              <w:pStyle w:val="ConsPlusNormal"/>
              <w:jc w:val="both"/>
            </w:pPr>
          </w:p>
        </w:tc>
        <w:tc>
          <w:tcPr>
            <w:tcW w:w="3402" w:type="dxa"/>
          </w:tcPr>
          <w:p w:rsidR="004361B2" w:rsidRDefault="004361B2">
            <w:pPr>
              <w:pStyle w:val="ConsPlusNormal"/>
              <w:jc w:val="both"/>
            </w:pPr>
          </w:p>
        </w:tc>
      </w:tr>
      <w:tr w:rsidR="004361B2" w:rsidTr="00E31959">
        <w:tc>
          <w:tcPr>
            <w:tcW w:w="3039" w:type="dxa"/>
          </w:tcPr>
          <w:p w:rsidR="004361B2" w:rsidRDefault="004361B2">
            <w:pPr>
              <w:pStyle w:val="ConsPlusNormal"/>
            </w:pPr>
            <w:r>
              <w:t>Источник</w:t>
            </w:r>
          </w:p>
        </w:tc>
        <w:tc>
          <w:tcPr>
            <w:tcW w:w="1843" w:type="dxa"/>
          </w:tcPr>
          <w:p w:rsidR="004361B2" w:rsidRDefault="004361B2">
            <w:pPr>
              <w:pStyle w:val="ConsPlusNormal"/>
              <w:jc w:val="both"/>
            </w:pPr>
          </w:p>
        </w:tc>
        <w:tc>
          <w:tcPr>
            <w:tcW w:w="1843" w:type="dxa"/>
          </w:tcPr>
          <w:p w:rsidR="004361B2" w:rsidRDefault="004361B2">
            <w:pPr>
              <w:pStyle w:val="ConsPlusNormal"/>
              <w:jc w:val="both"/>
            </w:pPr>
          </w:p>
        </w:tc>
        <w:tc>
          <w:tcPr>
            <w:tcW w:w="1701" w:type="dxa"/>
          </w:tcPr>
          <w:p w:rsidR="004361B2" w:rsidRDefault="004361B2">
            <w:pPr>
              <w:pStyle w:val="ConsPlusNormal"/>
              <w:jc w:val="both"/>
            </w:pPr>
          </w:p>
        </w:tc>
        <w:tc>
          <w:tcPr>
            <w:tcW w:w="1701" w:type="dxa"/>
          </w:tcPr>
          <w:p w:rsidR="004361B2" w:rsidRDefault="004361B2">
            <w:pPr>
              <w:pStyle w:val="ConsPlusNormal"/>
              <w:jc w:val="both"/>
            </w:pPr>
          </w:p>
        </w:tc>
        <w:tc>
          <w:tcPr>
            <w:tcW w:w="1842" w:type="dxa"/>
          </w:tcPr>
          <w:p w:rsidR="004361B2" w:rsidRDefault="004361B2">
            <w:pPr>
              <w:pStyle w:val="ConsPlusNormal"/>
              <w:jc w:val="both"/>
            </w:pPr>
          </w:p>
        </w:tc>
        <w:tc>
          <w:tcPr>
            <w:tcW w:w="3402" w:type="dxa"/>
          </w:tcPr>
          <w:p w:rsidR="004361B2" w:rsidRDefault="004361B2">
            <w:pPr>
              <w:pStyle w:val="ConsPlusNormal"/>
              <w:jc w:val="both"/>
            </w:pPr>
          </w:p>
        </w:tc>
      </w:tr>
      <w:tr w:rsidR="004361B2" w:rsidTr="00E31959">
        <w:tc>
          <w:tcPr>
            <w:tcW w:w="3039" w:type="dxa"/>
          </w:tcPr>
          <w:p w:rsidR="004361B2" w:rsidRDefault="004361B2">
            <w:pPr>
              <w:pStyle w:val="ConsPlusNormal"/>
            </w:pPr>
            <w:r>
              <w:t>Хранение</w:t>
            </w:r>
          </w:p>
        </w:tc>
        <w:tc>
          <w:tcPr>
            <w:tcW w:w="1843" w:type="dxa"/>
          </w:tcPr>
          <w:p w:rsidR="004361B2" w:rsidRDefault="004361B2">
            <w:pPr>
              <w:pStyle w:val="ConsPlusNormal"/>
              <w:jc w:val="both"/>
            </w:pPr>
          </w:p>
        </w:tc>
        <w:tc>
          <w:tcPr>
            <w:tcW w:w="1843" w:type="dxa"/>
          </w:tcPr>
          <w:p w:rsidR="004361B2" w:rsidRDefault="004361B2">
            <w:pPr>
              <w:pStyle w:val="ConsPlusNormal"/>
              <w:jc w:val="both"/>
            </w:pPr>
          </w:p>
        </w:tc>
        <w:tc>
          <w:tcPr>
            <w:tcW w:w="1701" w:type="dxa"/>
          </w:tcPr>
          <w:p w:rsidR="004361B2" w:rsidRDefault="004361B2">
            <w:pPr>
              <w:pStyle w:val="ConsPlusNormal"/>
              <w:jc w:val="both"/>
            </w:pPr>
          </w:p>
        </w:tc>
        <w:tc>
          <w:tcPr>
            <w:tcW w:w="1701" w:type="dxa"/>
          </w:tcPr>
          <w:p w:rsidR="004361B2" w:rsidRDefault="004361B2">
            <w:pPr>
              <w:pStyle w:val="ConsPlusNormal"/>
              <w:jc w:val="both"/>
            </w:pPr>
          </w:p>
        </w:tc>
        <w:tc>
          <w:tcPr>
            <w:tcW w:w="1842" w:type="dxa"/>
          </w:tcPr>
          <w:p w:rsidR="004361B2" w:rsidRDefault="004361B2">
            <w:pPr>
              <w:pStyle w:val="ConsPlusNormal"/>
              <w:jc w:val="both"/>
            </w:pPr>
          </w:p>
        </w:tc>
        <w:tc>
          <w:tcPr>
            <w:tcW w:w="3402" w:type="dxa"/>
          </w:tcPr>
          <w:p w:rsidR="004361B2" w:rsidRDefault="004361B2">
            <w:pPr>
              <w:pStyle w:val="ConsPlusNormal"/>
              <w:jc w:val="both"/>
            </w:pPr>
          </w:p>
        </w:tc>
      </w:tr>
      <w:tr w:rsidR="004361B2" w:rsidTr="00E31959">
        <w:tc>
          <w:tcPr>
            <w:tcW w:w="3039" w:type="dxa"/>
          </w:tcPr>
          <w:p w:rsidR="004361B2" w:rsidRDefault="004361B2">
            <w:pPr>
              <w:pStyle w:val="ConsPlusNormal"/>
            </w:pPr>
            <w:r>
              <w:t>Приготовление</w:t>
            </w:r>
          </w:p>
        </w:tc>
        <w:tc>
          <w:tcPr>
            <w:tcW w:w="1843" w:type="dxa"/>
          </w:tcPr>
          <w:p w:rsidR="004361B2" w:rsidRDefault="004361B2">
            <w:pPr>
              <w:pStyle w:val="ConsPlusNormal"/>
              <w:jc w:val="both"/>
            </w:pPr>
          </w:p>
        </w:tc>
        <w:tc>
          <w:tcPr>
            <w:tcW w:w="1843" w:type="dxa"/>
          </w:tcPr>
          <w:p w:rsidR="004361B2" w:rsidRDefault="004361B2">
            <w:pPr>
              <w:pStyle w:val="ConsPlusNormal"/>
              <w:jc w:val="both"/>
            </w:pPr>
          </w:p>
        </w:tc>
        <w:tc>
          <w:tcPr>
            <w:tcW w:w="1701" w:type="dxa"/>
          </w:tcPr>
          <w:p w:rsidR="004361B2" w:rsidRDefault="004361B2">
            <w:pPr>
              <w:pStyle w:val="ConsPlusNormal"/>
              <w:jc w:val="both"/>
            </w:pPr>
          </w:p>
        </w:tc>
        <w:tc>
          <w:tcPr>
            <w:tcW w:w="1701" w:type="dxa"/>
          </w:tcPr>
          <w:p w:rsidR="004361B2" w:rsidRDefault="004361B2">
            <w:pPr>
              <w:pStyle w:val="ConsPlusNormal"/>
              <w:jc w:val="both"/>
            </w:pPr>
          </w:p>
        </w:tc>
        <w:tc>
          <w:tcPr>
            <w:tcW w:w="1842" w:type="dxa"/>
          </w:tcPr>
          <w:p w:rsidR="004361B2" w:rsidRDefault="004361B2">
            <w:pPr>
              <w:pStyle w:val="ConsPlusNormal"/>
              <w:jc w:val="both"/>
            </w:pPr>
          </w:p>
        </w:tc>
        <w:tc>
          <w:tcPr>
            <w:tcW w:w="3402" w:type="dxa"/>
          </w:tcPr>
          <w:p w:rsidR="004361B2" w:rsidRDefault="004361B2">
            <w:pPr>
              <w:pStyle w:val="ConsPlusNormal"/>
              <w:jc w:val="both"/>
            </w:pPr>
          </w:p>
        </w:tc>
      </w:tr>
      <w:tr w:rsidR="004361B2" w:rsidTr="00E31959">
        <w:tc>
          <w:tcPr>
            <w:tcW w:w="3039" w:type="dxa"/>
          </w:tcPr>
          <w:p w:rsidR="004361B2" w:rsidRDefault="004361B2">
            <w:pPr>
              <w:pStyle w:val="ConsPlusNormal"/>
            </w:pPr>
            <w:r>
              <w:t>Обслуживание</w:t>
            </w:r>
          </w:p>
        </w:tc>
        <w:tc>
          <w:tcPr>
            <w:tcW w:w="1843" w:type="dxa"/>
          </w:tcPr>
          <w:p w:rsidR="004361B2" w:rsidRDefault="004361B2">
            <w:pPr>
              <w:pStyle w:val="ConsPlusNormal"/>
              <w:jc w:val="both"/>
            </w:pPr>
          </w:p>
        </w:tc>
        <w:tc>
          <w:tcPr>
            <w:tcW w:w="1843" w:type="dxa"/>
          </w:tcPr>
          <w:p w:rsidR="004361B2" w:rsidRDefault="004361B2">
            <w:pPr>
              <w:pStyle w:val="ConsPlusNormal"/>
              <w:jc w:val="both"/>
            </w:pPr>
          </w:p>
        </w:tc>
        <w:tc>
          <w:tcPr>
            <w:tcW w:w="1701" w:type="dxa"/>
          </w:tcPr>
          <w:p w:rsidR="004361B2" w:rsidRDefault="004361B2">
            <w:pPr>
              <w:pStyle w:val="ConsPlusNormal"/>
              <w:jc w:val="both"/>
            </w:pPr>
          </w:p>
        </w:tc>
        <w:tc>
          <w:tcPr>
            <w:tcW w:w="1701" w:type="dxa"/>
          </w:tcPr>
          <w:p w:rsidR="004361B2" w:rsidRDefault="004361B2">
            <w:pPr>
              <w:pStyle w:val="ConsPlusNormal"/>
              <w:jc w:val="both"/>
            </w:pPr>
          </w:p>
        </w:tc>
        <w:tc>
          <w:tcPr>
            <w:tcW w:w="1842" w:type="dxa"/>
          </w:tcPr>
          <w:p w:rsidR="004361B2" w:rsidRDefault="004361B2">
            <w:pPr>
              <w:pStyle w:val="ConsPlusNormal"/>
              <w:jc w:val="both"/>
            </w:pPr>
          </w:p>
        </w:tc>
        <w:tc>
          <w:tcPr>
            <w:tcW w:w="3402" w:type="dxa"/>
          </w:tcPr>
          <w:p w:rsidR="004361B2" w:rsidRDefault="004361B2">
            <w:pPr>
              <w:pStyle w:val="ConsPlusNormal"/>
              <w:jc w:val="both"/>
            </w:pPr>
          </w:p>
        </w:tc>
      </w:tr>
      <w:tr w:rsidR="004361B2" w:rsidTr="00E31959">
        <w:tc>
          <w:tcPr>
            <w:tcW w:w="3039" w:type="dxa"/>
          </w:tcPr>
          <w:p w:rsidR="004361B2" w:rsidRDefault="004361B2">
            <w:pPr>
              <w:pStyle w:val="ConsPlusNormal"/>
            </w:pPr>
            <w:r>
              <w:t>Система водоснабжения</w:t>
            </w:r>
          </w:p>
        </w:tc>
        <w:tc>
          <w:tcPr>
            <w:tcW w:w="1843" w:type="dxa"/>
          </w:tcPr>
          <w:p w:rsidR="004361B2" w:rsidRDefault="004361B2">
            <w:pPr>
              <w:pStyle w:val="ConsPlusNormal"/>
              <w:jc w:val="both"/>
            </w:pPr>
          </w:p>
        </w:tc>
        <w:tc>
          <w:tcPr>
            <w:tcW w:w="1843" w:type="dxa"/>
          </w:tcPr>
          <w:p w:rsidR="004361B2" w:rsidRDefault="004361B2">
            <w:pPr>
              <w:pStyle w:val="ConsPlusNormal"/>
              <w:jc w:val="both"/>
            </w:pPr>
          </w:p>
        </w:tc>
        <w:tc>
          <w:tcPr>
            <w:tcW w:w="1701" w:type="dxa"/>
          </w:tcPr>
          <w:p w:rsidR="004361B2" w:rsidRDefault="004361B2">
            <w:pPr>
              <w:pStyle w:val="ConsPlusNormal"/>
              <w:jc w:val="both"/>
            </w:pPr>
          </w:p>
        </w:tc>
        <w:tc>
          <w:tcPr>
            <w:tcW w:w="1701" w:type="dxa"/>
          </w:tcPr>
          <w:p w:rsidR="004361B2" w:rsidRDefault="004361B2">
            <w:pPr>
              <w:pStyle w:val="ConsPlusNormal"/>
              <w:jc w:val="both"/>
            </w:pPr>
          </w:p>
        </w:tc>
        <w:tc>
          <w:tcPr>
            <w:tcW w:w="1842" w:type="dxa"/>
          </w:tcPr>
          <w:p w:rsidR="004361B2" w:rsidRDefault="004361B2">
            <w:pPr>
              <w:pStyle w:val="ConsPlusNormal"/>
              <w:jc w:val="both"/>
            </w:pPr>
          </w:p>
        </w:tc>
        <w:tc>
          <w:tcPr>
            <w:tcW w:w="3402" w:type="dxa"/>
          </w:tcPr>
          <w:p w:rsidR="004361B2" w:rsidRDefault="004361B2">
            <w:pPr>
              <w:pStyle w:val="ConsPlusNormal"/>
              <w:jc w:val="both"/>
            </w:pPr>
          </w:p>
        </w:tc>
      </w:tr>
      <w:tr w:rsidR="004361B2" w:rsidTr="00E31959">
        <w:tc>
          <w:tcPr>
            <w:tcW w:w="3039" w:type="dxa"/>
          </w:tcPr>
          <w:p w:rsidR="004361B2" w:rsidRDefault="004361B2">
            <w:pPr>
              <w:pStyle w:val="ConsPlusNormal"/>
            </w:pPr>
            <w:r>
              <w:t>Источник</w:t>
            </w:r>
          </w:p>
        </w:tc>
        <w:tc>
          <w:tcPr>
            <w:tcW w:w="1843" w:type="dxa"/>
          </w:tcPr>
          <w:p w:rsidR="004361B2" w:rsidRDefault="004361B2">
            <w:pPr>
              <w:pStyle w:val="ConsPlusNormal"/>
              <w:jc w:val="both"/>
            </w:pPr>
          </w:p>
        </w:tc>
        <w:tc>
          <w:tcPr>
            <w:tcW w:w="1843" w:type="dxa"/>
          </w:tcPr>
          <w:p w:rsidR="004361B2" w:rsidRDefault="004361B2">
            <w:pPr>
              <w:pStyle w:val="ConsPlusNormal"/>
              <w:jc w:val="both"/>
            </w:pPr>
          </w:p>
        </w:tc>
        <w:tc>
          <w:tcPr>
            <w:tcW w:w="1701" w:type="dxa"/>
          </w:tcPr>
          <w:p w:rsidR="004361B2" w:rsidRDefault="004361B2">
            <w:pPr>
              <w:pStyle w:val="ConsPlusNormal"/>
              <w:jc w:val="both"/>
            </w:pPr>
          </w:p>
        </w:tc>
        <w:tc>
          <w:tcPr>
            <w:tcW w:w="1701" w:type="dxa"/>
          </w:tcPr>
          <w:p w:rsidR="004361B2" w:rsidRDefault="004361B2">
            <w:pPr>
              <w:pStyle w:val="ConsPlusNormal"/>
              <w:jc w:val="both"/>
            </w:pPr>
          </w:p>
        </w:tc>
        <w:tc>
          <w:tcPr>
            <w:tcW w:w="1842" w:type="dxa"/>
          </w:tcPr>
          <w:p w:rsidR="004361B2" w:rsidRDefault="004361B2">
            <w:pPr>
              <w:pStyle w:val="ConsPlusNormal"/>
              <w:jc w:val="both"/>
            </w:pPr>
          </w:p>
        </w:tc>
        <w:tc>
          <w:tcPr>
            <w:tcW w:w="3402" w:type="dxa"/>
          </w:tcPr>
          <w:p w:rsidR="004361B2" w:rsidRDefault="004361B2">
            <w:pPr>
              <w:pStyle w:val="ConsPlusNormal"/>
              <w:jc w:val="both"/>
            </w:pPr>
          </w:p>
        </w:tc>
      </w:tr>
      <w:tr w:rsidR="004361B2" w:rsidTr="00E31959">
        <w:tc>
          <w:tcPr>
            <w:tcW w:w="3039" w:type="dxa"/>
          </w:tcPr>
          <w:p w:rsidR="004361B2" w:rsidRDefault="004361B2">
            <w:pPr>
              <w:pStyle w:val="ConsPlusNormal"/>
            </w:pPr>
            <w:r>
              <w:t>Хранение</w:t>
            </w:r>
          </w:p>
        </w:tc>
        <w:tc>
          <w:tcPr>
            <w:tcW w:w="1843" w:type="dxa"/>
          </w:tcPr>
          <w:p w:rsidR="004361B2" w:rsidRDefault="004361B2">
            <w:pPr>
              <w:pStyle w:val="ConsPlusNormal"/>
              <w:jc w:val="both"/>
            </w:pPr>
          </w:p>
        </w:tc>
        <w:tc>
          <w:tcPr>
            <w:tcW w:w="1843" w:type="dxa"/>
          </w:tcPr>
          <w:p w:rsidR="004361B2" w:rsidRDefault="004361B2">
            <w:pPr>
              <w:pStyle w:val="ConsPlusNormal"/>
              <w:jc w:val="both"/>
            </w:pPr>
          </w:p>
        </w:tc>
        <w:tc>
          <w:tcPr>
            <w:tcW w:w="1701" w:type="dxa"/>
          </w:tcPr>
          <w:p w:rsidR="004361B2" w:rsidRDefault="004361B2">
            <w:pPr>
              <w:pStyle w:val="ConsPlusNormal"/>
              <w:jc w:val="both"/>
            </w:pPr>
          </w:p>
        </w:tc>
        <w:tc>
          <w:tcPr>
            <w:tcW w:w="1701" w:type="dxa"/>
          </w:tcPr>
          <w:p w:rsidR="004361B2" w:rsidRDefault="004361B2">
            <w:pPr>
              <w:pStyle w:val="ConsPlusNormal"/>
              <w:jc w:val="both"/>
            </w:pPr>
          </w:p>
        </w:tc>
        <w:tc>
          <w:tcPr>
            <w:tcW w:w="1842" w:type="dxa"/>
          </w:tcPr>
          <w:p w:rsidR="004361B2" w:rsidRDefault="004361B2">
            <w:pPr>
              <w:pStyle w:val="ConsPlusNormal"/>
              <w:jc w:val="both"/>
            </w:pPr>
          </w:p>
        </w:tc>
        <w:tc>
          <w:tcPr>
            <w:tcW w:w="3402" w:type="dxa"/>
          </w:tcPr>
          <w:p w:rsidR="004361B2" w:rsidRDefault="004361B2">
            <w:pPr>
              <w:pStyle w:val="ConsPlusNormal"/>
              <w:jc w:val="both"/>
            </w:pPr>
          </w:p>
        </w:tc>
      </w:tr>
      <w:tr w:rsidR="004361B2" w:rsidTr="00E31959">
        <w:tc>
          <w:tcPr>
            <w:tcW w:w="3039" w:type="dxa"/>
          </w:tcPr>
          <w:p w:rsidR="004361B2" w:rsidRDefault="004361B2">
            <w:pPr>
              <w:pStyle w:val="ConsPlusNormal"/>
            </w:pPr>
            <w:r>
              <w:t>Распределение</w:t>
            </w:r>
          </w:p>
        </w:tc>
        <w:tc>
          <w:tcPr>
            <w:tcW w:w="1843" w:type="dxa"/>
          </w:tcPr>
          <w:p w:rsidR="004361B2" w:rsidRDefault="004361B2">
            <w:pPr>
              <w:pStyle w:val="ConsPlusNormal"/>
              <w:jc w:val="both"/>
            </w:pPr>
          </w:p>
        </w:tc>
        <w:tc>
          <w:tcPr>
            <w:tcW w:w="1843" w:type="dxa"/>
          </w:tcPr>
          <w:p w:rsidR="004361B2" w:rsidRDefault="004361B2">
            <w:pPr>
              <w:pStyle w:val="ConsPlusNormal"/>
              <w:jc w:val="both"/>
            </w:pPr>
          </w:p>
        </w:tc>
        <w:tc>
          <w:tcPr>
            <w:tcW w:w="1701" w:type="dxa"/>
          </w:tcPr>
          <w:p w:rsidR="004361B2" w:rsidRDefault="004361B2">
            <w:pPr>
              <w:pStyle w:val="ConsPlusNormal"/>
              <w:jc w:val="both"/>
            </w:pPr>
          </w:p>
        </w:tc>
        <w:tc>
          <w:tcPr>
            <w:tcW w:w="1701" w:type="dxa"/>
          </w:tcPr>
          <w:p w:rsidR="004361B2" w:rsidRDefault="004361B2">
            <w:pPr>
              <w:pStyle w:val="ConsPlusNormal"/>
              <w:jc w:val="both"/>
            </w:pPr>
          </w:p>
        </w:tc>
        <w:tc>
          <w:tcPr>
            <w:tcW w:w="1842" w:type="dxa"/>
          </w:tcPr>
          <w:p w:rsidR="004361B2" w:rsidRDefault="004361B2">
            <w:pPr>
              <w:pStyle w:val="ConsPlusNormal"/>
              <w:jc w:val="both"/>
            </w:pPr>
          </w:p>
        </w:tc>
        <w:tc>
          <w:tcPr>
            <w:tcW w:w="3402" w:type="dxa"/>
          </w:tcPr>
          <w:p w:rsidR="004361B2" w:rsidRDefault="004361B2">
            <w:pPr>
              <w:pStyle w:val="ConsPlusNormal"/>
              <w:jc w:val="both"/>
            </w:pPr>
          </w:p>
        </w:tc>
      </w:tr>
      <w:tr w:rsidR="004361B2" w:rsidTr="00E31959">
        <w:tc>
          <w:tcPr>
            <w:tcW w:w="3039" w:type="dxa"/>
          </w:tcPr>
          <w:p w:rsidR="004361B2" w:rsidRDefault="004361B2">
            <w:pPr>
              <w:pStyle w:val="ConsPlusNormal"/>
            </w:pPr>
            <w:r>
              <w:t>Система удаления отходов</w:t>
            </w:r>
          </w:p>
        </w:tc>
        <w:tc>
          <w:tcPr>
            <w:tcW w:w="1843" w:type="dxa"/>
          </w:tcPr>
          <w:p w:rsidR="004361B2" w:rsidRDefault="004361B2">
            <w:pPr>
              <w:pStyle w:val="ConsPlusNormal"/>
              <w:jc w:val="both"/>
            </w:pPr>
          </w:p>
        </w:tc>
        <w:tc>
          <w:tcPr>
            <w:tcW w:w="1843" w:type="dxa"/>
          </w:tcPr>
          <w:p w:rsidR="004361B2" w:rsidRDefault="004361B2">
            <w:pPr>
              <w:pStyle w:val="ConsPlusNormal"/>
              <w:jc w:val="both"/>
            </w:pPr>
          </w:p>
        </w:tc>
        <w:tc>
          <w:tcPr>
            <w:tcW w:w="1701" w:type="dxa"/>
          </w:tcPr>
          <w:p w:rsidR="004361B2" w:rsidRDefault="004361B2">
            <w:pPr>
              <w:pStyle w:val="ConsPlusNormal"/>
              <w:jc w:val="both"/>
            </w:pPr>
          </w:p>
        </w:tc>
        <w:tc>
          <w:tcPr>
            <w:tcW w:w="1701" w:type="dxa"/>
          </w:tcPr>
          <w:p w:rsidR="004361B2" w:rsidRDefault="004361B2">
            <w:pPr>
              <w:pStyle w:val="ConsPlusNormal"/>
              <w:jc w:val="both"/>
            </w:pPr>
          </w:p>
        </w:tc>
        <w:tc>
          <w:tcPr>
            <w:tcW w:w="1842" w:type="dxa"/>
          </w:tcPr>
          <w:p w:rsidR="004361B2" w:rsidRDefault="004361B2">
            <w:pPr>
              <w:pStyle w:val="ConsPlusNormal"/>
              <w:jc w:val="both"/>
            </w:pPr>
          </w:p>
        </w:tc>
        <w:tc>
          <w:tcPr>
            <w:tcW w:w="3402" w:type="dxa"/>
          </w:tcPr>
          <w:p w:rsidR="004361B2" w:rsidRDefault="004361B2">
            <w:pPr>
              <w:pStyle w:val="ConsPlusNormal"/>
              <w:jc w:val="both"/>
            </w:pPr>
          </w:p>
        </w:tc>
      </w:tr>
      <w:tr w:rsidR="004361B2" w:rsidTr="00E31959">
        <w:tc>
          <w:tcPr>
            <w:tcW w:w="3039" w:type="dxa"/>
          </w:tcPr>
          <w:p w:rsidR="004361B2" w:rsidRDefault="004361B2">
            <w:pPr>
              <w:pStyle w:val="ConsPlusNormal"/>
            </w:pPr>
            <w:r>
              <w:t>Хранение</w:t>
            </w:r>
          </w:p>
        </w:tc>
        <w:tc>
          <w:tcPr>
            <w:tcW w:w="1843" w:type="dxa"/>
          </w:tcPr>
          <w:p w:rsidR="004361B2" w:rsidRDefault="004361B2">
            <w:pPr>
              <w:pStyle w:val="ConsPlusNormal"/>
              <w:jc w:val="both"/>
            </w:pPr>
          </w:p>
        </w:tc>
        <w:tc>
          <w:tcPr>
            <w:tcW w:w="1843" w:type="dxa"/>
          </w:tcPr>
          <w:p w:rsidR="004361B2" w:rsidRDefault="004361B2">
            <w:pPr>
              <w:pStyle w:val="ConsPlusNormal"/>
              <w:jc w:val="both"/>
            </w:pPr>
          </w:p>
        </w:tc>
        <w:tc>
          <w:tcPr>
            <w:tcW w:w="1701" w:type="dxa"/>
          </w:tcPr>
          <w:p w:rsidR="004361B2" w:rsidRDefault="004361B2">
            <w:pPr>
              <w:pStyle w:val="ConsPlusNormal"/>
              <w:jc w:val="both"/>
            </w:pPr>
          </w:p>
        </w:tc>
        <w:tc>
          <w:tcPr>
            <w:tcW w:w="1701" w:type="dxa"/>
          </w:tcPr>
          <w:p w:rsidR="004361B2" w:rsidRDefault="004361B2">
            <w:pPr>
              <w:pStyle w:val="ConsPlusNormal"/>
              <w:jc w:val="both"/>
            </w:pPr>
          </w:p>
        </w:tc>
        <w:tc>
          <w:tcPr>
            <w:tcW w:w="1842" w:type="dxa"/>
          </w:tcPr>
          <w:p w:rsidR="004361B2" w:rsidRDefault="004361B2">
            <w:pPr>
              <w:pStyle w:val="ConsPlusNormal"/>
              <w:jc w:val="both"/>
            </w:pPr>
          </w:p>
        </w:tc>
        <w:tc>
          <w:tcPr>
            <w:tcW w:w="3402" w:type="dxa"/>
          </w:tcPr>
          <w:p w:rsidR="004361B2" w:rsidRDefault="004361B2">
            <w:pPr>
              <w:pStyle w:val="ConsPlusNormal"/>
              <w:jc w:val="both"/>
            </w:pPr>
          </w:p>
        </w:tc>
      </w:tr>
      <w:tr w:rsidR="004361B2" w:rsidTr="00E31959">
        <w:tc>
          <w:tcPr>
            <w:tcW w:w="3039" w:type="dxa"/>
          </w:tcPr>
          <w:p w:rsidR="004361B2" w:rsidRDefault="004361B2">
            <w:pPr>
              <w:pStyle w:val="ConsPlusNormal"/>
            </w:pPr>
            <w:r>
              <w:t>Обработка</w:t>
            </w:r>
          </w:p>
        </w:tc>
        <w:tc>
          <w:tcPr>
            <w:tcW w:w="1843" w:type="dxa"/>
          </w:tcPr>
          <w:p w:rsidR="004361B2" w:rsidRDefault="004361B2">
            <w:pPr>
              <w:pStyle w:val="ConsPlusNormal"/>
              <w:jc w:val="both"/>
            </w:pPr>
          </w:p>
        </w:tc>
        <w:tc>
          <w:tcPr>
            <w:tcW w:w="1843" w:type="dxa"/>
          </w:tcPr>
          <w:p w:rsidR="004361B2" w:rsidRDefault="004361B2">
            <w:pPr>
              <w:pStyle w:val="ConsPlusNormal"/>
              <w:jc w:val="both"/>
            </w:pPr>
          </w:p>
        </w:tc>
        <w:tc>
          <w:tcPr>
            <w:tcW w:w="1701" w:type="dxa"/>
          </w:tcPr>
          <w:p w:rsidR="004361B2" w:rsidRDefault="004361B2">
            <w:pPr>
              <w:pStyle w:val="ConsPlusNormal"/>
              <w:jc w:val="both"/>
            </w:pPr>
          </w:p>
        </w:tc>
        <w:tc>
          <w:tcPr>
            <w:tcW w:w="1701" w:type="dxa"/>
          </w:tcPr>
          <w:p w:rsidR="004361B2" w:rsidRDefault="004361B2">
            <w:pPr>
              <w:pStyle w:val="ConsPlusNormal"/>
              <w:jc w:val="both"/>
            </w:pPr>
          </w:p>
        </w:tc>
        <w:tc>
          <w:tcPr>
            <w:tcW w:w="1842" w:type="dxa"/>
          </w:tcPr>
          <w:p w:rsidR="004361B2" w:rsidRDefault="004361B2">
            <w:pPr>
              <w:pStyle w:val="ConsPlusNormal"/>
              <w:jc w:val="both"/>
            </w:pPr>
          </w:p>
        </w:tc>
        <w:tc>
          <w:tcPr>
            <w:tcW w:w="3402" w:type="dxa"/>
          </w:tcPr>
          <w:p w:rsidR="004361B2" w:rsidRDefault="004361B2">
            <w:pPr>
              <w:pStyle w:val="ConsPlusNormal"/>
              <w:jc w:val="both"/>
            </w:pPr>
          </w:p>
        </w:tc>
      </w:tr>
      <w:tr w:rsidR="004361B2" w:rsidTr="00E31959">
        <w:tc>
          <w:tcPr>
            <w:tcW w:w="3039" w:type="dxa"/>
          </w:tcPr>
          <w:p w:rsidR="004361B2" w:rsidRDefault="004361B2">
            <w:pPr>
              <w:pStyle w:val="ConsPlusNormal"/>
            </w:pPr>
            <w:r>
              <w:t>Удаление</w:t>
            </w:r>
          </w:p>
        </w:tc>
        <w:tc>
          <w:tcPr>
            <w:tcW w:w="1843" w:type="dxa"/>
          </w:tcPr>
          <w:p w:rsidR="004361B2" w:rsidRDefault="004361B2">
            <w:pPr>
              <w:pStyle w:val="ConsPlusNormal"/>
              <w:jc w:val="both"/>
            </w:pPr>
          </w:p>
        </w:tc>
        <w:tc>
          <w:tcPr>
            <w:tcW w:w="1843" w:type="dxa"/>
          </w:tcPr>
          <w:p w:rsidR="004361B2" w:rsidRDefault="004361B2">
            <w:pPr>
              <w:pStyle w:val="ConsPlusNormal"/>
              <w:jc w:val="both"/>
            </w:pPr>
          </w:p>
        </w:tc>
        <w:tc>
          <w:tcPr>
            <w:tcW w:w="1701" w:type="dxa"/>
          </w:tcPr>
          <w:p w:rsidR="004361B2" w:rsidRDefault="004361B2">
            <w:pPr>
              <w:pStyle w:val="ConsPlusNormal"/>
              <w:jc w:val="both"/>
            </w:pPr>
          </w:p>
        </w:tc>
        <w:tc>
          <w:tcPr>
            <w:tcW w:w="1701" w:type="dxa"/>
          </w:tcPr>
          <w:p w:rsidR="004361B2" w:rsidRDefault="004361B2">
            <w:pPr>
              <w:pStyle w:val="ConsPlusNormal"/>
              <w:jc w:val="both"/>
            </w:pPr>
          </w:p>
        </w:tc>
        <w:tc>
          <w:tcPr>
            <w:tcW w:w="1842" w:type="dxa"/>
          </w:tcPr>
          <w:p w:rsidR="004361B2" w:rsidRDefault="004361B2">
            <w:pPr>
              <w:pStyle w:val="ConsPlusNormal"/>
              <w:jc w:val="both"/>
            </w:pPr>
          </w:p>
        </w:tc>
        <w:tc>
          <w:tcPr>
            <w:tcW w:w="3402" w:type="dxa"/>
          </w:tcPr>
          <w:p w:rsidR="004361B2" w:rsidRDefault="004361B2">
            <w:pPr>
              <w:pStyle w:val="ConsPlusNormal"/>
              <w:jc w:val="both"/>
            </w:pPr>
          </w:p>
        </w:tc>
      </w:tr>
      <w:tr w:rsidR="004361B2" w:rsidTr="00E31959">
        <w:tc>
          <w:tcPr>
            <w:tcW w:w="3039" w:type="dxa"/>
          </w:tcPr>
          <w:p w:rsidR="004361B2" w:rsidRDefault="004361B2">
            <w:pPr>
              <w:pStyle w:val="ConsPlusNormal"/>
            </w:pPr>
            <w:r>
              <w:lastRenderedPageBreak/>
              <w:t>Плавательные бассейны/ гидромассажные ванны</w:t>
            </w:r>
          </w:p>
        </w:tc>
        <w:tc>
          <w:tcPr>
            <w:tcW w:w="1843" w:type="dxa"/>
          </w:tcPr>
          <w:p w:rsidR="004361B2" w:rsidRDefault="004361B2">
            <w:pPr>
              <w:pStyle w:val="ConsPlusNormal"/>
              <w:jc w:val="both"/>
            </w:pPr>
          </w:p>
        </w:tc>
        <w:tc>
          <w:tcPr>
            <w:tcW w:w="1843" w:type="dxa"/>
          </w:tcPr>
          <w:p w:rsidR="004361B2" w:rsidRDefault="004361B2">
            <w:pPr>
              <w:pStyle w:val="ConsPlusNormal"/>
              <w:jc w:val="both"/>
            </w:pPr>
          </w:p>
        </w:tc>
        <w:tc>
          <w:tcPr>
            <w:tcW w:w="1701" w:type="dxa"/>
          </w:tcPr>
          <w:p w:rsidR="004361B2" w:rsidRDefault="004361B2">
            <w:pPr>
              <w:pStyle w:val="ConsPlusNormal"/>
              <w:jc w:val="both"/>
            </w:pPr>
          </w:p>
        </w:tc>
        <w:tc>
          <w:tcPr>
            <w:tcW w:w="1701" w:type="dxa"/>
          </w:tcPr>
          <w:p w:rsidR="004361B2" w:rsidRDefault="004361B2">
            <w:pPr>
              <w:pStyle w:val="ConsPlusNormal"/>
              <w:jc w:val="both"/>
            </w:pPr>
          </w:p>
        </w:tc>
        <w:tc>
          <w:tcPr>
            <w:tcW w:w="1842" w:type="dxa"/>
          </w:tcPr>
          <w:p w:rsidR="004361B2" w:rsidRDefault="004361B2">
            <w:pPr>
              <w:pStyle w:val="ConsPlusNormal"/>
              <w:jc w:val="both"/>
            </w:pPr>
          </w:p>
        </w:tc>
        <w:tc>
          <w:tcPr>
            <w:tcW w:w="3402" w:type="dxa"/>
          </w:tcPr>
          <w:p w:rsidR="004361B2" w:rsidRDefault="004361B2">
            <w:pPr>
              <w:pStyle w:val="ConsPlusNormal"/>
              <w:jc w:val="both"/>
            </w:pPr>
          </w:p>
        </w:tc>
      </w:tr>
      <w:tr w:rsidR="004361B2" w:rsidTr="00E31959">
        <w:tc>
          <w:tcPr>
            <w:tcW w:w="3039" w:type="dxa"/>
          </w:tcPr>
          <w:p w:rsidR="004361B2" w:rsidRDefault="004361B2">
            <w:pPr>
              <w:pStyle w:val="ConsPlusNormal"/>
            </w:pPr>
            <w:r>
              <w:t>Оборудование</w:t>
            </w:r>
          </w:p>
        </w:tc>
        <w:tc>
          <w:tcPr>
            <w:tcW w:w="1843" w:type="dxa"/>
          </w:tcPr>
          <w:p w:rsidR="004361B2" w:rsidRDefault="004361B2">
            <w:pPr>
              <w:pStyle w:val="ConsPlusNormal"/>
              <w:jc w:val="both"/>
            </w:pPr>
          </w:p>
        </w:tc>
        <w:tc>
          <w:tcPr>
            <w:tcW w:w="1843" w:type="dxa"/>
          </w:tcPr>
          <w:p w:rsidR="004361B2" w:rsidRDefault="004361B2">
            <w:pPr>
              <w:pStyle w:val="ConsPlusNormal"/>
              <w:jc w:val="both"/>
            </w:pPr>
          </w:p>
        </w:tc>
        <w:tc>
          <w:tcPr>
            <w:tcW w:w="1701" w:type="dxa"/>
          </w:tcPr>
          <w:p w:rsidR="004361B2" w:rsidRDefault="004361B2">
            <w:pPr>
              <w:pStyle w:val="ConsPlusNormal"/>
              <w:jc w:val="both"/>
            </w:pPr>
          </w:p>
        </w:tc>
        <w:tc>
          <w:tcPr>
            <w:tcW w:w="1701" w:type="dxa"/>
          </w:tcPr>
          <w:p w:rsidR="004361B2" w:rsidRDefault="004361B2">
            <w:pPr>
              <w:pStyle w:val="ConsPlusNormal"/>
              <w:jc w:val="both"/>
            </w:pPr>
          </w:p>
        </w:tc>
        <w:tc>
          <w:tcPr>
            <w:tcW w:w="1842" w:type="dxa"/>
          </w:tcPr>
          <w:p w:rsidR="004361B2" w:rsidRDefault="004361B2">
            <w:pPr>
              <w:pStyle w:val="ConsPlusNormal"/>
              <w:jc w:val="both"/>
            </w:pPr>
          </w:p>
        </w:tc>
        <w:tc>
          <w:tcPr>
            <w:tcW w:w="3402" w:type="dxa"/>
          </w:tcPr>
          <w:p w:rsidR="004361B2" w:rsidRDefault="004361B2">
            <w:pPr>
              <w:pStyle w:val="ConsPlusNormal"/>
              <w:jc w:val="both"/>
            </w:pPr>
          </w:p>
        </w:tc>
      </w:tr>
      <w:tr w:rsidR="004361B2" w:rsidTr="00E31959">
        <w:tc>
          <w:tcPr>
            <w:tcW w:w="3039" w:type="dxa"/>
          </w:tcPr>
          <w:p w:rsidR="004361B2" w:rsidRDefault="004361B2">
            <w:pPr>
              <w:pStyle w:val="ConsPlusNormal"/>
            </w:pPr>
            <w:r>
              <w:t>Функционирование</w:t>
            </w:r>
          </w:p>
        </w:tc>
        <w:tc>
          <w:tcPr>
            <w:tcW w:w="1843" w:type="dxa"/>
          </w:tcPr>
          <w:p w:rsidR="004361B2" w:rsidRDefault="004361B2">
            <w:pPr>
              <w:pStyle w:val="ConsPlusNormal"/>
              <w:jc w:val="both"/>
            </w:pPr>
          </w:p>
        </w:tc>
        <w:tc>
          <w:tcPr>
            <w:tcW w:w="1843" w:type="dxa"/>
          </w:tcPr>
          <w:p w:rsidR="004361B2" w:rsidRDefault="004361B2">
            <w:pPr>
              <w:pStyle w:val="ConsPlusNormal"/>
              <w:jc w:val="both"/>
            </w:pPr>
          </w:p>
        </w:tc>
        <w:tc>
          <w:tcPr>
            <w:tcW w:w="1701" w:type="dxa"/>
          </w:tcPr>
          <w:p w:rsidR="004361B2" w:rsidRDefault="004361B2">
            <w:pPr>
              <w:pStyle w:val="ConsPlusNormal"/>
              <w:jc w:val="both"/>
            </w:pPr>
          </w:p>
        </w:tc>
        <w:tc>
          <w:tcPr>
            <w:tcW w:w="1701" w:type="dxa"/>
          </w:tcPr>
          <w:p w:rsidR="004361B2" w:rsidRDefault="004361B2">
            <w:pPr>
              <w:pStyle w:val="ConsPlusNormal"/>
              <w:jc w:val="both"/>
            </w:pPr>
          </w:p>
        </w:tc>
        <w:tc>
          <w:tcPr>
            <w:tcW w:w="1842" w:type="dxa"/>
          </w:tcPr>
          <w:p w:rsidR="004361B2" w:rsidRDefault="004361B2">
            <w:pPr>
              <w:pStyle w:val="ConsPlusNormal"/>
              <w:jc w:val="both"/>
            </w:pPr>
          </w:p>
        </w:tc>
        <w:tc>
          <w:tcPr>
            <w:tcW w:w="3402" w:type="dxa"/>
          </w:tcPr>
          <w:p w:rsidR="004361B2" w:rsidRDefault="004361B2">
            <w:pPr>
              <w:pStyle w:val="ConsPlusNormal"/>
              <w:jc w:val="both"/>
            </w:pPr>
          </w:p>
        </w:tc>
      </w:tr>
      <w:tr w:rsidR="004361B2" w:rsidTr="00E31959">
        <w:tc>
          <w:tcPr>
            <w:tcW w:w="3039" w:type="dxa"/>
          </w:tcPr>
          <w:p w:rsidR="004361B2" w:rsidRDefault="004361B2">
            <w:pPr>
              <w:pStyle w:val="ConsPlusNormal"/>
            </w:pPr>
            <w:r>
              <w:t>Медико-санитарная служба</w:t>
            </w:r>
          </w:p>
        </w:tc>
        <w:tc>
          <w:tcPr>
            <w:tcW w:w="1843" w:type="dxa"/>
          </w:tcPr>
          <w:p w:rsidR="004361B2" w:rsidRDefault="004361B2">
            <w:pPr>
              <w:pStyle w:val="ConsPlusNormal"/>
              <w:jc w:val="both"/>
            </w:pPr>
          </w:p>
        </w:tc>
        <w:tc>
          <w:tcPr>
            <w:tcW w:w="1843" w:type="dxa"/>
          </w:tcPr>
          <w:p w:rsidR="004361B2" w:rsidRDefault="004361B2">
            <w:pPr>
              <w:pStyle w:val="ConsPlusNormal"/>
              <w:jc w:val="both"/>
            </w:pPr>
          </w:p>
        </w:tc>
        <w:tc>
          <w:tcPr>
            <w:tcW w:w="1701" w:type="dxa"/>
          </w:tcPr>
          <w:p w:rsidR="004361B2" w:rsidRDefault="004361B2">
            <w:pPr>
              <w:pStyle w:val="ConsPlusNormal"/>
              <w:jc w:val="both"/>
            </w:pPr>
          </w:p>
        </w:tc>
        <w:tc>
          <w:tcPr>
            <w:tcW w:w="1701" w:type="dxa"/>
          </w:tcPr>
          <w:p w:rsidR="004361B2" w:rsidRDefault="004361B2">
            <w:pPr>
              <w:pStyle w:val="ConsPlusNormal"/>
              <w:jc w:val="both"/>
            </w:pPr>
          </w:p>
        </w:tc>
        <w:tc>
          <w:tcPr>
            <w:tcW w:w="1842" w:type="dxa"/>
          </w:tcPr>
          <w:p w:rsidR="004361B2" w:rsidRDefault="004361B2">
            <w:pPr>
              <w:pStyle w:val="ConsPlusNormal"/>
              <w:jc w:val="both"/>
            </w:pPr>
          </w:p>
        </w:tc>
        <w:tc>
          <w:tcPr>
            <w:tcW w:w="3402" w:type="dxa"/>
          </w:tcPr>
          <w:p w:rsidR="004361B2" w:rsidRDefault="004361B2">
            <w:pPr>
              <w:pStyle w:val="ConsPlusNormal"/>
              <w:jc w:val="both"/>
            </w:pPr>
          </w:p>
        </w:tc>
      </w:tr>
      <w:tr w:rsidR="004361B2" w:rsidTr="00E31959">
        <w:tc>
          <w:tcPr>
            <w:tcW w:w="3039" w:type="dxa"/>
          </w:tcPr>
          <w:p w:rsidR="004361B2" w:rsidRDefault="004361B2">
            <w:pPr>
              <w:pStyle w:val="ConsPlusNormal"/>
            </w:pPr>
            <w:r>
              <w:t>Оснащение и медицинское оборудование</w:t>
            </w:r>
          </w:p>
        </w:tc>
        <w:tc>
          <w:tcPr>
            <w:tcW w:w="1843" w:type="dxa"/>
          </w:tcPr>
          <w:p w:rsidR="004361B2" w:rsidRDefault="004361B2">
            <w:pPr>
              <w:pStyle w:val="ConsPlusNormal"/>
              <w:jc w:val="both"/>
            </w:pPr>
          </w:p>
        </w:tc>
        <w:tc>
          <w:tcPr>
            <w:tcW w:w="1843" w:type="dxa"/>
          </w:tcPr>
          <w:p w:rsidR="004361B2" w:rsidRDefault="004361B2">
            <w:pPr>
              <w:pStyle w:val="ConsPlusNormal"/>
              <w:jc w:val="both"/>
            </w:pPr>
          </w:p>
        </w:tc>
        <w:tc>
          <w:tcPr>
            <w:tcW w:w="1701" w:type="dxa"/>
          </w:tcPr>
          <w:p w:rsidR="004361B2" w:rsidRDefault="004361B2">
            <w:pPr>
              <w:pStyle w:val="ConsPlusNormal"/>
              <w:jc w:val="both"/>
            </w:pPr>
          </w:p>
        </w:tc>
        <w:tc>
          <w:tcPr>
            <w:tcW w:w="1701" w:type="dxa"/>
          </w:tcPr>
          <w:p w:rsidR="004361B2" w:rsidRDefault="004361B2">
            <w:pPr>
              <w:pStyle w:val="ConsPlusNormal"/>
              <w:jc w:val="both"/>
            </w:pPr>
          </w:p>
        </w:tc>
        <w:tc>
          <w:tcPr>
            <w:tcW w:w="1842" w:type="dxa"/>
          </w:tcPr>
          <w:p w:rsidR="004361B2" w:rsidRDefault="004361B2">
            <w:pPr>
              <w:pStyle w:val="ConsPlusNormal"/>
              <w:jc w:val="both"/>
            </w:pPr>
          </w:p>
        </w:tc>
        <w:tc>
          <w:tcPr>
            <w:tcW w:w="3402" w:type="dxa"/>
          </w:tcPr>
          <w:p w:rsidR="004361B2" w:rsidRDefault="004361B2">
            <w:pPr>
              <w:pStyle w:val="ConsPlusNormal"/>
              <w:jc w:val="both"/>
            </w:pPr>
          </w:p>
        </w:tc>
      </w:tr>
      <w:tr w:rsidR="004361B2" w:rsidTr="00E31959">
        <w:tc>
          <w:tcPr>
            <w:tcW w:w="3039" w:type="dxa"/>
          </w:tcPr>
          <w:p w:rsidR="004361B2" w:rsidRDefault="004361B2">
            <w:pPr>
              <w:pStyle w:val="ConsPlusNormal"/>
            </w:pPr>
            <w:r>
              <w:t>Функционирование</w:t>
            </w:r>
          </w:p>
        </w:tc>
        <w:tc>
          <w:tcPr>
            <w:tcW w:w="1843" w:type="dxa"/>
          </w:tcPr>
          <w:p w:rsidR="004361B2" w:rsidRDefault="004361B2">
            <w:pPr>
              <w:pStyle w:val="ConsPlusNormal"/>
              <w:jc w:val="both"/>
            </w:pPr>
          </w:p>
        </w:tc>
        <w:tc>
          <w:tcPr>
            <w:tcW w:w="1843" w:type="dxa"/>
          </w:tcPr>
          <w:p w:rsidR="004361B2" w:rsidRDefault="004361B2">
            <w:pPr>
              <w:pStyle w:val="ConsPlusNormal"/>
              <w:jc w:val="both"/>
            </w:pPr>
          </w:p>
        </w:tc>
        <w:tc>
          <w:tcPr>
            <w:tcW w:w="1701" w:type="dxa"/>
          </w:tcPr>
          <w:p w:rsidR="004361B2" w:rsidRDefault="004361B2">
            <w:pPr>
              <w:pStyle w:val="ConsPlusNormal"/>
              <w:jc w:val="both"/>
            </w:pPr>
          </w:p>
        </w:tc>
        <w:tc>
          <w:tcPr>
            <w:tcW w:w="1701" w:type="dxa"/>
          </w:tcPr>
          <w:p w:rsidR="004361B2" w:rsidRDefault="004361B2">
            <w:pPr>
              <w:pStyle w:val="ConsPlusNormal"/>
              <w:jc w:val="both"/>
            </w:pPr>
          </w:p>
        </w:tc>
        <w:tc>
          <w:tcPr>
            <w:tcW w:w="1842" w:type="dxa"/>
          </w:tcPr>
          <w:p w:rsidR="004361B2" w:rsidRDefault="004361B2">
            <w:pPr>
              <w:pStyle w:val="ConsPlusNormal"/>
              <w:jc w:val="both"/>
            </w:pPr>
          </w:p>
        </w:tc>
        <w:tc>
          <w:tcPr>
            <w:tcW w:w="3402" w:type="dxa"/>
          </w:tcPr>
          <w:p w:rsidR="004361B2" w:rsidRDefault="004361B2">
            <w:pPr>
              <w:pStyle w:val="ConsPlusNormal"/>
              <w:jc w:val="both"/>
            </w:pPr>
          </w:p>
        </w:tc>
      </w:tr>
      <w:tr w:rsidR="004361B2" w:rsidTr="00E31959">
        <w:tc>
          <w:tcPr>
            <w:tcW w:w="3039" w:type="dxa"/>
          </w:tcPr>
          <w:p w:rsidR="004361B2" w:rsidRDefault="004361B2">
            <w:pPr>
              <w:pStyle w:val="ConsPlusNormal"/>
            </w:pPr>
            <w:r>
              <w:t>Лекарственные средства</w:t>
            </w:r>
          </w:p>
        </w:tc>
        <w:tc>
          <w:tcPr>
            <w:tcW w:w="1843" w:type="dxa"/>
          </w:tcPr>
          <w:p w:rsidR="004361B2" w:rsidRDefault="004361B2">
            <w:pPr>
              <w:pStyle w:val="ConsPlusNormal"/>
              <w:jc w:val="both"/>
            </w:pPr>
          </w:p>
        </w:tc>
        <w:tc>
          <w:tcPr>
            <w:tcW w:w="1843" w:type="dxa"/>
          </w:tcPr>
          <w:p w:rsidR="004361B2" w:rsidRDefault="004361B2">
            <w:pPr>
              <w:pStyle w:val="ConsPlusNormal"/>
              <w:jc w:val="both"/>
            </w:pPr>
          </w:p>
        </w:tc>
        <w:tc>
          <w:tcPr>
            <w:tcW w:w="1701" w:type="dxa"/>
          </w:tcPr>
          <w:p w:rsidR="004361B2" w:rsidRDefault="004361B2">
            <w:pPr>
              <w:pStyle w:val="ConsPlusNormal"/>
              <w:jc w:val="both"/>
            </w:pPr>
          </w:p>
        </w:tc>
        <w:tc>
          <w:tcPr>
            <w:tcW w:w="1701" w:type="dxa"/>
          </w:tcPr>
          <w:p w:rsidR="004361B2" w:rsidRDefault="004361B2">
            <w:pPr>
              <w:pStyle w:val="ConsPlusNormal"/>
              <w:jc w:val="both"/>
            </w:pPr>
          </w:p>
        </w:tc>
        <w:tc>
          <w:tcPr>
            <w:tcW w:w="1842" w:type="dxa"/>
          </w:tcPr>
          <w:p w:rsidR="004361B2" w:rsidRDefault="004361B2">
            <w:pPr>
              <w:pStyle w:val="ConsPlusNormal"/>
              <w:jc w:val="both"/>
            </w:pPr>
          </w:p>
        </w:tc>
        <w:tc>
          <w:tcPr>
            <w:tcW w:w="3402" w:type="dxa"/>
          </w:tcPr>
          <w:p w:rsidR="004361B2" w:rsidRDefault="004361B2">
            <w:pPr>
              <w:pStyle w:val="ConsPlusNormal"/>
              <w:jc w:val="both"/>
            </w:pPr>
          </w:p>
        </w:tc>
      </w:tr>
      <w:tr w:rsidR="004361B2" w:rsidTr="00E31959">
        <w:tc>
          <w:tcPr>
            <w:tcW w:w="3039" w:type="dxa"/>
          </w:tcPr>
          <w:p w:rsidR="004361B2" w:rsidRDefault="004361B2">
            <w:pPr>
              <w:pStyle w:val="ConsPlusNormal"/>
            </w:pPr>
            <w:r>
              <w:t>Другие осмотренные участки</w:t>
            </w:r>
          </w:p>
        </w:tc>
        <w:tc>
          <w:tcPr>
            <w:tcW w:w="1843" w:type="dxa"/>
          </w:tcPr>
          <w:p w:rsidR="004361B2" w:rsidRDefault="004361B2">
            <w:pPr>
              <w:pStyle w:val="ConsPlusNormal"/>
              <w:jc w:val="both"/>
            </w:pPr>
          </w:p>
        </w:tc>
        <w:tc>
          <w:tcPr>
            <w:tcW w:w="1843" w:type="dxa"/>
          </w:tcPr>
          <w:p w:rsidR="004361B2" w:rsidRDefault="004361B2">
            <w:pPr>
              <w:pStyle w:val="ConsPlusNormal"/>
              <w:jc w:val="both"/>
            </w:pPr>
          </w:p>
        </w:tc>
        <w:tc>
          <w:tcPr>
            <w:tcW w:w="1701" w:type="dxa"/>
          </w:tcPr>
          <w:p w:rsidR="004361B2" w:rsidRDefault="004361B2">
            <w:pPr>
              <w:pStyle w:val="ConsPlusNormal"/>
              <w:jc w:val="both"/>
            </w:pPr>
          </w:p>
        </w:tc>
        <w:tc>
          <w:tcPr>
            <w:tcW w:w="1701" w:type="dxa"/>
          </w:tcPr>
          <w:p w:rsidR="004361B2" w:rsidRDefault="004361B2">
            <w:pPr>
              <w:pStyle w:val="ConsPlusNormal"/>
              <w:jc w:val="both"/>
            </w:pPr>
          </w:p>
        </w:tc>
        <w:tc>
          <w:tcPr>
            <w:tcW w:w="1842" w:type="dxa"/>
          </w:tcPr>
          <w:p w:rsidR="004361B2" w:rsidRDefault="004361B2">
            <w:pPr>
              <w:pStyle w:val="ConsPlusNormal"/>
              <w:jc w:val="both"/>
            </w:pPr>
          </w:p>
        </w:tc>
        <w:tc>
          <w:tcPr>
            <w:tcW w:w="3402" w:type="dxa"/>
          </w:tcPr>
          <w:p w:rsidR="004361B2" w:rsidRDefault="004361B2">
            <w:pPr>
              <w:pStyle w:val="ConsPlusNormal"/>
              <w:jc w:val="both"/>
            </w:pPr>
          </w:p>
        </w:tc>
      </w:tr>
      <w:tr w:rsidR="004361B2" w:rsidTr="00E31959">
        <w:tc>
          <w:tcPr>
            <w:tcW w:w="3039" w:type="dxa"/>
          </w:tcPr>
          <w:p w:rsidR="004361B2" w:rsidRDefault="004361B2">
            <w:pPr>
              <w:pStyle w:val="ConsPlusNormal"/>
              <w:jc w:val="both"/>
            </w:pPr>
          </w:p>
        </w:tc>
        <w:tc>
          <w:tcPr>
            <w:tcW w:w="1843" w:type="dxa"/>
          </w:tcPr>
          <w:p w:rsidR="004361B2" w:rsidRDefault="004361B2">
            <w:pPr>
              <w:pStyle w:val="ConsPlusNormal"/>
              <w:jc w:val="both"/>
            </w:pPr>
          </w:p>
        </w:tc>
        <w:tc>
          <w:tcPr>
            <w:tcW w:w="1843" w:type="dxa"/>
          </w:tcPr>
          <w:p w:rsidR="004361B2" w:rsidRDefault="004361B2">
            <w:pPr>
              <w:pStyle w:val="ConsPlusNormal"/>
              <w:jc w:val="both"/>
            </w:pPr>
          </w:p>
        </w:tc>
        <w:tc>
          <w:tcPr>
            <w:tcW w:w="1701" w:type="dxa"/>
          </w:tcPr>
          <w:p w:rsidR="004361B2" w:rsidRDefault="004361B2">
            <w:pPr>
              <w:pStyle w:val="ConsPlusNormal"/>
              <w:jc w:val="both"/>
            </w:pPr>
          </w:p>
        </w:tc>
        <w:tc>
          <w:tcPr>
            <w:tcW w:w="1701" w:type="dxa"/>
          </w:tcPr>
          <w:p w:rsidR="004361B2" w:rsidRDefault="004361B2">
            <w:pPr>
              <w:pStyle w:val="ConsPlusNormal"/>
              <w:jc w:val="both"/>
            </w:pPr>
          </w:p>
        </w:tc>
        <w:tc>
          <w:tcPr>
            <w:tcW w:w="1842" w:type="dxa"/>
          </w:tcPr>
          <w:p w:rsidR="004361B2" w:rsidRDefault="004361B2">
            <w:pPr>
              <w:pStyle w:val="ConsPlusNormal"/>
              <w:jc w:val="both"/>
            </w:pPr>
          </w:p>
        </w:tc>
        <w:tc>
          <w:tcPr>
            <w:tcW w:w="3402" w:type="dxa"/>
          </w:tcPr>
          <w:p w:rsidR="004361B2" w:rsidRDefault="004361B2">
            <w:pPr>
              <w:pStyle w:val="ConsPlusNormal"/>
              <w:jc w:val="both"/>
            </w:pPr>
          </w:p>
        </w:tc>
      </w:tr>
      <w:tr w:rsidR="004361B2" w:rsidTr="00E31959">
        <w:tc>
          <w:tcPr>
            <w:tcW w:w="3039" w:type="dxa"/>
          </w:tcPr>
          <w:p w:rsidR="004361B2" w:rsidRDefault="004361B2">
            <w:pPr>
              <w:pStyle w:val="ConsPlusNormal"/>
              <w:jc w:val="both"/>
            </w:pPr>
          </w:p>
        </w:tc>
        <w:tc>
          <w:tcPr>
            <w:tcW w:w="1843" w:type="dxa"/>
          </w:tcPr>
          <w:p w:rsidR="004361B2" w:rsidRDefault="004361B2">
            <w:pPr>
              <w:pStyle w:val="ConsPlusNormal"/>
              <w:jc w:val="both"/>
            </w:pPr>
          </w:p>
        </w:tc>
        <w:tc>
          <w:tcPr>
            <w:tcW w:w="1843" w:type="dxa"/>
          </w:tcPr>
          <w:p w:rsidR="004361B2" w:rsidRDefault="004361B2">
            <w:pPr>
              <w:pStyle w:val="ConsPlusNormal"/>
              <w:jc w:val="both"/>
            </w:pPr>
          </w:p>
        </w:tc>
        <w:tc>
          <w:tcPr>
            <w:tcW w:w="1701" w:type="dxa"/>
          </w:tcPr>
          <w:p w:rsidR="004361B2" w:rsidRDefault="004361B2">
            <w:pPr>
              <w:pStyle w:val="ConsPlusNormal"/>
              <w:jc w:val="both"/>
            </w:pPr>
          </w:p>
        </w:tc>
        <w:tc>
          <w:tcPr>
            <w:tcW w:w="1701" w:type="dxa"/>
          </w:tcPr>
          <w:p w:rsidR="004361B2" w:rsidRDefault="004361B2">
            <w:pPr>
              <w:pStyle w:val="ConsPlusNormal"/>
              <w:jc w:val="both"/>
            </w:pPr>
          </w:p>
        </w:tc>
        <w:tc>
          <w:tcPr>
            <w:tcW w:w="1842" w:type="dxa"/>
          </w:tcPr>
          <w:p w:rsidR="004361B2" w:rsidRDefault="004361B2">
            <w:pPr>
              <w:pStyle w:val="ConsPlusNormal"/>
              <w:jc w:val="both"/>
            </w:pPr>
          </w:p>
        </w:tc>
        <w:tc>
          <w:tcPr>
            <w:tcW w:w="3402" w:type="dxa"/>
          </w:tcPr>
          <w:p w:rsidR="004361B2" w:rsidRDefault="004361B2">
            <w:pPr>
              <w:pStyle w:val="ConsPlusNormal"/>
              <w:jc w:val="both"/>
            </w:pPr>
          </w:p>
        </w:tc>
      </w:tr>
    </w:tbl>
    <w:p w:rsidR="004361B2" w:rsidRDefault="004361B2">
      <w:pPr>
        <w:pStyle w:val="ConsPlusNormal"/>
        <w:jc w:val="both"/>
      </w:pPr>
    </w:p>
    <w:p w:rsidR="004361B2" w:rsidRDefault="004361B2">
      <w:pPr>
        <w:pStyle w:val="ConsPlusNonformat"/>
        <w:jc w:val="both"/>
      </w:pPr>
      <w:r>
        <w:t xml:space="preserve">    Участки, не подлежащие осмотру, отметить "Н/П"</w:t>
      </w:r>
    </w:p>
    <w:p w:rsidR="004361B2" w:rsidRDefault="004361B2">
      <w:pPr>
        <w:sectPr w:rsidR="004361B2">
          <w:pgSz w:w="16838" w:h="11905" w:orient="landscape"/>
          <w:pgMar w:top="1701" w:right="1134" w:bottom="850" w:left="1134" w:header="0" w:footer="0" w:gutter="0"/>
          <w:cols w:space="720"/>
        </w:sectPr>
      </w:pPr>
    </w:p>
    <w:p w:rsidR="004361B2" w:rsidRDefault="004361B2">
      <w:pPr>
        <w:pStyle w:val="ConsPlusNormal"/>
        <w:jc w:val="both"/>
      </w:pPr>
    </w:p>
    <w:p w:rsidR="004361B2" w:rsidRDefault="004361B2">
      <w:pPr>
        <w:pStyle w:val="ConsPlusNormal"/>
        <w:jc w:val="both"/>
      </w:pPr>
    </w:p>
    <w:p w:rsidR="004361B2" w:rsidRDefault="004361B2">
      <w:pPr>
        <w:pStyle w:val="ConsPlusNormal"/>
        <w:jc w:val="both"/>
      </w:pPr>
    </w:p>
    <w:p w:rsidR="004361B2" w:rsidRDefault="004361B2">
      <w:pPr>
        <w:pStyle w:val="ConsPlusNormal"/>
        <w:jc w:val="both"/>
      </w:pPr>
    </w:p>
    <w:p w:rsidR="004361B2" w:rsidRDefault="004361B2">
      <w:pPr>
        <w:pStyle w:val="ConsPlusNormal"/>
        <w:jc w:val="both"/>
      </w:pPr>
    </w:p>
    <w:p w:rsidR="004361B2" w:rsidRDefault="004361B2">
      <w:pPr>
        <w:pStyle w:val="ConsPlusNormal"/>
        <w:pBdr>
          <w:top w:val="single" w:sz="6" w:space="0" w:color="auto"/>
        </w:pBdr>
        <w:spacing w:before="100" w:after="100"/>
        <w:jc w:val="both"/>
        <w:rPr>
          <w:sz w:val="2"/>
          <w:szCs w:val="2"/>
        </w:rPr>
      </w:pPr>
    </w:p>
    <w:p w:rsidR="004361B2" w:rsidRDefault="004361B2">
      <w:pPr>
        <w:pStyle w:val="ConsPlusNormal"/>
        <w:jc w:val="right"/>
        <w:outlineLvl w:val="1"/>
      </w:pPr>
      <w:r>
        <w:t>Приложение N 5</w:t>
      </w:r>
    </w:p>
    <w:p w:rsidR="004361B2" w:rsidRDefault="004361B2">
      <w:pPr>
        <w:pStyle w:val="ConsPlusNormal"/>
        <w:jc w:val="right"/>
      </w:pPr>
    </w:p>
    <w:p w:rsidR="004361B2" w:rsidRDefault="004361B2">
      <w:pPr>
        <w:pStyle w:val="ConsPlusNormal"/>
        <w:jc w:val="right"/>
      </w:pPr>
      <w:r>
        <w:t>(справочное)</w:t>
      </w:r>
    </w:p>
    <w:p w:rsidR="004361B2" w:rsidRDefault="004361B2">
      <w:pPr>
        <w:pStyle w:val="ConsPlusNormal"/>
        <w:jc w:val="both"/>
      </w:pPr>
    </w:p>
    <w:p w:rsidR="004361B2" w:rsidRDefault="004361B2">
      <w:pPr>
        <w:pStyle w:val="ConsPlusNonformat"/>
        <w:jc w:val="both"/>
      </w:pPr>
      <w:r>
        <w:t xml:space="preserve">               Образец морской медико-санитарной декларации</w:t>
      </w:r>
    </w:p>
    <w:p w:rsidR="004361B2" w:rsidRDefault="004361B2">
      <w:pPr>
        <w:pStyle w:val="ConsPlusNonformat"/>
        <w:jc w:val="both"/>
      </w:pPr>
    </w:p>
    <w:p w:rsidR="004361B2" w:rsidRDefault="004361B2">
      <w:pPr>
        <w:pStyle w:val="ConsPlusNonformat"/>
        <w:jc w:val="both"/>
      </w:pPr>
      <w:r>
        <w:t>Должна быть заполнена и представлена компетентным органам капитанами судов,</w:t>
      </w:r>
    </w:p>
    <w:p w:rsidR="004361B2" w:rsidRDefault="004361B2">
      <w:pPr>
        <w:pStyle w:val="ConsPlusNonformat"/>
        <w:jc w:val="both"/>
      </w:pPr>
      <w:r>
        <w:t>которые прибывают из иностранных портов.</w:t>
      </w:r>
    </w:p>
    <w:p w:rsidR="004361B2" w:rsidRDefault="004361B2">
      <w:pPr>
        <w:pStyle w:val="ConsPlusNonformat"/>
        <w:jc w:val="both"/>
      </w:pPr>
      <w:r>
        <w:t>Представлена в порту _____________ Дата ___________________________________</w:t>
      </w:r>
    </w:p>
    <w:p w:rsidR="004361B2" w:rsidRDefault="004361B2">
      <w:pPr>
        <w:pStyle w:val="ConsPlusNonformat"/>
        <w:jc w:val="both"/>
      </w:pPr>
      <w:r>
        <w:t>Название морского судна или судна внутреннего плавания _____ N регистрации/</w:t>
      </w:r>
    </w:p>
    <w:p w:rsidR="004361B2" w:rsidRDefault="004361B2">
      <w:pPr>
        <w:pStyle w:val="ConsPlusNonformat"/>
        <w:jc w:val="both"/>
      </w:pPr>
      <w:r>
        <w:t>N ИМО ____________________ прибывшего из __________________________________</w:t>
      </w:r>
    </w:p>
    <w:p w:rsidR="004361B2" w:rsidRDefault="004361B2">
      <w:pPr>
        <w:pStyle w:val="ConsPlusNonformat"/>
        <w:jc w:val="both"/>
      </w:pPr>
      <w:r>
        <w:t>направляющегося в (Гражданство) (Флаг судна) ______________________________</w:t>
      </w:r>
    </w:p>
    <w:p w:rsidR="004361B2" w:rsidRDefault="004361B2">
      <w:pPr>
        <w:pStyle w:val="ConsPlusNonformat"/>
        <w:jc w:val="both"/>
      </w:pPr>
      <w:r>
        <w:t>Фамилия капитана __________________________________________________________</w:t>
      </w:r>
    </w:p>
    <w:p w:rsidR="004361B2" w:rsidRDefault="004361B2">
      <w:pPr>
        <w:pStyle w:val="ConsPlusNonformat"/>
        <w:jc w:val="both"/>
      </w:pPr>
      <w:r>
        <w:t>Брутто регистровый тоннаж (судна) _________________________________________</w:t>
      </w:r>
    </w:p>
    <w:p w:rsidR="004361B2" w:rsidRDefault="004361B2">
      <w:pPr>
        <w:pStyle w:val="ConsPlusNonformat"/>
        <w:jc w:val="both"/>
      </w:pPr>
      <w:r>
        <w:t>Тоннаж (судна внутреннего плавания) _______________________________________</w:t>
      </w:r>
    </w:p>
    <w:p w:rsidR="004361B2" w:rsidRDefault="004361B2">
      <w:pPr>
        <w:pStyle w:val="ConsPlusNonformat"/>
        <w:jc w:val="both"/>
      </w:pPr>
      <w:r>
        <w:t>Имеется  ли  на  борту  действительное  свидетельство  об  освобождении  от</w:t>
      </w:r>
    </w:p>
    <w:p w:rsidR="004361B2" w:rsidRDefault="004361B2">
      <w:pPr>
        <w:pStyle w:val="ConsPlusNonformat"/>
        <w:jc w:val="both"/>
      </w:pPr>
      <w:r>
        <w:t>санитарного контроля/</w:t>
      </w:r>
    </w:p>
    <w:p w:rsidR="004361B2" w:rsidRDefault="004361B2">
      <w:pPr>
        <w:pStyle w:val="ConsPlusNonformat"/>
        <w:jc w:val="both"/>
      </w:pPr>
      <w:r>
        <w:t>свидетельство о санитарном контроле? да ______________ нет ________________</w:t>
      </w:r>
    </w:p>
    <w:p w:rsidR="004361B2" w:rsidRDefault="004361B2">
      <w:pPr>
        <w:pStyle w:val="ConsPlusNonformat"/>
        <w:jc w:val="both"/>
      </w:pPr>
      <w:r>
        <w:t>выдано ____________________ дата __________________________________________</w:t>
      </w:r>
    </w:p>
    <w:p w:rsidR="004361B2" w:rsidRDefault="004361B2">
      <w:pPr>
        <w:pStyle w:val="ConsPlusNonformat"/>
        <w:jc w:val="both"/>
      </w:pPr>
      <w:r>
        <w:t>Требуется ли повторная инспекция? да ________________ нет _________________</w:t>
      </w:r>
    </w:p>
    <w:p w:rsidR="004361B2" w:rsidRDefault="004361B2">
      <w:pPr>
        <w:pStyle w:val="ConsPlusNonformat"/>
        <w:jc w:val="both"/>
      </w:pPr>
      <w:r>
        <w:t>Заходило  ли  морское  судно/судно  внутреннего   плавания   на  зараженную</w:t>
      </w:r>
    </w:p>
    <w:p w:rsidR="004361B2" w:rsidRDefault="004361B2">
      <w:pPr>
        <w:pStyle w:val="ConsPlusNonformat"/>
        <w:jc w:val="both"/>
      </w:pPr>
      <w:r>
        <w:t>территорию, определенную ВОЗ? Да _______________ нет _____________________?</w:t>
      </w:r>
    </w:p>
    <w:p w:rsidR="004361B2" w:rsidRDefault="004361B2">
      <w:pPr>
        <w:pStyle w:val="ConsPlusNonformat"/>
        <w:jc w:val="both"/>
      </w:pPr>
      <w:r>
        <w:t>Порт и дата посещения _____________________________________________________</w:t>
      </w:r>
    </w:p>
    <w:p w:rsidR="004361B2" w:rsidRDefault="004361B2">
      <w:pPr>
        <w:pStyle w:val="ConsPlusNonformat"/>
        <w:jc w:val="both"/>
      </w:pPr>
      <w:r>
        <w:t>Перечислите  порты  захода  с  начала   международной   поездки   с  датами</w:t>
      </w:r>
    </w:p>
    <w:p w:rsidR="004361B2" w:rsidRDefault="004361B2">
      <w:pPr>
        <w:pStyle w:val="ConsPlusNonformat"/>
        <w:jc w:val="both"/>
      </w:pPr>
      <w:r>
        <w:t>отправления  или  в  течение последних тридцати дней в зависимости от того,</w:t>
      </w:r>
    </w:p>
    <w:p w:rsidR="004361B2" w:rsidRDefault="004361B2">
      <w:pPr>
        <w:pStyle w:val="ConsPlusNonformat"/>
        <w:jc w:val="both"/>
      </w:pPr>
      <w:r>
        <w:t>какой период короче:</w:t>
      </w:r>
    </w:p>
    <w:p w:rsidR="004361B2" w:rsidRDefault="004361B2">
      <w:pPr>
        <w:pStyle w:val="ConsPlusNonformat"/>
        <w:jc w:val="both"/>
      </w:pPr>
      <w:r>
        <w:t>___________________________________________________________________________</w:t>
      </w:r>
    </w:p>
    <w:p w:rsidR="004361B2" w:rsidRDefault="004361B2">
      <w:pPr>
        <w:pStyle w:val="ConsPlusNonformat"/>
        <w:jc w:val="both"/>
      </w:pPr>
      <w:r>
        <w:t>По   просьбе   компетентного   органа   в порту прибытия перечислите членов</w:t>
      </w:r>
    </w:p>
    <w:p w:rsidR="004361B2" w:rsidRDefault="004361B2">
      <w:pPr>
        <w:pStyle w:val="ConsPlusNonformat"/>
        <w:jc w:val="both"/>
      </w:pPr>
      <w:r>
        <w:t>экипажа,  пассажиров  и  других  лиц,  которые произвели посадку на морское</w:t>
      </w:r>
    </w:p>
    <w:p w:rsidR="004361B2" w:rsidRDefault="004361B2">
      <w:pPr>
        <w:pStyle w:val="ConsPlusNonformat"/>
        <w:jc w:val="both"/>
      </w:pPr>
      <w:r>
        <w:t>судно/судно  внутреннего  плавания после начала международной поездки или в</w:t>
      </w:r>
    </w:p>
    <w:p w:rsidR="004361B2" w:rsidRDefault="004361B2">
      <w:pPr>
        <w:pStyle w:val="ConsPlusNonformat"/>
        <w:jc w:val="both"/>
      </w:pPr>
      <w:r>
        <w:t>течение последних тридцати дней в зависимости от того, какой период короче,</w:t>
      </w:r>
    </w:p>
    <w:p w:rsidR="004361B2" w:rsidRDefault="004361B2">
      <w:pPr>
        <w:pStyle w:val="ConsPlusNonformat"/>
        <w:jc w:val="both"/>
      </w:pPr>
      <w:r>
        <w:t>включая  все  порты/страны,  которые  они  посетили в этот период (добавьте</w:t>
      </w:r>
    </w:p>
    <w:p w:rsidR="004361B2" w:rsidRDefault="004361B2">
      <w:pPr>
        <w:pStyle w:val="ConsPlusNonformat"/>
        <w:jc w:val="both"/>
      </w:pPr>
      <w:r>
        <w:t>дополнительные фамилии к прилагаемому списку):</w:t>
      </w:r>
    </w:p>
    <w:p w:rsidR="004361B2" w:rsidRDefault="004361B2">
      <w:pPr>
        <w:pStyle w:val="ConsPlusNonformat"/>
        <w:jc w:val="both"/>
      </w:pPr>
      <w:r>
        <w:t>(1) Фамилия ________ посадка в: (1) _________ (2) _________ (3) ___________</w:t>
      </w:r>
    </w:p>
    <w:p w:rsidR="004361B2" w:rsidRDefault="004361B2">
      <w:pPr>
        <w:pStyle w:val="ConsPlusNonformat"/>
        <w:jc w:val="both"/>
      </w:pPr>
      <w:r>
        <w:t>(2) Фамилия ________ посадка в: (1) _________ (2) _________ (3) ___________</w:t>
      </w:r>
    </w:p>
    <w:p w:rsidR="004361B2" w:rsidRDefault="004361B2">
      <w:pPr>
        <w:pStyle w:val="ConsPlusNonformat"/>
        <w:jc w:val="both"/>
      </w:pPr>
      <w:r>
        <w:t>(3) Фамилия ________ посадка в: (1) _________ (2) _________ (3) ___________</w:t>
      </w:r>
    </w:p>
    <w:p w:rsidR="004361B2" w:rsidRDefault="004361B2">
      <w:pPr>
        <w:pStyle w:val="ConsPlusNonformat"/>
        <w:jc w:val="both"/>
      </w:pPr>
      <w:r>
        <w:t>Число членов экипажа на борту _____________________________________________</w:t>
      </w:r>
    </w:p>
    <w:p w:rsidR="004361B2" w:rsidRDefault="004361B2">
      <w:pPr>
        <w:pStyle w:val="ConsPlusNonformat"/>
        <w:jc w:val="both"/>
      </w:pPr>
      <w:r>
        <w:t>Число пассажиров на борту _________________________________________________</w:t>
      </w:r>
    </w:p>
    <w:p w:rsidR="004361B2" w:rsidRDefault="004361B2">
      <w:pPr>
        <w:pStyle w:val="ConsPlusNonformat"/>
        <w:jc w:val="both"/>
      </w:pPr>
    </w:p>
    <w:p w:rsidR="004361B2" w:rsidRDefault="004361B2">
      <w:pPr>
        <w:pStyle w:val="ConsPlusNonformat"/>
        <w:jc w:val="both"/>
      </w:pPr>
      <w:r>
        <w:t xml:space="preserve">                       Вопросы, касающиеся здоровья</w:t>
      </w:r>
    </w:p>
    <w:p w:rsidR="004361B2" w:rsidRDefault="004361B2">
      <w:pPr>
        <w:pStyle w:val="ConsPlusNonformat"/>
        <w:jc w:val="both"/>
      </w:pPr>
    </w:p>
    <w:p w:rsidR="004361B2" w:rsidRDefault="004361B2">
      <w:pPr>
        <w:pStyle w:val="ConsPlusNonformat"/>
        <w:jc w:val="both"/>
      </w:pPr>
      <w:r>
        <w:t>(1)  Умер   ли   кто-нибудь  на   борту   во  время международного рейса по</w:t>
      </w:r>
    </w:p>
    <w:p w:rsidR="004361B2" w:rsidRDefault="004361B2">
      <w:pPr>
        <w:pStyle w:val="ConsPlusNonformat"/>
        <w:jc w:val="both"/>
      </w:pPr>
      <w:r>
        <w:t>каким-нибудь причинам, кроме несчастного случая?</w:t>
      </w:r>
    </w:p>
    <w:p w:rsidR="004361B2" w:rsidRDefault="004361B2">
      <w:pPr>
        <w:pStyle w:val="ConsPlusNonformat"/>
        <w:jc w:val="both"/>
      </w:pPr>
      <w:r>
        <w:t>да ___________ нет ________ Если да, укажите подробные данные в прилагаемом</w:t>
      </w:r>
    </w:p>
    <w:p w:rsidR="004361B2" w:rsidRDefault="004361B2">
      <w:pPr>
        <w:pStyle w:val="ConsPlusNonformat"/>
        <w:jc w:val="both"/>
      </w:pPr>
      <w:r>
        <w:t>дополнении. Общее число умерших ___________________________________________</w:t>
      </w:r>
    </w:p>
    <w:p w:rsidR="004361B2" w:rsidRDefault="004361B2">
      <w:pPr>
        <w:pStyle w:val="ConsPlusNonformat"/>
        <w:jc w:val="both"/>
      </w:pPr>
      <w:r>
        <w:t>(2) Имеется  ли  на  борту или имелся во время международной поездки случай</w:t>
      </w:r>
    </w:p>
    <w:p w:rsidR="004361B2" w:rsidRDefault="004361B2">
      <w:pPr>
        <w:pStyle w:val="ConsPlusNonformat"/>
        <w:jc w:val="both"/>
      </w:pPr>
      <w:r>
        <w:t>заболевания с подозрением на инфекцию необычного характера? да ____ нет ___</w:t>
      </w:r>
    </w:p>
    <w:p w:rsidR="004361B2" w:rsidRDefault="004361B2">
      <w:pPr>
        <w:pStyle w:val="ConsPlusNonformat"/>
        <w:jc w:val="both"/>
      </w:pPr>
      <w:r>
        <w:t>Если да, укажите подробные данные в прилагаемом дополнении.</w:t>
      </w:r>
    </w:p>
    <w:p w:rsidR="004361B2" w:rsidRDefault="004361B2">
      <w:pPr>
        <w:pStyle w:val="ConsPlusNonformat"/>
        <w:jc w:val="both"/>
      </w:pPr>
      <w:r>
        <w:t>(3) Было ли  общее  число  больных  пассажиров  в  течение  поездки  больше</w:t>
      </w:r>
    </w:p>
    <w:p w:rsidR="004361B2" w:rsidRDefault="004361B2">
      <w:pPr>
        <w:pStyle w:val="ConsPlusNonformat"/>
        <w:jc w:val="both"/>
      </w:pPr>
      <w:r>
        <w:t>обычного/ожидаемого? да ______ нет _____</w:t>
      </w:r>
    </w:p>
    <w:p w:rsidR="004361B2" w:rsidRDefault="004361B2">
      <w:pPr>
        <w:pStyle w:val="ConsPlusNonformat"/>
        <w:jc w:val="both"/>
      </w:pPr>
      <w:r>
        <w:t>Сколько больных?</w:t>
      </w:r>
    </w:p>
    <w:p w:rsidR="004361B2" w:rsidRDefault="004361B2">
      <w:pPr>
        <w:pStyle w:val="ConsPlusNonformat"/>
        <w:jc w:val="both"/>
      </w:pPr>
      <w:r>
        <w:t>(4) Находится ли в настоящее время на борту больное лицо? да _____ нет ____</w:t>
      </w:r>
    </w:p>
    <w:p w:rsidR="004361B2" w:rsidRDefault="004361B2">
      <w:pPr>
        <w:pStyle w:val="ConsPlusNonformat"/>
        <w:jc w:val="both"/>
      </w:pPr>
      <w:r>
        <w:t>Если да, укажите подробные данные в прилагаемом дополнении.</w:t>
      </w:r>
    </w:p>
    <w:p w:rsidR="004361B2" w:rsidRDefault="004361B2">
      <w:pPr>
        <w:pStyle w:val="ConsPlusNonformat"/>
        <w:jc w:val="both"/>
      </w:pPr>
      <w:r>
        <w:t>(5)  Была ли проведена консультация с врачом? да ______ нет ______ Если да,</w:t>
      </w:r>
    </w:p>
    <w:p w:rsidR="004361B2" w:rsidRDefault="004361B2">
      <w:pPr>
        <w:pStyle w:val="ConsPlusNonformat"/>
        <w:jc w:val="both"/>
      </w:pPr>
      <w:r>
        <w:t>укажите   подробные   данные   медицинского   лечения  или  рекомендации  в</w:t>
      </w:r>
    </w:p>
    <w:p w:rsidR="004361B2" w:rsidRDefault="004361B2">
      <w:pPr>
        <w:pStyle w:val="ConsPlusNonformat"/>
        <w:jc w:val="both"/>
      </w:pPr>
      <w:r>
        <w:t>прилагаемом дополнении.</w:t>
      </w:r>
    </w:p>
    <w:p w:rsidR="004361B2" w:rsidRDefault="004361B2">
      <w:pPr>
        <w:pStyle w:val="ConsPlusNonformat"/>
        <w:jc w:val="both"/>
      </w:pPr>
      <w:r>
        <w:lastRenderedPageBreak/>
        <w:t>(6)  Известны  ли вам какие-либо обстоятельства  на  борту,  которые  могут</w:t>
      </w:r>
    </w:p>
    <w:p w:rsidR="004361B2" w:rsidRDefault="004361B2">
      <w:pPr>
        <w:pStyle w:val="ConsPlusNonformat"/>
        <w:jc w:val="both"/>
      </w:pPr>
      <w:r>
        <w:t>привести к заражению или распространению болезни? да ________ нет _________</w:t>
      </w:r>
    </w:p>
    <w:p w:rsidR="004361B2" w:rsidRDefault="004361B2">
      <w:pPr>
        <w:pStyle w:val="ConsPlusNonformat"/>
        <w:jc w:val="both"/>
      </w:pPr>
      <w:r>
        <w:t>Если да, укажите подробные данные в прилагаемом дополнении.</w:t>
      </w:r>
    </w:p>
    <w:p w:rsidR="004361B2" w:rsidRDefault="004361B2">
      <w:pPr>
        <w:pStyle w:val="ConsPlusNonformat"/>
        <w:jc w:val="both"/>
      </w:pPr>
      <w:r>
        <w:t>(7)  Были  ли  проведены  на    борту  какие-либо   медико-санитарные  меры</w:t>
      </w:r>
    </w:p>
    <w:p w:rsidR="004361B2" w:rsidRDefault="004361B2">
      <w:pPr>
        <w:pStyle w:val="ConsPlusNonformat"/>
        <w:jc w:val="both"/>
      </w:pPr>
      <w:r>
        <w:t>(например, карантин, изоляция, дезинфекция или деконтаминация)?</w:t>
      </w:r>
    </w:p>
    <w:p w:rsidR="004361B2" w:rsidRDefault="004361B2">
      <w:pPr>
        <w:pStyle w:val="ConsPlusNonformat"/>
        <w:jc w:val="both"/>
      </w:pPr>
      <w:r>
        <w:t>да ______ нет ______ Если да, укажите тип, место и дату ___________________</w:t>
      </w:r>
    </w:p>
    <w:p w:rsidR="004361B2" w:rsidRDefault="004361B2">
      <w:pPr>
        <w:pStyle w:val="ConsPlusNonformat"/>
        <w:jc w:val="both"/>
      </w:pPr>
      <w:r>
        <w:t>(8) Были ли обнаружены на  борту  какие-либо  безбилетные  пассажиры?</w:t>
      </w:r>
    </w:p>
    <w:p w:rsidR="004361B2" w:rsidRDefault="004361B2">
      <w:pPr>
        <w:pStyle w:val="ConsPlusNonformat"/>
        <w:jc w:val="both"/>
      </w:pPr>
      <w:r>
        <w:t>да ______ нет _____ Если  да,  укажите,  когда  они  поднялись   на   судно</w:t>
      </w:r>
    </w:p>
    <w:p w:rsidR="004361B2" w:rsidRDefault="004361B2">
      <w:pPr>
        <w:pStyle w:val="ConsPlusNonformat"/>
        <w:jc w:val="both"/>
      </w:pPr>
      <w:r>
        <w:t>(если известно)? ___________</w:t>
      </w:r>
    </w:p>
    <w:p w:rsidR="004361B2" w:rsidRDefault="004361B2">
      <w:pPr>
        <w:pStyle w:val="ConsPlusNonformat"/>
        <w:jc w:val="both"/>
      </w:pPr>
      <w:r>
        <w:t>(9) Есть ли на борту какое-либо больное животное? да _____ нет _____</w:t>
      </w:r>
    </w:p>
    <w:p w:rsidR="004361B2" w:rsidRDefault="004361B2">
      <w:pPr>
        <w:pStyle w:val="ConsPlusNonformat"/>
        <w:jc w:val="both"/>
      </w:pPr>
      <w:r>
        <w:t>Примечание:  В  случае  отсутствия  врача  капитан должен руководствоваться</w:t>
      </w:r>
    </w:p>
    <w:p w:rsidR="004361B2" w:rsidRDefault="004361B2">
      <w:pPr>
        <w:pStyle w:val="ConsPlusNonformat"/>
        <w:jc w:val="both"/>
      </w:pPr>
      <w:r>
        <w:t>следующими  симптомами  в  качестве основания для подозрения на заболевание</w:t>
      </w:r>
    </w:p>
    <w:p w:rsidR="004361B2" w:rsidRDefault="004361B2">
      <w:pPr>
        <w:pStyle w:val="ConsPlusNonformat"/>
        <w:jc w:val="both"/>
      </w:pPr>
      <w:r>
        <w:t>инфекционного характера:</w:t>
      </w:r>
    </w:p>
    <w:p w:rsidR="004361B2" w:rsidRDefault="004361B2">
      <w:pPr>
        <w:pStyle w:val="ConsPlusNonformat"/>
        <w:jc w:val="both"/>
      </w:pPr>
      <w:r>
        <w:t xml:space="preserve">    (a) лихорадка, длящаяся несколько дней или сопровождающаяся</w:t>
      </w:r>
    </w:p>
    <w:p w:rsidR="004361B2" w:rsidRDefault="004361B2">
      <w:pPr>
        <w:pStyle w:val="ConsPlusNonformat"/>
        <w:jc w:val="both"/>
      </w:pPr>
      <w:r>
        <w:t xml:space="preserve">    (I) изнеможением;</w:t>
      </w:r>
    </w:p>
    <w:p w:rsidR="004361B2" w:rsidRDefault="004361B2">
      <w:pPr>
        <w:pStyle w:val="ConsPlusNonformat"/>
        <w:jc w:val="both"/>
      </w:pPr>
      <w:r>
        <w:t xml:space="preserve">    (II) помутнением сознания;</w:t>
      </w:r>
    </w:p>
    <w:p w:rsidR="004361B2" w:rsidRDefault="004361B2">
      <w:pPr>
        <w:pStyle w:val="ConsPlusNonformat"/>
        <w:jc w:val="both"/>
      </w:pPr>
      <w:r>
        <w:t xml:space="preserve">    (III) опухолью  желез;  (IV)  желтухой;  (V)  кашлем  или одышкой; (VI)</w:t>
      </w:r>
    </w:p>
    <w:p w:rsidR="004361B2" w:rsidRDefault="004361B2">
      <w:pPr>
        <w:pStyle w:val="ConsPlusNonformat"/>
        <w:jc w:val="both"/>
      </w:pPr>
      <w:r>
        <w:t xml:space="preserve">    необычным кровотечением или</w:t>
      </w:r>
    </w:p>
    <w:p w:rsidR="004361B2" w:rsidRDefault="004361B2">
      <w:pPr>
        <w:pStyle w:val="ConsPlusNonformat"/>
        <w:jc w:val="both"/>
      </w:pPr>
      <w:r>
        <w:t xml:space="preserve">    (VII) параличом;</w:t>
      </w:r>
    </w:p>
    <w:p w:rsidR="004361B2" w:rsidRDefault="004361B2">
      <w:pPr>
        <w:pStyle w:val="ConsPlusNonformat"/>
        <w:jc w:val="both"/>
      </w:pPr>
      <w:r>
        <w:t xml:space="preserve">    (b) с лихорадкой или без нее: (I) сильная сыпь на коже или нарывы; (II)</w:t>
      </w:r>
    </w:p>
    <w:p w:rsidR="004361B2" w:rsidRDefault="004361B2">
      <w:pPr>
        <w:pStyle w:val="ConsPlusNonformat"/>
        <w:jc w:val="both"/>
      </w:pPr>
      <w:r>
        <w:t xml:space="preserve">    сильная рвота (кроме морской болезни); (III) сильная  диарея;  или (IV)</w:t>
      </w:r>
    </w:p>
    <w:p w:rsidR="004361B2" w:rsidRDefault="004361B2">
      <w:pPr>
        <w:pStyle w:val="ConsPlusNonformat"/>
        <w:jc w:val="both"/>
      </w:pPr>
      <w:r>
        <w:t xml:space="preserve">    повторяющиеся судороги.</w:t>
      </w:r>
    </w:p>
    <w:p w:rsidR="004361B2" w:rsidRDefault="004361B2">
      <w:pPr>
        <w:pStyle w:val="ConsPlusNonformat"/>
        <w:jc w:val="both"/>
      </w:pPr>
    </w:p>
    <w:p w:rsidR="004361B2" w:rsidRDefault="004361B2">
      <w:pPr>
        <w:pStyle w:val="ConsPlusNonformat"/>
        <w:jc w:val="both"/>
      </w:pPr>
      <w:r>
        <w:t>Настоящим   подтверждаю,   что   подробные   сведения  и ответы на вопросы,</w:t>
      </w:r>
    </w:p>
    <w:p w:rsidR="004361B2" w:rsidRDefault="004361B2">
      <w:pPr>
        <w:pStyle w:val="ConsPlusNonformat"/>
        <w:jc w:val="both"/>
      </w:pPr>
      <w:r>
        <w:t>которые  приведены  в  этой  Медико-санитарной  декларации  (в  том числе в</w:t>
      </w:r>
    </w:p>
    <w:p w:rsidR="004361B2" w:rsidRDefault="004361B2">
      <w:pPr>
        <w:pStyle w:val="ConsPlusNonformat"/>
        <w:jc w:val="both"/>
      </w:pPr>
      <w:r>
        <w:t>дополнении), правильно и точно отражают данные, которыми я располагаю.</w:t>
      </w:r>
    </w:p>
    <w:p w:rsidR="004361B2" w:rsidRDefault="004361B2">
      <w:pPr>
        <w:pStyle w:val="ConsPlusNonformat"/>
        <w:jc w:val="both"/>
      </w:pPr>
    </w:p>
    <w:p w:rsidR="004361B2" w:rsidRDefault="004361B2">
      <w:pPr>
        <w:pStyle w:val="ConsPlusNonformat"/>
        <w:jc w:val="both"/>
      </w:pPr>
      <w:r>
        <w:t>Подпись _______________________________________</w:t>
      </w:r>
    </w:p>
    <w:p w:rsidR="004361B2" w:rsidRDefault="004361B2">
      <w:pPr>
        <w:pStyle w:val="ConsPlusNonformat"/>
        <w:jc w:val="both"/>
      </w:pPr>
      <w:r>
        <w:t xml:space="preserve">                        Капитан</w:t>
      </w:r>
    </w:p>
    <w:p w:rsidR="004361B2" w:rsidRDefault="004361B2">
      <w:pPr>
        <w:pStyle w:val="ConsPlusNonformat"/>
        <w:jc w:val="both"/>
      </w:pPr>
    </w:p>
    <w:p w:rsidR="004361B2" w:rsidRDefault="004361B2">
      <w:pPr>
        <w:pStyle w:val="ConsPlusNonformat"/>
        <w:jc w:val="both"/>
      </w:pPr>
      <w:r>
        <w:t>Подпись _______________________________________</w:t>
      </w:r>
    </w:p>
    <w:p w:rsidR="004361B2" w:rsidRDefault="004361B2">
      <w:pPr>
        <w:pStyle w:val="ConsPlusNonformat"/>
        <w:jc w:val="both"/>
      </w:pPr>
      <w:r>
        <w:t xml:space="preserve">          Судовой врач (если таковой имеется)</w:t>
      </w:r>
    </w:p>
    <w:p w:rsidR="004361B2" w:rsidRDefault="004361B2">
      <w:pPr>
        <w:pStyle w:val="ConsPlusNonformat"/>
        <w:jc w:val="both"/>
      </w:pPr>
    </w:p>
    <w:p w:rsidR="004361B2" w:rsidRDefault="004361B2">
      <w:pPr>
        <w:pStyle w:val="ConsPlusNonformat"/>
        <w:jc w:val="both"/>
      </w:pPr>
      <w:r>
        <w:t>Дата __________________________________________</w:t>
      </w:r>
    </w:p>
    <w:p w:rsidR="004361B2" w:rsidRDefault="004361B2">
      <w:pPr>
        <w:pStyle w:val="ConsPlusNonformat"/>
        <w:jc w:val="both"/>
      </w:pPr>
    </w:p>
    <w:p w:rsidR="004361B2" w:rsidRDefault="004361B2">
      <w:pPr>
        <w:sectPr w:rsidR="004361B2">
          <w:pgSz w:w="11905" w:h="16838"/>
          <w:pgMar w:top="1134" w:right="850" w:bottom="1134" w:left="1701" w:header="0" w:footer="0" w:gutter="0"/>
          <w:cols w:space="720"/>
        </w:sectPr>
      </w:pPr>
    </w:p>
    <w:p w:rsidR="004361B2" w:rsidRDefault="004361B2">
      <w:pPr>
        <w:pStyle w:val="ConsPlusNonformat"/>
        <w:jc w:val="both"/>
      </w:pPr>
      <w:r>
        <w:lastRenderedPageBreak/>
        <w:t xml:space="preserve">             Дополнение к образцу Медико-санитарной декларации</w:t>
      </w:r>
    </w:p>
    <w:p w:rsidR="004361B2" w:rsidRDefault="004361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20"/>
        <w:gridCol w:w="990"/>
        <w:gridCol w:w="1320"/>
        <w:gridCol w:w="660"/>
        <w:gridCol w:w="1980"/>
        <w:gridCol w:w="1320"/>
        <w:gridCol w:w="1485"/>
        <w:gridCol w:w="1650"/>
        <w:gridCol w:w="1485"/>
        <w:gridCol w:w="1320"/>
        <w:gridCol w:w="1650"/>
        <w:gridCol w:w="990"/>
      </w:tblGrid>
      <w:tr w:rsidR="004361B2">
        <w:tc>
          <w:tcPr>
            <w:tcW w:w="1320" w:type="dxa"/>
          </w:tcPr>
          <w:p w:rsidR="004361B2" w:rsidRDefault="004361B2">
            <w:pPr>
              <w:pStyle w:val="ConsPlusNormal"/>
              <w:jc w:val="center"/>
            </w:pPr>
            <w:r>
              <w:t>Фамилия</w:t>
            </w:r>
          </w:p>
        </w:tc>
        <w:tc>
          <w:tcPr>
            <w:tcW w:w="990" w:type="dxa"/>
          </w:tcPr>
          <w:p w:rsidR="004361B2" w:rsidRDefault="004361B2">
            <w:pPr>
              <w:pStyle w:val="ConsPlusNormal"/>
              <w:jc w:val="center"/>
            </w:pPr>
            <w:r>
              <w:t>Класс или ранг</w:t>
            </w:r>
          </w:p>
        </w:tc>
        <w:tc>
          <w:tcPr>
            <w:tcW w:w="1320" w:type="dxa"/>
          </w:tcPr>
          <w:p w:rsidR="004361B2" w:rsidRDefault="004361B2">
            <w:pPr>
              <w:pStyle w:val="ConsPlusNormal"/>
              <w:jc w:val="center"/>
            </w:pPr>
            <w:r>
              <w:t>Возраст</w:t>
            </w:r>
          </w:p>
        </w:tc>
        <w:tc>
          <w:tcPr>
            <w:tcW w:w="660" w:type="dxa"/>
          </w:tcPr>
          <w:p w:rsidR="004361B2" w:rsidRDefault="004361B2">
            <w:pPr>
              <w:pStyle w:val="ConsPlusNormal"/>
              <w:jc w:val="center"/>
            </w:pPr>
            <w:r>
              <w:t>Пол</w:t>
            </w:r>
          </w:p>
        </w:tc>
        <w:tc>
          <w:tcPr>
            <w:tcW w:w="1980" w:type="dxa"/>
          </w:tcPr>
          <w:p w:rsidR="004361B2" w:rsidRDefault="004361B2">
            <w:pPr>
              <w:pStyle w:val="ConsPlusNormal"/>
              <w:jc w:val="center"/>
            </w:pPr>
            <w:r>
              <w:t>Гражданство</w:t>
            </w:r>
          </w:p>
        </w:tc>
        <w:tc>
          <w:tcPr>
            <w:tcW w:w="1320" w:type="dxa"/>
          </w:tcPr>
          <w:p w:rsidR="004361B2" w:rsidRDefault="004361B2">
            <w:pPr>
              <w:pStyle w:val="ConsPlusNormal"/>
              <w:jc w:val="center"/>
            </w:pPr>
            <w:r>
              <w:t>Порт и дата посадки на судно</w:t>
            </w:r>
          </w:p>
        </w:tc>
        <w:tc>
          <w:tcPr>
            <w:tcW w:w="1485" w:type="dxa"/>
          </w:tcPr>
          <w:p w:rsidR="004361B2" w:rsidRDefault="004361B2">
            <w:pPr>
              <w:pStyle w:val="ConsPlusNormal"/>
              <w:jc w:val="center"/>
            </w:pPr>
            <w:r>
              <w:t>Характер болезни</w:t>
            </w:r>
          </w:p>
        </w:tc>
        <w:tc>
          <w:tcPr>
            <w:tcW w:w="1650" w:type="dxa"/>
          </w:tcPr>
          <w:p w:rsidR="004361B2" w:rsidRDefault="004361B2">
            <w:pPr>
              <w:pStyle w:val="ConsPlusNormal"/>
              <w:jc w:val="center"/>
            </w:pPr>
            <w:r>
              <w:t>Дата появления симптомов</w:t>
            </w:r>
          </w:p>
        </w:tc>
        <w:tc>
          <w:tcPr>
            <w:tcW w:w="1485" w:type="dxa"/>
          </w:tcPr>
          <w:p w:rsidR="004361B2" w:rsidRDefault="004361B2">
            <w:pPr>
              <w:pStyle w:val="ConsPlusNormal"/>
              <w:jc w:val="center"/>
            </w:pPr>
            <w:r>
              <w:t>Сообщено ли врачу в порту</w:t>
            </w:r>
          </w:p>
        </w:tc>
        <w:tc>
          <w:tcPr>
            <w:tcW w:w="1320" w:type="dxa"/>
          </w:tcPr>
          <w:p w:rsidR="004361B2" w:rsidRDefault="004361B2">
            <w:pPr>
              <w:pStyle w:val="ConsPlusNormal"/>
              <w:jc w:val="center"/>
            </w:pPr>
            <w:r>
              <w:t>Исход болезни</w:t>
            </w:r>
          </w:p>
        </w:tc>
        <w:tc>
          <w:tcPr>
            <w:tcW w:w="1650" w:type="dxa"/>
          </w:tcPr>
          <w:p w:rsidR="004361B2" w:rsidRDefault="004361B2">
            <w:pPr>
              <w:pStyle w:val="ConsPlusNormal"/>
              <w:jc w:val="center"/>
            </w:pPr>
            <w:r>
              <w:t>Лекарственные средства, которые были даны</w:t>
            </w:r>
          </w:p>
        </w:tc>
        <w:tc>
          <w:tcPr>
            <w:tcW w:w="990" w:type="dxa"/>
          </w:tcPr>
          <w:p w:rsidR="004361B2" w:rsidRDefault="004361B2">
            <w:pPr>
              <w:pStyle w:val="ConsPlusNormal"/>
              <w:jc w:val="center"/>
            </w:pPr>
            <w:r>
              <w:t>Примечания</w:t>
            </w:r>
          </w:p>
        </w:tc>
      </w:tr>
      <w:tr w:rsidR="004361B2">
        <w:tc>
          <w:tcPr>
            <w:tcW w:w="1320" w:type="dxa"/>
          </w:tcPr>
          <w:p w:rsidR="004361B2" w:rsidRDefault="004361B2">
            <w:pPr>
              <w:pStyle w:val="ConsPlusNormal"/>
              <w:jc w:val="both"/>
            </w:pPr>
          </w:p>
        </w:tc>
        <w:tc>
          <w:tcPr>
            <w:tcW w:w="990" w:type="dxa"/>
          </w:tcPr>
          <w:p w:rsidR="004361B2" w:rsidRDefault="004361B2">
            <w:pPr>
              <w:pStyle w:val="ConsPlusNormal"/>
              <w:jc w:val="both"/>
            </w:pPr>
          </w:p>
        </w:tc>
        <w:tc>
          <w:tcPr>
            <w:tcW w:w="1320" w:type="dxa"/>
          </w:tcPr>
          <w:p w:rsidR="004361B2" w:rsidRDefault="004361B2">
            <w:pPr>
              <w:pStyle w:val="ConsPlusNormal"/>
              <w:jc w:val="both"/>
            </w:pPr>
          </w:p>
        </w:tc>
        <w:tc>
          <w:tcPr>
            <w:tcW w:w="660" w:type="dxa"/>
          </w:tcPr>
          <w:p w:rsidR="004361B2" w:rsidRDefault="004361B2">
            <w:pPr>
              <w:pStyle w:val="ConsPlusNormal"/>
              <w:jc w:val="both"/>
            </w:pPr>
          </w:p>
        </w:tc>
        <w:tc>
          <w:tcPr>
            <w:tcW w:w="1980" w:type="dxa"/>
          </w:tcPr>
          <w:p w:rsidR="004361B2" w:rsidRDefault="004361B2">
            <w:pPr>
              <w:pStyle w:val="ConsPlusNormal"/>
              <w:jc w:val="both"/>
            </w:pPr>
          </w:p>
        </w:tc>
        <w:tc>
          <w:tcPr>
            <w:tcW w:w="1320" w:type="dxa"/>
          </w:tcPr>
          <w:p w:rsidR="004361B2" w:rsidRDefault="004361B2">
            <w:pPr>
              <w:pStyle w:val="ConsPlusNormal"/>
              <w:jc w:val="both"/>
            </w:pPr>
          </w:p>
        </w:tc>
        <w:tc>
          <w:tcPr>
            <w:tcW w:w="1485" w:type="dxa"/>
          </w:tcPr>
          <w:p w:rsidR="004361B2" w:rsidRDefault="004361B2">
            <w:pPr>
              <w:pStyle w:val="ConsPlusNormal"/>
              <w:jc w:val="both"/>
            </w:pPr>
          </w:p>
        </w:tc>
        <w:tc>
          <w:tcPr>
            <w:tcW w:w="1650" w:type="dxa"/>
          </w:tcPr>
          <w:p w:rsidR="004361B2" w:rsidRDefault="004361B2">
            <w:pPr>
              <w:pStyle w:val="ConsPlusNormal"/>
              <w:jc w:val="both"/>
            </w:pPr>
          </w:p>
        </w:tc>
        <w:tc>
          <w:tcPr>
            <w:tcW w:w="1485" w:type="dxa"/>
          </w:tcPr>
          <w:p w:rsidR="004361B2" w:rsidRDefault="004361B2">
            <w:pPr>
              <w:pStyle w:val="ConsPlusNormal"/>
              <w:jc w:val="both"/>
            </w:pPr>
          </w:p>
        </w:tc>
        <w:tc>
          <w:tcPr>
            <w:tcW w:w="1320" w:type="dxa"/>
          </w:tcPr>
          <w:p w:rsidR="004361B2" w:rsidRDefault="004361B2">
            <w:pPr>
              <w:pStyle w:val="ConsPlusNormal"/>
              <w:jc w:val="both"/>
            </w:pPr>
          </w:p>
        </w:tc>
        <w:tc>
          <w:tcPr>
            <w:tcW w:w="1650" w:type="dxa"/>
          </w:tcPr>
          <w:p w:rsidR="004361B2" w:rsidRDefault="004361B2">
            <w:pPr>
              <w:pStyle w:val="ConsPlusNormal"/>
              <w:jc w:val="both"/>
            </w:pPr>
          </w:p>
        </w:tc>
        <w:tc>
          <w:tcPr>
            <w:tcW w:w="990" w:type="dxa"/>
          </w:tcPr>
          <w:p w:rsidR="004361B2" w:rsidRDefault="004361B2">
            <w:pPr>
              <w:pStyle w:val="ConsPlusNormal"/>
              <w:jc w:val="both"/>
            </w:pPr>
          </w:p>
        </w:tc>
      </w:tr>
    </w:tbl>
    <w:p w:rsidR="004361B2" w:rsidRDefault="004361B2">
      <w:pPr>
        <w:pStyle w:val="ConsPlusNormal"/>
        <w:jc w:val="both"/>
      </w:pPr>
    </w:p>
    <w:p w:rsidR="004361B2" w:rsidRDefault="004361B2">
      <w:pPr>
        <w:pStyle w:val="ConsPlusNonformat"/>
        <w:jc w:val="both"/>
      </w:pPr>
      <w:r>
        <w:t xml:space="preserve">    Указать:  (1)  больной  выздоровел,  продолжает  болеть или умер; и (2)</w:t>
      </w:r>
    </w:p>
    <w:p w:rsidR="004361B2" w:rsidRDefault="004361B2">
      <w:pPr>
        <w:pStyle w:val="ConsPlusNonformat"/>
        <w:jc w:val="both"/>
      </w:pPr>
      <w:r>
        <w:t>находится  ли  больной еще на борту, высадился (указать название порта) или</w:t>
      </w:r>
    </w:p>
    <w:p w:rsidR="004361B2" w:rsidRDefault="004361B2">
      <w:pPr>
        <w:pStyle w:val="ConsPlusNonformat"/>
        <w:jc w:val="both"/>
      </w:pPr>
      <w:r>
        <w:t>погребен в море.</w:t>
      </w:r>
    </w:p>
    <w:p w:rsidR="004361B2" w:rsidRDefault="004361B2">
      <w:pPr>
        <w:sectPr w:rsidR="004361B2">
          <w:pgSz w:w="16838" w:h="11905" w:orient="landscape"/>
          <w:pgMar w:top="1701" w:right="1134" w:bottom="850" w:left="1134" w:header="0" w:footer="0" w:gutter="0"/>
          <w:cols w:space="720"/>
        </w:sectPr>
      </w:pPr>
    </w:p>
    <w:p w:rsidR="004361B2" w:rsidRDefault="004361B2">
      <w:pPr>
        <w:pStyle w:val="ConsPlusNormal"/>
        <w:jc w:val="both"/>
      </w:pPr>
    </w:p>
    <w:p w:rsidR="004361B2" w:rsidRDefault="004361B2">
      <w:pPr>
        <w:pStyle w:val="ConsPlusNormal"/>
        <w:jc w:val="both"/>
      </w:pPr>
    </w:p>
    <w:p w:rsidR="004361B2" w:rsidRDefault="004361B2">
      <w:pPr>
        <w:pStyle w:val="ConsPlusNormal"/>
        <w:pBdr>
          <w:top w:val="single" w:sz="6" w:space="0" w:color="auto"/>
        </w:pBdr>
        <w:spacing w:before="100" w:after="100"/>
        <w:jc w:val="both"/>
        <w:rPr>
          <w:sz w:val="2"/>
          <w:szCs w:val="2"/>
        </w:rPr>
      </w:pPr>
    </w:p>
    <w:p w:rsidR="004361B2" w:rsidRDefault="004361B2">
      <w:pPr>
        <w:pStyle w:val="ConsPlusNormal"/>
        <w:jc w:val="right"/>
        <w:outlineLvl w:val="1"/>
      </w:pPr>
      <w:r>
        <w:t>Приложение N 6</w:t>
      </w:r>
    </w:p>
    <w:p w:rsidR="004361B2" w:rsidRDefault="004361B2">
      <w:pPr>
        <w:pStyle w:val="ConsPlusNormal"/>
        <w:jc w:val="right"/>
      </w:pPr>
    </w:p>
    <w:p w:rsidR="004361B2" w:rsidRDefault="004361B2">
      <w:pPr>
        <w:pStyle w:val="ConsPlusNormal"/>
        <w:jc w:val="right"/>
      </w:pPr>
      <w:r>
        <w:t>(справочное)</w:t>
      </w:r>
    </w:p>
    <w:p w:rsidR="004361B2" w:rsidRDefault="004361B2">
      <w:pPr>
        <w:pStyle w:val="ConsPlusNormal"/>
        <w:jc w:val="both"/>
      </w:pPr>
    </w:p>
    <w:p w:rsidR="004361B2" w:rsidRDefault="004361B2">
      <w:pPr>
        <w:pStyle w:val="ConsPlusNonformat"/>
        <w:jc w:val="both"/>
      </w:pPr>
      <w:r>
        <w:t xml:space="preserve">                 Медико-санитарная часть общей декларации</w:t>
      </w:r>
    </w:p>
    <w:p w:rsidR="004361B2" w:rsidRDefault="004361B2">
      <w:pPr>
        <w:pStyle w:val="ConsPlusNonformat"/>
        <w:jc w:val="both"/>
      </w:pPr>
      <w:r>
        <w:t xml:space="preserve">                             воздушного судна</w:t>
      </w:r>
    </w:p>
    <w:p w:rsidR="004361B2" w:rsidRDefault="004361B2">
      <w:pPr>
        <w:pStyle w:val="ConsPlusNonformat"/>
        <w:jc w:val="both"/>
      </w:pPr>
    </w:p>
    <w:p w:rsidR="004361B2" w:rsidRDefault="004361B2">
      <w:pPr>
        <w:pStyle w:val="ConsPlusNonformat"/>
        <w:jc w:val="both"/>
      </w:pPr>
      <w:r>
        <w:t xml:space="preserve">                       Медико-санитарная декларация</w:t>
      </w:r>
    </w:p>
    <w:p w:rsidR="004361B2" w:rsidRDefault="004361B2">
      <w:pPr>
        <w:pStyle w:val="ConsPlusNonformat"/>
        <w:jc w:val="both"/>
      </w:pPr>
    </w:p>
    <w:p w:rsidR="004361B2" w:rsidRDefault="004361B2">
      <w:pPr>
        <w:pStyle w:val="ConsPlusNonformat"/>
        <w:jc w:val="both"/>
      </w:pPr>
      <w:r>
        <w:t>Обнаруженные  на  борту заболевшие лица,  за  исключением случаев воздушной</w:t>
      </w:r>
    </w:p>
    <w:p w:rsidR="004361B2" w:rsidRDefault="004361B2">
      <w:pPr>
        <w:pStyle w:val="ConsPlusNonformat"/>
        <w:jc w:val="both"/>
      </w:pPr>
      <w:r>
        <w:t>болезни  или  последствий  несчастных  случаев  (в  том числе лица с такими</w:t>
      </w:r>
    </w:p>
    <w:p w:rsidR="004361B2" w:rsidRDefault="004361B2">
      <w:pPr>
        <w:pStyle w:val="ConsPlusNonformat"/>
        <w:jc w:val="both"/>
      </w:pPr>
      <w:r>
        <w:t>симптомами  или  признаками болезни, как сыпь, лихорадка, озноб, диарея), а</w:t>
      </w:r>
    </w:p>
    <w:p w:rsidR="004361B2" w:rsidRDefault="004361B2">
      <w:pPr>
        <w:pStyle w:val="ConsPlusNonformat"/>
        <w:jc w:val="both"/>
      </w:pPr>
      <w:r>
        <w:t>также больные, высаженные во время рейса</w:t>
      </w:r>
    </w:p>
    <w:p w:rsidR="004361B2" w:rsidRDefault="004361B2">
      <w:pPr>
        <w:pStyle w:val="ConsPlusNonformat"/>
        <w:jc w:val="both"/>
      </w:pPr>
      <w:r>
        <w:t>___________________________________________________________________________</w:t>
      </w:r>
    </w:p>
    <w:p w:rsidR="004361B2" w:rsidRDefault="004361B2">
      <w:pPr>
        <w:pStyle w:val="ConsPlusNonformat"/>
        <w:jc w:val="both"/>
      </w:pPr>
    </w:p>
    <w:p w:rsidR="004361B2" w:rsidRDefault="004361B2">
      <w:pPr>
        <w:pStyle w:val="ConsPlusNonformat"/>
        <w:jc w:val="both"/>
      </w:pPr>
      <w:r>
        <w:t xml:space="preserve">    Любое   другое   обстоятельство   на   борту,   которое  может  вызвать</w:t>
      </w:r>
    </w:p>
    <w:p w:rsidR="004361B2" w:rsidRDefault="004361B2">
      <w:pPr>
        <w:pStyle w:val="ConsPlusNonformat"/>
        <w:jc w:val="both"/>
      </w:pPr>
      <w:r>
        <w:t>распространение болезни</w:t>
      </w:r>
    </w:p>
    <w:p w:rsidR="004361B2" w:rsidRDefault="004361B2">
      <w:pPr>
        <w:pStyle w:val="ConsPlusNonformat"/>
        <w:jc w:val="both"/>
      </w:pPr>
      <w:r>
        <w:t>___________________________________________________________________________</w:t>
      </w:r>
    </w:p>
    <w:p w:rsidR="004361B2" w:rsidRDefault="004361B2">
      <w:pPr>
        <w:pStyle w:val="ConsPlusNonformat"/>
        <w:jc w:val="both"/>
      </w:pPr>
    </w:p>
    <w:p w:rsidR="004361B2" w:rsidRDefault="004361B2">
      <w:pPr>
        <w:pStyle w:val="ConsPlusNonformat"/>
        <w:jc w:val="both"/>
      </w:pPr>
      <w:r>
        <w:t xml:space="preserve">    Подробные  данные  о каждой проведенной в полете дезинсекции или другой</w:t>
      </w:r>
    </w:p>
    <w:p w:rsidR="004361B2" w:rsidRDefault="004361B2">
      <w:pPr>
        <w:pStyle w:val="ConsPlusNonformat"/>
        <w:jc w:val="both"/>
      </w:pPr>
      <w:r>
        <w:t>санитарной обработке (место, дата, время, метод). Если дезинсекция в полете</w:t>
      </w:r>
    </w:p>
    <w:p w:rsidR="004361B2" w:rsidRDefault="004361B2">
      <w:pPr>
        <w:pStyle w:val="ConsPlusNonformat"/>
        <w:jc w:val="both"/>
      </w:pPr>
      <w:r>
        <w:t>не проводилась, указать подробные данные о последней дезинсекции</w:t>
      </w:r>
    </w:p>
    <w:p w:rsidR="004361B2" w:rsidRDefault="004361B2">
      <w:pPr>
        <w:pStyle w:val="ConsPlusNonformat"/>
        <w:jc w:val="both"/>
      </w:pPr>
      <w:r>
        <w:t>___________________________________________________________________________</w:t>
      </w:r>
    </w:p>
    <w:p w:rsidR="004361B2" w:rsidRDefault="004361B2">
      <w:pPr>
        <w:pStyle w:val="ConsPlusNonformat"/>
        <w:jc w:val="both"/>
      </w:pPr>
      <w:r>
        <w:t>___________________________________________________________________________</w:t>
      </w:r>
    </w:p>
    <w:p w:rsidR="004361B2" w:rsidRDefault="004361B2">
      <w:pPr>
        <w:pStyle w:val="ConsPlusNonformat"/>
        <w:jc w:val="both"/>
      </w:pPr>
    </w:p>
    <w:p w:rsidR="004361B2" w:rsidRDefault="004361B2">
      <w:pPr>
        <w:pStyle w:val="ConsPlusNonformat"/>
        <w:jc w:val="both"/>
      </w:pPr>
      <w:r>
        <w:t>Подпись, если требуется: __________________________________________________</w:t>
      </w:r>
    </w:p>
    <w:p w:rsidR="004361B2" w:rsidRDefault="004361B2">
      <w:pPr>
        <w:pStyle w:val="ConsPlusNonformat"/>
        <w:jc w:val="both"/>
      </w:pPr>
    </w:p>
    <w:p w:rsidR="004361B2" w:rsidRDefault="004361B2">
      <w:pPr>
        <w:pStyle w:val="ConsPlusNonformat"/>
        <w:jc w:val="both"/>
      </w:pPr>
      <w:r>
        <w:t>Соответствующий член экипажа</w:t>
      </w:r>
    </w:p>
    <w:p w:rsidR="004361B2" w:rsidRDefault="004361B2">
      <w:pPr>
        <w:pStyle w:val="ConsPlusNormal"/>
        <w:jc w:val="both"/>
      </w:pPr>
    </w:p>
    <w:p w:rsidR="004361B2" w:rsidRDefault="004361B2">
      <w:pPr>
        <w:pStyle w:val="ConsPlusNormal"/>
        <w:jc w:val="both"/>
      </w:pPr>
    </w:p>
    <w:p w:rsidR="004361B2" w:rsidRDefault="004361B2">
      <w:pPr>
        <w:pStyle w:val="ConsPlusNormal"/>
        <w:jc w:val="both"/>
      </w:pPr>
    </w:p>
    <w:p w:rsidR="004361B2" w:rsidRDefault="004361B2">
      <w:pPr>
        <w:pStyle w:val="ConsPlusNormal"/>
        <w:jc w:val="both"/>
      </w:pPr>
    </w:p>
    <w:p w:rsidR="004361B2" w:rsidRDefault="004361B2">
      <w:pPr>
        <w:pStyle w:val="ConsPlusNormal"/>
        <w:jc w:val="both"/>
      </w:pPr>
    </w:p>
    <w:p w:rsidR="004361B2" w:rsidRDefault="004361B2">
      <w:pPr>
        <w:pStyle w:val="ConsPlusNormal"/>
        <w:pBdr>
          <w:top w:val="single" w:sz="6" w:space="0" w:color="auto"/>
        </w:pBdr>
        <w:spacing w:before="100" w:after="100"/>
        <w:jc w:val="both"/>
        <w:rPr>
          <w:sz w:val="2"/>
          <w:szCs w:val="2"/>
        </w:rPr>
      </w:pPr>
    </w:p>
    <w:p w:rsidR="004361B2" w:rsidRDefault="004361B2">
      <w:pPr>
        <w:sectPr w:rsidR="004361B2" w:rsidSect="002717C1">
          <w:pgSz w:w="11905" w:h="16838"/>
          <w:pgMar w:top="1134" w:right="850" w:bottom="1134" w:left="1701" w:header="0" w:footer="0" w:gutter="0"/>
          <w:cols w:space="720"/>
          <w:titlePg/>
          <w:docGrid w:linePitch="299"/>
        </w:sectPr>
      </w:pPr>
    </w:p>
    <w:p w:rsidR="004361B2" w:rsidRDefault="004361B2">
      <w:pPr>
        <w:pStyle w:val="ConsPlusNormal"/>
        <w:jc w:val="right"/>
        <w:outlineLvl w:val="1"/>
      </w:pPr>
      <w:r>
        <w:lastRenderedPageBreak/>
        <w:t>Приложение N 7</w:t>
      </w:r>
    </w:p>
    <w:p w:rsidR="004361B2" w:rsidRDefault="004361B2">
      <w:pPr>
        <w:pStyle w:val="ConsPlusNormal"/>
        <w:jc w:val="right"/>
      </w:pPr>
    </w:p>
    <w:p w:rsidR="004361B2" w:rsidRDefault="004361B2">
      <w:pPr>
        <w:pStyle w:val="ConsPlusNormal"/>
        <w:jc w:val="right"/>
      </w:pPr>
      <w:r>
        <w:t>(справочное)</w:t>
      </w:r>
    </w:p>
    <w:p w:rsidR="004361B2" w:rsidRDefault="004361B2">
      <w:pPr>
        <w:pStyle w:val="ConsPlusNormal"/>
        <w:jc w:val="both"/>
      </w:pPr>
    </w:p>
    <w:p w:rsidR="004361B2" w:rsidRDefault="004361B2">
      <w:pPr>
        <w:pStyle w:val="ConsPlusNonformat"/>
        <w:jc w:val="both"/>
      </w:pPr>
      <w:r>
        <w:t xml:space="preserve">                                  Образец</w:t>
      </w:r>
    </w:p>
    <w:p w:rsidR="004361B2" w:rsidRDefault="004361B2">
      <w:pPr>
        <w:pStyle w:val="ConsPlusNonformat"/>
        <w:jc w:val="both"/>
      </w:pPr>
      <w:r>
        <w:t xml:space="preserve">                 Международного свидетельства о вакцинации</w:t>
      </w:r>
    </w:p>
    <w:p w:rsidR="004361B2" w:rsidRDefault="004361B2">
      <w:pPr>
        <w:pStyle w:val="ConsPlusNonformat"/>
        <w:jc w:val="both"/>
      </w:pPr>
      <w:r>
        <w:t xml:space="preserve">                             или профилактике</w:t>
      </w:r>
    </w:p>
    <w:p w:rsidR="004361B2" w:rsidRDefault="004361B2">
      <w:pPr>
        <w:pStyle w:val="ConsPlusNonformat"/>
        <w:jc w:val="both"/>
      </w:pPr>
    </w:p>
    <w:p w:rsidR="004361B2" w:rsidRDefault="004361B2">
      <w:pPr>
        <w:pStyle w:val="ConsPlusNonformat"/>
        <w:jc w:val="both"/>
      </w:pPr>
      <w:r>
        <w:t>Настоящим удостоверяется, что [фамилия, имя] _____, дата рождения ________,</w:t>
      </w:r>
    </w:p>
    <w:p w:rsidR="004361B2" w:rsidRDefault="004361B2">
      <w:pPr>
        <w:pStyle w:val="ConsPlusNonformat"/>
        <w:jc w:val="both"/>
      </w:pPr>
      <w:r>
        <w:t>пол _______________________________________________________________________</w:t>
      </w:r>
    </w:p>
    <w:p w:rsidR="004361B2" w:rsidRDefault="004361B2">
      <w:pPr>
        <w:pStyle w:val="ConsPlusNonformat"/>
        <w:jc w:val="both"/>
      </w:pPr>
      <w:r>
        <w:t>гражданство ____________, национальный идентификационный документ, в случае</w:t>
      </w:r>
    </w:p>
    <w:p w:rsidR="004361B2" w:rsidRDefault="004361B2">
      <w:pPr>
        <w:pStyle w:val="ConsPlusNonformat"/>
        <w:jc w:val="both"/>
      </w:pPr>
      <w:r>
        <w:t>применимости ______________________________________________________________</w:t>
      </w:r>
    </w:p>
    <w:p w:rsidR="004361B2" w:rsidRDefault="004361B2">
      <w:pPr>
        <w:pStyle w:val="ConsPlusNonformat"/>
        <w:jc w:val="both"/>
      </w:pPr>
      <w:r>
        <w:t>чья подпись следует _______________________________________________________</w:t>
      </w:r>
    </w:p>
    <w:p w:rsidR="004361B2" w:rsidRDefault="004361B2">
      <w:pPr>
        <w:pStyle w:val="ConsPlusNonformat"/>
        <w:jc w:val="both"/>
      </w:pPr>
      <w:r>
        <w:t>указанного числа был вакцинирован или получил средство профилактики против:</w:t>
      </w:r>
    </w:p>
    <w:p w:rsidR="004361B2" w:rsidRDefault="004361B2">
      <w:pPr>
        <w:pStyle w:val="ConsPlusNonformat"/>
        <w:jc w:val="both"/>
      </w:pPr>
      <w:r>
        <w:t>(название болезни или состояния) __________________________________________</w:t>
      </w:r>
    </w:p>
    <w:p w:rsidR="004361B2" w:rsidRDefault="004361B2">
      <w:pPr>
        <w:pStyle w:val="ConsPlusNonformat"/>
        <w:jc w:val="both"/>
      </w:pPr>
      <w:r>
        <w:t>в соответствии с Международными медико-санитарными правилами.</w:t>
      </w:r>
    </w:p>
    <w:p w:rsidR="004361B2" w:rsidRDefault="004361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10"/>
        <w:gridCol w:w="825"/>
        <w:gridCol w:w="2970"/>
        <w:gridCol w:w="2475"/>
        <w:gridCol w:w="2310"/>
        <w:gridCol w:w="2310"/>
      </w:tblGrid>
      <w:tr w:rsidR="004361B2">
        <w:tc>
          <w:tcPr>
            <w:tcW w:w="2310" w:type="dxa"/>
          </w:tcPr>
          <w:p w:rsidR="004361B2" w:rsidRDefault="004361B2">
            <w:pPr>
              <w:pStyle w:val="ConsPlusNormal"/>
              <w:jc w:val="center"/>
            </w:pPr>
            <w:r>
              <w:t>Вакцина или средство профилактики</w:t>
            </w:r>
          </w:p>
        </w:tc>
        <w:tc>
          <w:tcPr>
            <w:tcW w:w="825" w:type="dxa"/>
          </w:tcPr>
          <w:p w:rsidR="004361B2" w:rsidRDefault="004361B2">
            <w:pPr>
              <w:pStyle w:val="ConsPlusNormal"/>
              <w:jc w:val="center"/>
            </w:pPr>
            <w:r>
              <w:t>Дата</w:t>
            </w:r>
          </w:p>
        </w:tc>
        <w:tc>
          <w:tcPr>
            <w:tcW w:w="2970" w:type="dxa"/>
          </w:tcPr>
          <w:p w:rsidR="004361B2" w:rsidRDefault="004361B2">
            <w:pPr>
              <w:pStyle w:val="ConsPlusNormal"/>
              <w:jc w:val="center"/>
            </w:pPr>
            <w:r>
              <w:t>Подпись и должность врача-клинициста, осуществляющего контроль</w:t>
            </w:r>
          </w:p>
        </w:tc>
        <w:tc>
          <w:tcPr>
            <w:tcW w:w="2475" w:type="dxa"/>
          </w:tcPr>
          <w:p w:rsidR="004361B2" w:rsidRDefault="004361B2">
            <w:pPr>
              <w:pStyle w:val="ConsPlusNormal"/>
              <w:jc w:val="center"/>
            </w:pPr>
            <w:r>
              <w:t>Изготовитель и номер партии вакцины или средства профилактики</w:t>
            </w:r>
          </w:p>
        </w:tc>
        <w:tc>
          <w:tcPr>
            <w:tcW w:w="2310" w:type="dxa"/>
          </w:tcPr>
          <w:p w:rsidR="004361B2" w:rsidRDefault="004361B2">
            <w:pPr>
              <w:pStyle w:val="ConsPlusNormal"/>
              <w:jc w:val="center"/>
            </w:pPr>
            <w:r>
              <w:t>Свидетельство действительно</w:t>
            </w:r>
          </w:p>
          <w:p w:rsidR="004361B2" w:rsidRDefault="004361B2">
            <w:pPr>
              <w:pStyle w:val="ConsPlusNormal"/>
              <w:jc w:val="center"/>
            </w:pPr>
            <w:r>
              <w:t>с ______</w:t>
            </w:r>
          </w:p>
          <w:p w:rsidR="004361B2" w:rsidRDefault="004361B2">
            <w:pPr>
              <w:pStyle w:val="ConsPlusNormal"/>
              <w:jc w:val="center"/>
            </w:pPr>
            <w:r>
              <w:t>по _____</w:t>
            </w:r>
          </w:p>
        </w:tc>
        <w:tc>
          <w:tcPr>
            <w:tcW w:w="2310" w:type="dxa"/>
          </w:tcPr>
          <w:p w:rsidR="004361B2" w:rsidRDefault="004361B2">
            <w:pPr>
              <w:pStyle w:val="ConsPlusNormal"/>
              <w:jc w:val="center"/>
            </w:pPr>
            <w:r>
              <w:t>Официальная печать учреждения, где проведена процедура</w:t>
            </w:r>
          </w:p>
        </w:tc>
      </w:tr>
      <w:tr w:rsidR="004361B2">
        <w:tc>
          <w:tcPr>
            <w:tcW w:w="2310" w:type="dxa"/>
          </w:tcPr>
          <w:p w:rsidR="004361B2" w:rsidRDefault="004361B2">
            <w:pPr>
              <w:pStyle w:val="ConsPlusNormal"/>
            </w:pPr>
            <w:r>
              <w:t>1.</w:t>
            </w:r>
          </w:p>
        </w:tc>
        <w:tc>
          <w:tcPr>
            <w:tcW w:w="825" w:type="dxa"/>
          </w:tcPr>
          <w:p w:rsidR="004361B2" w:rsidRDefault="004361B2">
            <w:pPr>
              <w:pStyle w:val="ConsPlusNormal"/>
              <w:jc w:val="both"/>
            </w:pPr>
          </w:p>
        </w:tc>
        <w:tc>
          <w:tcPr>
            <w:tcW w:w="2970" w:type="dxa"/>
          </w:tcPr>
          <w:p w:rsidR="004361B2" w:rsidRDefault="004361B2">
            <w:pPr>
              <w:pStyle w:val="ConsPlusNormal"/>
              <w:jc w:val="both"/>
            </w:pPr>
          </w:p>
        </w:tc>
        <w:tc>
          <w:tcPr>
            <w:tcW w:w="2475" w:type="dxa"/>
          </w:tcPr>
          <w:p w:rsidR="004361B2" w:rsidRDefault="004361B2">
            <w:pPr>
              <w:pStyle w:val="ConsPlusNormal"/>
              <w:jc w:val="both"/>
            </w:pPr>
          </w:p>
        </w:tc>
        <w:tc>
          <w:tcPr>
            <w:tcW w:w="2310" w:type="dxa"/>
          </w:tcPr>
          <w:p w:rsidR="004361B2" w:rsidRDefault="004361B2">
            <w:pPr>
              <w:pStyle w:val="ConsPlusNormal"/>
              <w:jc w:val="both"/>
            </w:pPr>
          </w:p>
        </w:tc>
        <w:tc>
          <w:tcPr>
            <w:tcW w:w="2310" w:type="dxa"/>
          </w:tcPr>
          <w:p w:rsidR="004361B2" w:rsidRDefault="004361B2">
            <w:pPr>
              <w:pStyle w:val="ConsPlusNormal"/>
              <w:jc w:val="both"/>
            </w:pPr>
          </w:p>
        </w:tc>
      </w:tr>
      <w:tr w:rsidR="004361B2">
        <w:tc>
          <w:tcPr>
            <w:tcW w:w="2310" w:type="dxa"/>
          </w:tcPr>
          <w:p w:rsidR="004361B2" w:rsidRDefault="004361B2">
            <w:pPr>
              <w:pStyle w:val="ConsPlusNormal"/>
            </w:pPr>
            <w:r>
              <w:t>2.</w:t>
            </w:r>
          </w:p>
        </w:tc>
        <w:tc>
          <w:tcPr>
            <w:tcW w:w="825" w:type="dxa"/>
          </w:tcPr>
          <w:p w:rsidR="004361B2" w:rsidRDefault="004361B2">
            <w:pPr>
              <w:pStyle w:val="ConsPlusNormal"/>
              <w:jc w:val="both"/>
            </w:pPr>
          </w:p>
        </w:tc>
        <w:tc>
          <w:tcPr>
            <w:tcW w:w="2970" w:type="dxa"/>
          </w:tcPr>
          <w:p w:rsidR="004361B2" w:rsidRDefault="004361B2">
            <w:pPr>
              <w:pStyle w:val="ConsPlusNormal"/>
              <w:jc w:val="both"/>
            </w:pPr>
          </w:p>
        </w:tc>
        <w:tc>
          <w:tcPr>
            <w:tcW w:w="2475" w:type="dxa"/>
          </w:tcPr>
          <w:p w:rsidR="004361B2" w:rsidRDefault="004361B2">
            <w:pPr>
              <w:pStyle w:val="ConsPlusNormal"/>
              <w:jc w:val="both"/>
            </w:pPr>
          </w:p>
        </w:tc>
        <w:tc>
          <w:tcPr>
            <w:tcW w:w="2310" w:type="dxa"/>
          </w:tcPr>
          <w:p w:rsidR="004361B2" w:rsidRDefault="004361B2">
            <w:pPr>
              <w:pStyle w:val="ConsPlusNormal"/>
              <w:jc w:val="both"/>
            </w:pPr>
          </w:p>
        </w:tc>
        <w:tc>
          <w:tcPr>
            <w:tcW w:w="2310" w:type="dxa"/>
          </w:tcPr>
          <w:p w:rsidR="004361B2" w:rsidRDefault="004361B2">
            <w:pPr>
              <w:pStyle w:val="ConsPlusNormal"/>
              <w:jc w:val="both"/>
            </w:pPr>
          </w:p>
        </w:tc>
      </w:tr>
    </w:tbl>
    <w:p w:rsidR="004361B2" w:rsidRDefault="004361B2">
      <w:pPr>
        <w:pStyle w:val="ConsPlusNormal"/>
        <w:jc w:val="both"/>
      </w:pPr>
    </w:p>
    <w:p w:rsidR="004361B2" w:rsidRDefault="004361B2" w:rsidP="004361B2">
      <w:pPr>
        <w:pStyle w:val="ConsPlusNonformat"/>
        <w:jc w:val="both"/>
      </w:pPr>
      <w:r>
        <w:t xml:space="preserve">    Настоящее   свидетельство  действительно  только  в  том  случае,  если</w:t>
      </w:r>
    </w:p>
    <w:p w:rsidR="004361B2" w:rsidRDefault="004361B2" w:rsidP="004361B2">
      <w:pPr>
        <w:pStyle w:val="ConsPlusNonformat"/>
        <w:jc w:val="both"/>
      </w:pPr>
      <w:r>
        <w:t>применяемая   вакцина   или   средство  профилактики  утверждены  Всемирной</w:t>
      </w:r>
    </w:p>
    <w:p w:rsidR="004361B2" w:rsidRDefault="004361B2" w:rsidP="004361B2">
      <w:pPr>
        <w:pStyle w:val="ConsPlusNonformat"/>
        <w:jc w:val="both"/>
      </w:pPr>
      <w:r>
        <w:t>организацией здравоохранения.</w:t>
      </w:r>
    </w:p>
    <w:p w:rsidR="004361B2" w:rsidRDefault="004361B2" w:rsidP="004361B2">
      <w:pPr>
        <w:pStyle w:val="ConsPlusNonformat"/>
        <w:jc w:val="both"/>
      </w:pPr>
      <w:r>
        <w:t xml:space="preserve">    Настоящее   свидетельство  должно  быть  подписано  врачом-клиницистом,</w:t>
      </w:r>
    </w:p>
    <w:p w:rsidR="004361B2" w:rsidRDefault="004361B2" w:rsidP="004361B2">
      <w:pPr>
        <w:pStyle w:val="ConsPlusNonformat"/>
        <w:jc w:val="both"/>
      </w:pPr>
      <w:r>
        <w:t>который   является   практикующим   врачом,   или   другим   уполномоченным</w:t>
      </w:r>
    </w:p>
    <w:p w:rsidR="004361B2" w:rsidRDefault="004361B2" w:rsidP="004361B2">
      <w:pPr>
        <w:pStyle w:val="ConsPlusNonformat"/>
        <w:jc w:val="both"/>
      </w:pPr>
      <w:r>
        <w:t>медработником, осуществляющим контроль за введением вакцины или применением</w:t>
      </w:r>
    </w:p>
    <w:p w:rsidR="004361B2" w:rsidRDefault="004361B2" w:rsidP="004361B2">
      <w:pPr>
        <w:pStyle w:val="ConsPlusNonformat"/>
        <w:jc w:val="both"/>
      </w:pPr>
      <w:r>
        <w:t>средства профилактики.</w:t>
      </w:r>
    </w:p>
    <w:p w:rsidR="004361B2" w:rsidRDefault="004361B2" w:rsidP="004361B2">
      <w:pPr>
        <w:pStyle w:val="ConsPlusNonformat"/>
        <w:jc w:val="both"/>
      </w:pPr>
      <w:r>
        <w:t xml:space="preserve">    На   свидетельстве  должен  быть  также  проставлен  официальный  штамп</w:t>
      </w:r>
    </w:p>
    <w:p w:rsidR="004361B2" w:rsidRDefault="004361B2" w:rsidP="004361B2">
      <w:pPr>
        <w:pStyle w:val="ConsPlusNonformat"/>
        <w:ind w:right="111"/>
        <w:jc w:val="both"/>
      </w:pPr>
      <w:r>
        <w:t>учреждения,  где произведена процедура; однако он не принимается в качестве</w:t>
      </w:r>
    </w:p>
    <w:p w:rsidR="004361B2" w:rsidRDefault="004361B2" w:rsidP="004361B2">
      <w:pPr>
        <w:pStyle w:val="ConsPlusNonformat"/>
        <w:jc w:val="both"/>
      </w:pPr>
      <w:r>
        <w:t>замены его подписи.</w:t>
      </w:r>
    </w:p>
    <w:p w:rsidR="004361B2" w:rsidRDefault="004361B2" w:rsidP="004361B2">
      <w:pPr>
        <w:pStyle w:val="ConsPlusNonformat"/>
        <w:jc w:val="both"/>
      </w:pPr>
      <w:r>
        <w:t xml:space="preserve">    Любые  изменения  настоящего  свидетельства, подчистка или незаполнение</w:t>
      </w:r>
    </w:p>
    <w:p w:rsidR="004361B2" w:rsidRDefault="004361B2" w:rsidP="004361B2">
      <w:pPr>
        <w:pStyle w:val="ConsPlusNonformat"/>
        <w:jc w:val="both"/>
      </w:pPr>
      <w:r>
        <w:t>какой-либо его части могут сделать его недействительным.</w:t>
      </w:r>
    </w:p>
    <w:p w:rsidR="004361B2" w:rsidRDefault="004361B2" w:rsidP="004361B2">
      <w:pPr>
        <w:pStyle w:val="ConsPlusNonformat"/>
        <w:jc w:val="both"/>
      </w:pPr>
      <w:r>
        <w:lastRenderedPageBreak/>
        <w:t xml:space="preserve">    Срок  действия настоящего свидетельства продлевается до даты, указанной</w:t>
      </w:r>
    </w:p>
    <w:p w:rsidR="004361B2" w:rsidRDefault="004361B2" w:rsidP="004361B2">
      <w:pPr>
        <w:pStyle w:val="ConsPlusNonformat"/>
        <w:jc w:val="both"/>
      </w:pPr>
      <w:r>
        <w:t>конкретно для проведения вакцинации или профилактики.</w:t>
      </w:r>
    </w:p>
    <w:p w:rsidR="004361B2" w:rsidRDefault="004361B2" w:rsidP="004361B2">
      <w:pPr>
        <w:pStyle w:val="ConsPlusNonformat"/>
        <w:jc w:val="both"/>
      </w:pPr>
      <w:r>
        <w:t xml:space="preserve">    Свидетельство  полностью  заполняется  на  английском  или  французском</w:t>
      </w:r>
    </w:p>
    <w:p w:rsidR="004361B2" w:rsidRDefault="004361B2" w:rsidP="004361B2">
      <w:pPr>
        <w:pStyle w:val="ConsPlusNonformat"/>
        <w:jc w:val="both"/>
      </w:pPr>
      <w:r>
        <w:t>языках.  Это  же  свидетельство может быть также заполнено на ином языке, в</w:t>
      </w:r>
    </w:p>
    <w:p w:rsidR="004361B2" w:rsidRDefault="004361B2" w:rsidP="004361B2">
      <w:pPr>
        <w:pStyle w:val="ConsPlusNonformat"/>
        <w:jc w:val="both"/>
      </w:pPr>
      <w:r>
        <w:t>дополнение к английскому или французскому.</w:t>
      </w:r>
    </w:p>
    <w:p w:rsidR="004361B2" w:rsidRDefault="004361B2" w:rsidP="004361B2">
      <w:pPr>
        <w:pStyle w:val="ConsPlusNormal"/>
        <w:jc w:val="both"/>
      </w:pPr>
    </w:p>
    <w:p w:rsidR="004361B2" w:rsidRDefault="004361B2">
      <w:pPr>
        <w:pStyle w:val="ConsPlusNormal"/>
        <w:jc w:val="both"/>
      </w:pPr>
    </w:p>
    <w:p w:rsidR="004361B2" w:rsidRDefault="004361B2">
      <w:pPr>
        <w:pStyle w:val="ConsPlusNormal"/>
        <w:jc w:val="both"/>
      </w:pPr>
    </w:p>
    <w:p w:rsidR="004361B2" w:rsidRDefault="004361B2">
      <w:pPr>
        <w:pStyle w:val="ConsPlusNormal"/>
        <w:jc w:val="both"/>
      </w:pPr>
    </w:p>
    <w:p w:rsidR="004361B2" w:rsidRDefault="004361B2">
      <w:pPr>
        <w:pStyle w:val="ConsPlusNormal"/>
        <w:jc w:val="both"/>
      </w:pPr>
    </w:p>
    <w:p w:rsidR="004361B2" w:rsidRPr="00620596" w:rsidRDefault="004361B2">
      <w:pPr>
        <w:pStyle w:val="ConsPlusNormal"/>
        <w:jc w:val="right"/>
        <w:outlineLvl w:val="1"/>
      </w:pPr>
    </w:p>
    <w:p w:rsidR="004361B2" w:rsidRPr="00620596" w:rsidRDefault="004361B2">
      <w:pPr>
        <w:pStyle w:val="ConsPlusNormal"/>
        <w:jc w:val="right"/>
        <w:outlineLvl w:val="1"/>
      </w:pPr>
    </w:p>
    <w:p w:rsidR="004361B2" w:rsidRPr="00620596" w:rsidRDefault="004361B2">
      <w:pPr>
        <w:pStyle w:val="ConsPlusNormal"/>
        <w:jc w:val="right"/>
        <w:outlineLvl w:val="1"/>
      </w:pPr>
    </w:p>
    <w:p w:rsidR="004361B2" w:rsidRPr="00620596" w:rsidRDefault="004361B2">
      <w:pPr>
        <w:pStyle w:val="ConsPlusNormal"/>
        <w:jc w:val="right"/>
        <w:outlineLvl w:val="1"/>
      </w:pPr>
    </w:p>
    <w:p w:rsidR="004361B2" w:rsidRPr="00620596" w:rsidRDefault="004361B2">
      <w:pPr>
        <w:pStyle w:val="ConsPlusNormal"/>
        <w:jc w:val="right"/>
        <w:outlineLvl w:val="1"/>
      </w:pPr>
    </w:p>
    <w:p w:rsidR="004361B2" w:rsidRPr="00620596" w:rsidRDefault="004361B2">
      <w:pPr>
        <w:pStyle w:val="ConsPlusNormal"/>
        <w:jc w:val="right"/>
        <w:outlineLvl w:val="1"/>
      </w:pPr>
    </w:p>
    <w:p w:rsidR="004361B2" w:rsidRPr="00620596" w:rsidRDefault="004361B2">
      <w:pPr>
        <w:pStyle w:val="ConsPlusNormal"/>
        <w:jc w:val="right"/>
        <w:outlineLvl w:val="1"/>
      </w:pPr>
    </w:p>
    <w:p w:rsidR="004361B2" w:rsidRPr="00620596" w:rsidRDefault="004361B2">
      <w:pPr>
        <w:pStyle w:val="ConsPlusNormal"/>
        <w:jc w:val="right"/>
        <w:outlineLvl w:val="1"/>
      </w:pPr>
    </w:p>
    <w:p w:rsidR="004361B2" w:rsidRPr="00620596" w:rsidRDefault="004361B2">
      <w:pPr>
        <w:pStyle w:val="ConsPlusNormal"/>
        <w:jc w:val="right"/>
        <w:outlineLvl w:val="1"/>
      </w:pPr>
    </w:p>
    <w:p w:rsidR="004361B2" w:rsidRPr="00620596" w:rsidRDefault="004361B2">
      <w:pPr>
        <w:pStyle w:val="ConsPlusNormal"/>
        <w:jc w:val="right"/>
        <w:outlineLvl w:val="1"/>
      </w:pPr>
    </w:p>
    <w:p w:rsidR="004361B2" w:rsidRPr="00620596" w:rsidRDefault="004361B2">
      <w:pPr>
        <w:pStyle w:val="ConsPlusNormal"/>
        <w:jc w:val="right"/>
        <w:outlineLvl w:val="1"/>
      </w:pPr>
    </w:p>
    <w:p w:rsidR="004361B2" w:rsidRPr="00620596" w:rsidRDefault="004361B2">
      <w:pPr>
        <w:pStyle w:val="ConsPlusNormal"/>
        <w:jc w:val="right"/>
        <w:outlineLvl w:val="1"/>
      </w:pPr>
    </w:p>
    <w:p w:rsidR="004361B2" w:rsidRPr="00620596" w:rsidRDefault="004361B2">
      <w:pPr>
        <w:pStyle w:val="ConsPlusNormal"/>
        <w:jc w:val="right"/>
        <w:outlineLvl w:val="1"/>
      </w:pPr>
    </w:p>
    <w:p w:rsidR="004361B2" w:rsidRPr="00620596" w:rsidRDefault="004361B2">
      <w:pPr>
        <w:pStyle w:val="ConsPlusNormal"/>
        <w:jc w:val="right"/>
        <w:outlineLvl w:val="1"/>
      </w:pPr>
    </w:p>
    <w:p w:rsidR="004361B2" w:rsidRPr="00620596" w:rsidRDefault="004361B2">
      <w:pPr>
        <w:pStyle w:val="ConsPlusNormal"/>
        <w:jc w:val="right"/>
        <w:outlineLvl w:val="1"/>
      </w:pPr>
    </w:p>
    <w:p w:rsidR="004361B2" w:rsidRPr="00620596" w:rsidRDefault="004361B2">
      <w:pPr>
        <w:pStyle w:val="ConsPlusNormal"/>
        <w:jc w:val="right"/>
        <w:outlineLvl w:val="1"/>
      </w:pPr>
    </w:p>
    <w:p w:rsidR="004361B2" w:rsidRPr="00620596" w:rsidRDefault="004361B2">
      <w:pPr>
        <w:pStyle w:val="ConsPlusNormal"/>
        <w:jc w:val="right"/>
        <w:outlineLvl w:val="1"/>
      </w:pPr>
    </w:p>
    <w:p w:rsidR="004361B2" w:rsidRPr="00620596" w:rsidRDefault="004361B2">
      <w:pPr>
        <w:pStyle w:val="ConsPlusNormal"/>
        <w:jc w:val="right"/>
        <w:outlineLvl w:val="1"/>
      </w:pPr>
    </w:p>
    <w:p w:rsidR="004361B2" w:rsidRPr="00620596" w:rsidRDefault="004361B2">
      <w:pPr>
        <w:pStyle w:val="ConsPlusNormal"/>
        <w:jc w:val="right"/>
        <w:outlineLvl w:val="1"/>
      </w:pPr>
    </w:p>
    <w:p w:rsidR="004361B2" w:rsidRPr="00620596" w:rsidRDefault="004361B2">
      <w:pPr>
        <w:pStyle w:val="ConsPlusNormal"/>
        <w:jc w:val="right"/>
        <w:outlineLvl w:val="1"/>
      </w:pPr>
    </w:p>
    <w:p w:rsidR="004361B2" w:rsidRPr="00620596" w:rsidRDefault="004361B2">
      <w:pPr>
        <w:pStyle w:val="ConsPlusNormal"/>
        <w:jc w:val="right"/>
        <w:outlineLvl w:val="1"/>
      </w:pPr>
    </w:p>
    <w:p w:rsidR="004361B2" w:rsidRPr="00620596" w:rsidRDefault="004361B2">
      <w:pPr>
        <w:pStyle w:val="ConsPlusNormal"/>
        <w:jc w:val="right"/>
        <w:outlineLvl w:val="1"/>
      </w:pPr>
    </w:p>
    <w:p w:rsidR="004361B2" w:rsidRPr="00620596" w:rsidRDefault="004361B2">
      <w:pPr>
        <w:pStyle w:val="ConsPlusNormal"/>
        <w:jc w:val="right"/>
        <w:outlineLvl w:val="1"/>
      </w:pPr>
    </w:p>
    <w:p w:rsidR="004361B2" w:rsidRPr="00620596" w:rsidRDefault="004361B2">
      <w:pPr>
        <w:pStyle w:val="ConsPlusNormal"/>
        <w:jc w:val="right"/>
        <w:outlineLvl w:val="1"/>
      </w:pPr>
    </w:p>
    <w:p w:rsidR="004361B2" w:rsidRPr="00620596" w:rsidRDefault="004361B2">
      <w:pPr>
        <w:pStyle w:val="ConsPlusNormal"/>
        <w:jc w:val="right"/>
        <w:outlineLvl w:val="1"/>
      </w:pPr>
    </w:p>
    <w:p w:rsidR="004361B2" w:rsidRDefault="004361B2">
      <w:pPr>
        <w:pStyle w:val="ConsPlusNormal"/>
        <w:jc w:val="right"/>
        <w:outlineLvl w:val="1"/>
      </w:pPr>
      <w:r>
        <w:lastRenderedPageBreak/>
        <w:t>Приложение 7</w:t>
      </w:r>
    </w:p>
    <w:p w:rsidR="004361B2" w:rsidRPr="004361B2" w:rsidRDefault="004361B2">
      <w:pPr>
        <w:pStyle w:val="ConsPlusNormal"/>
        <w:jc w:val="both"/>
        <w:rPr>
          <w:szCs w:val="22"/>
        </w:rPr>
      </w:pPr>
    </w:p>
    <w:p w:rsidR="004361B2" w:rsidRPr="004361B2" w:rsidRDefault="004361B2">
      <w:pPr>
        <w:pStyle w:val="ConsPlusNormal"/>
        <w:jc w:val="center"/>
        <w:rPr>
          <w:szCs w:val="22"/>
        </w:rPr>
      </w:pPr>
      <w:bookmarkStart w:id="6" w:name="P1340"/>
      <w:bookmarkEnd w:id="6"/>
      <w:r w:rsidRPr="004361B2">
        <w:rPr>
          <w:szCs w:val="22"/>
        </w:rPr>
        <w:t>ОПРЕДЕЛЕНИЕ</w:t>
      </w:r>
    </w:p>
    <w:p w:rsidR="004361B2" w:rsidRPr="004361B2" w:rsidRDefault="004361B2">
      <w:pPr>
        <w:pStyle w:val="ConsPlusNormal"/>
        <w:jc w:val="center"/>
        <w:rPr>
          <w:szCs w:val="22"/>
        </w:rPr>
      </w:pPr>
      <w:r w:rsidRPr="004361B2">
        <w:rPr>
          <w:szCs w:val="22"/>
        </w:rPr>
        <w:t>СТЕПЕНИ РИСКА ДЛЯ КОНТАКТНЫХ ЛИЦ ПРИ ВЫЯВЛЕНИИ</w:t>
      </w:r>
    </w:p>
    <w:p w:rsidR="004361B2" w:rsidRPr="004361B2" w:rsidRDefault="004361B2">
      <w:pPr>
        <w:pStyle w:val="ConsPlusNormal"/>
        <w:jc w:val="center"/>
        <w:rPr>
          <w:szCs w:val="22"/>
        </w:rPr>
      </w:pPr>
      <w:r w:rsidRPr="004361B2">
        <w:rPr>
          <w:szCs w:val="22"/>
        </w:rPr>
        <w:t>НА ТРАНСПОРТНЫХ СРЕДСТВАХ ЛИЦ С ПОДОЗРЕНИЕМ НА ОПАСНЫЕ</w:t>
      </w:r>
    </w:p>
    <w:p w:rsidR="004361B2" w:rsidRPr="004361B2" w:rsidRDefault="004361B2">
      <w:pPr>
        <w:pStyle w:val="ConsPlusNormal"/>
        <w:jc w:val="center"/>
        <w:rPr>
          <w:szCs w:val="22"/>
        </w:rPr>
      </w:pPr>
      <w:r w:rsidRPr="004361B2">
        <w:rPr>
          <w:szCs w:val="22"/>
        </w:rPr>
        <w:t>ИНФЕКЦИОННЫЕ БОЛЕЗНИ И ПРОВЕДЕНИЕ ПРОФИЛАКТИЧЕСКИХ МЕР</w:t>
      </w:r>
    </w:p>
    <w:p w:rsidR="004361B2" w:rsidRPr="004361B2" w:rsidRDefault="004361B2">
      <w:pPr>
        <w:pStyle w:val="ConsPlusNormal"/>
        <w:jc w:val="center"/>
        <w:rPr>
          <w:szCs w:val="22"/>
        </w:rPr>
      </w:pPr>
      <w:r w:rsidRPr="004361B2">
        <w:rPr>
          <w:szCs w:val="22"/>
        </w:rPr>
        <w:t>В ОТНОШЕНИИ КОНТАКТНЫХ ЛИЦ</w:t>
      </w:r>
    </w:p>
    <w:p w:rsidR="004361B2" w:rsidRPr="004361B2" w:rsidRDefault="004361B2">
      <w:pPr>
        <w:pStyle w:val="ConsPlusNormal"/>
        <w:jc w:val="center"/>
        <w:rPr>
          <w:szCs w:val="22"/>
        </w:rPr>
      </w:pPr>
    </w:p>
    <w:p w:rsidR="004361B2" w:rsidRPr="004361B2" w:rsidRDefault="004361B2">
      <w:pPr>
        <w:pStyle w:val="ConsPlusNormal"/>
        <w:jc w:val="center"/>
        <w:rPr>
          <w:szCs w:val="22"/>
        </w:rPr>
      </w:pPr>
      <w:r w:rsidRPr="004361B2">
        <w:rPr>
          <w:szCs w:val="22"/>
        </w:rPr>
        <w:t>Список изменяющих документов</w:t>
      </w:r>
    </w:p>
    <w:p w:rsidR="004361B2" w:rsidRPr="004361B2" w:rsidRDefault="004361B2">
      <w:pPr>
        <w:pStyle w:val="ConsPlusNormal"/>
        <w:jc w:val="center"/>
        <w:rPr>
          <w:szCs w:val="22"/>
        </w:rPr>
      </w:pPr>
      <w:r w:rsidRPr="004361B2">
        <w:rPr>
          <w:szCs w:val="22"/>
        </w:rPr>
        <w:t xml:space="preserve">(введено </w:t>
      </w:r>
      <w:hyperlink r:id="rId120" w:history="1">
        <w:r w:rsidRPr="004361B2">
          <w:rPr>
            <w:color w:val="0000FF"/>
            <w:szCs w:val="22"/>
          </w:rPr>
          <w:t>Изменениями N 3</w:t>
        </w:r>
      </w:hyperlink>
      <w:r w:rsidRPr="004361B2">
        <w:rPr>
          <w:szCs w:val="22"/>
        </w:rPr>
        <w:t>, утв. Постановлением Главного государственного</w:t>
      </w:r>
    </w:p>
    <w:p w:rsidR="004361B2" w:rsidRPr="004361B2" w:rsidRDefault="004361B2">
      <w:pPr>
        <w:pStyle w:val="ConsPlusNormal"/>
        <w:jc w:val="center"/>
        <w:rPr>
          <w:szCs w:val="22"/>
        </w:rPr>
      </w:pPr>
      <w:r w:rsidRPr="004361B2">
        <w:rPr>
          <w:szCs w:val="22"/>
        </w:rPr>
        <w:t>санитарного врача РФ от 29.11.2016 N 178)</w:t>
      </w:r>
    </w:p>
    <w:p w:rsidR="004361B2" w:rsidRPr="004361B2" w:rsidRDefault="004361B2">
      <w:pPr>
        <w:pStyle w:val="ConsPlusNormal"/>
        <w:jc w:val="both"/>
        <w:rPr>
          <w:sz w:val="16"/>
          <w:szCs w:val="16"/>
        </w:rPr>
      </w:pPr>
    </w:p>
    <w:tbl>
      <w:tblPr>
        <w:tblW w:w="1579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134"/>
        <w:gridCol w:w="709"/>
        <w:gridCol w:w="1276"/>
        <w:gridCol w:w="1843"/>
        <w:gridCol w:w="1842"/>
        <w:gridCol w:w="1418"/>
        <w:gridCol w:w="992"/>
        <w:gridCol w:w="1418"/>
        <w:gridCol w:w="1134"/>
        <w:gridCol w:w="706"/>
        <w:gridCol w:w="1474"/>
        <w:gridCol w:w="513"/>
        <w:gridCol w:w="564"/>
        <w:gridCol w:w="205"/>
      </w:tblGrid>
      <w:tr w:rsidR="004361B2" w:rsidRPr="004361B2" w:rsidTr="004361B2">
        <w:tc>
          <w:tcPr>
            <w:tcW w:w="567" w:type="dxa"/>
            <w:vMerge w:val="restart"/>
          </w:tcPr>
          <w:p w:rsidR="004361B2" w:rsidRPr="004361B2" w:rsidRDefault="004361B2">
            <w:pPr>
              <w:pStyle w:val="ConsPlusNormal"/>
              <w:jc w:val="center"/>
              <w:rPr>
                <w:sz w:val="16"/>
                <w:szCs w:val="16"/>
              </w:rPr>
            </w:pPr>
            <w:r w:rsidRPr="004361B2">
              <w:rPr>
                <w:sz w:val="16"/>
                <w:szCs w:val="16"/>
              </w:rPr>
              <w:t>N N п/п</w:t>
            </w:r>
          </w:p>
        </w:tc>
        <w:tc>
          <w:tcPr>
            <w:tcW w:w="1134" w:type="dxa"/>
            <w:vMerge w:val="restart"/>
          </w:tcPr>
          <w:p w:rsidR="004361B2" w:rsidRPr="004361B2" w:rsidRDefault="004361B2">
            <w:pPr>
              <w:pStyle w:val="ConsPlusNormal"/>
              <w:jc w:val="center"/>
              <w:rPr>
                <w:sz w:val="16"/>
                <w:szCs w:val="16"/>
              </w:rPr>
            </w:pPr>
            <w:r w:rsidRPr="004361B2">
              <w:rPr>
                <w:sz w:val="16"/>
                <w:szCs w:val="16"/>
              </w:rPr>
              <w:t>Нозологическая форма</w:t>
            </w:r>
          </w:p>
        </w:tc>
        <w:tc>
          <w:tcPr>
            <w:tcW w:w="709" w:type="dxa"/>
            <w:vMerge w:val="restart"/>
          </w:tcPr>
          <w:p w:rsidR="004361B2" w:rsidRPr="004361B2" w:rsidRDefault="004361B2">
            <w:pPr>
              <w:pStyle w:val="ConsPlusNormal"/>
              <w:jc w:val="center"/>
              <w:rPr>
                <w:sz w:val="16"/>
                <w:szCs w:val="16"/>
              </w:rPr>
            </w:pPr>
            <w:r w:rsidRPr="004361B2">
              <w:rPr>
                <w:sz w:val="16"/>
                <w:szCs w:val="16"/>
              </w:rPr>
              <w:t xml:space="preserve">Код по </w:t>
            </w:r>
            <w:hyperlink r:id="rId121" w:history="1">
              <w:r w:rsidRPr="004361B2">
                <w:rPr>
                  <w:color w:val="0000FF"/>
                  <w:sz w:val="16"/>
                  <w:szCs w:val="16"/>
                </w:rPr>
                <w:t>МКБ-10</w:t>
              </w:r>
            </w:hyperlink>
          </w:p>
        </w:tc>
        <w:tc>
          <w:tcPr>
            <w:tcW w:w="1276" w:type="dxa"/>
            <w:vMerge w:val="restart"/>
          </w:tcPr>
          <w:p w:rsidR="004361B2" w:rsidRPr="004361B2" w:rsidRDefault="004361B2">
            <w:pPr>
              <w:pStyle w:val="ConsPlusNormal"/>
              <w:jc w:val="center"/>
              <w:rPr>
                <w:sz w:val="16"/>
                <w:szCs w:val="16"/>
              </w:rPr>
            </w:pPr>
            <w:r w:rsidRPr="004361B2">
              <w:rPr>
                <w:sz w:val="16"/>
                <w:szCs w:val="16"/>
              </w:rPr>
              <w:t>Срок изоляции и наблюдения/инкубационный период</w:t>
            </w:r>
          </w:p>
        </w:tc>
        <w:tc>
          <w:tcPr>
            <w:tcW w:w="6095" w:type="dxa"/>
            <w:gridSpan w:val="4"/>
          </w:tcPr>
          <w:p w:rsidR="004361B2" w:rsidRPr="004361B2" w:rsidRDefault="004361B2">
            <w:pPr>
              <w:pStyle w:val="ConsPlusNormal"/>
              <w:jc w:val="center"/>
              <w:rPr>
                <w:sz w:val="16"/>
                <w:szCs w:val="16"/>
              </w:rPr>
            </w:pPr>
            <w:r w:rsidRPr="004361B2">
              <w:rPr>
                <w:sz w:val="16"/>
                <w:szCs w:val="16"/>
              </w:rPr>
              <w:t>Лица, подвергшиеся высокому риску заражения и подлежащие изоляции</w:t>
            </w:r>
          </w:p>
        </w:tc>
        <w:tc>
          <w:tcPr>
            <w:tcW w:w="6014" w:type="dxa"/>
            <w:gridSpan w:val="7"/>
          </w:tcPr>
          <w:p w:rsidR="004361B2" w:rsidRPr="004361B2" w:rsidRDefault="004361B2">
            <w:pPr>
              <w:pStyle w:val="ConsPlusNormal"/>
              <w:jc w:val="center"/>
              <w:rPr>
                <w:sz w:val="16"/>
                <w:szCs w:val="16"/>
              </w:rPr>
            </w:pPr>
            <w:r w:rsidRPr="004361B2">
              <w:rPr>
                <w:sz w:val="16"/>
                <w:szCs w:val="16"/>
              </w:rPr>
              <w:t>Лица, подвергшиеся незначительному риску заражения и подлежащие медицинскому наблюдению</w:t>
            </w:r>
          </w:p>
        </w:tc>
      </w:tr>
      <w:tr w:rsidR="004361B2" w:rsidRPr="004361B2" w:rsidTr="004361B2">
        <w:tc>
          <w:tcPr>
            <w:tcW w:w="567" w:type="dxa"/>
            <w:vMerge/>
          </w:tcPr>
          <w:p w:rsidR="004361B2" w:rsidRPr="004361B2" w:rsidRDefault="004361B2">
            <w:pPr>
              <w:rPr>
                <w:sz w:val="16"/>
                <w:szCs w:val="16"/>
              </w:rPr>
            </w:pPr>
          </w:p>
        </w:tc>
        <w:tc>
          <w:tcPr>
            <w:tcW w:w="1134" w:type="dxa"/>
            <w:vMerge/>
          </w:tcPr>
          <w:p w:rsidR="004361B2" w:rsidRPr="004361B2" w:rsidRDefault="004361B2">
            <w:pPr>
              <w:rPr>
                <w:sz w:val="16"/>
                <w:szCs w:val="16"/>
              </w:rPr>
            </w:pPr>
          </w:p>
        </w:tc>
        <w:tc>
          <w:tcPr>
            <w:tcW w:w="709" w:type="dxa"/>
            <w:vMerge/>
          </w:tcPr>
          <w:p w:rsidR="004361B2" w:rsidRPr="004361B2" w:rsidRDefault="004361B2">
            <w:pPr>
              <w:rPr>
                <w:sz w:val="16"/>
                <w:szCs w:val="16"/>
              </w:rPr>
            </w:pPr>
          </w:p>
        </w:tc>
        <w:tc>
          <w:tcPr>
            <w:tcW w:w="1276" w:type="dxa"/>
            <w:vMerge/>
          </w:tcPr>
          <w:p w:rsidR="004361B2" w:rsidRPr="004361B2" w:rsidRDefault="004361B2">
            <w:pPr>
              <w:rPr>
                <w:sz w:val="16"/>
                <w:szCs w:val="16"/>
              </w:rPr>
            </w:pPr>
          </w:p>
        </w:tc>
        <w:tc>
          <w:tcPr>
            <w:tcW w:w="1843" w:type="dxa"/>
          </w:tcPr>
          <w:p w:rsidR="004361B2" w:rsidRPr="004361B2" w:rsidRDefault="004361B2">
            <w:pPr>
              <w:pStyle w:val="ConsPlusNormal"/>
              <w:jc w:val="center"/>
              <w:rPr>
                <w:sz w:val="16"/>
                <w:szCs w:val="16"/>
              </w:rPr>
            </w:pPr>
            <w:r w:rsidRPr="004361B2">
              <w:rPr>
                <w:sz w:val="16"/>
                <w:szCs w:val="16"/>
              </w:rPr>
              <w:t>морские, речные суда</w:t>
            </w:r>
          </w:p>
        </w:tc>
        <w:tc>
          <w:tcPr>
            <w:tcW w:w="1842" w:type="dxa"/>
          </w:tcPr>
          <w:p w:rsidR="004361B2" w:rsidRPr="004361B2" w:rsidRDefault="004361B2">
            <w:pPr>
              <w:pStyle w:val="ConsPlusNormal"/>
              <w:jc w:val="center"/>
              <w:rPr>
                <w:sz w:val="16"/>
                <w:szCs w:val="16"/>
              </w:rPr>
            </w:pPr>
            <w:r w:rsidRPr="004361B2">
              <w:rPr>
                <w:sz w:val="16"/>
                <w:szCs w:val="16"/>
              </w:rPr>
              <w:t>авиатранспорт</w:t>
            </w:r>
          </w:p>
        </w:tc>
        <w:tc>
          <w:tcPr>
            <w:tcW w:w="1418" w:type="dxa"/>
          </w:tcPr>
          <w:p w:rsidR="004361B2" w:rsidRPr="004361B2" w:rsidRDefault="004361B2">
            <w:pPr>
              <w:pStyle w:val="ConsPlusNormal"/>
              <w:jc w:val="center"/>
              <w:rPr>
                <w:sz w:val="16"/>
                <w:szCs w:val="16"/>
              </w:rPr>
            </w:pPr>
            <w:r w:rsidRPr="004361B2">
              <w:rPr>
                <w:sz w:val="16"/>
                <w:szCs w:val="16"/>
              </w:rPr>
              <w:t>железнодорожный транспорт</w:t>
            </w:r>
          </w:p>
        </w:tc>
        <w:tc>
          <w:tcPr>
            <w:tcW w:w="992" w:type="dxa"/>
          </w:tcPr>
          <w:p w:rsidR="004361B2" w:rsidRPr="004361B2" w:rsidRDefault="004361B2">
            <w:pPr>
              <w:pStyle w:val="ConsPlusNormal"/>
              <w:jc w:val="center"/>
              <w:rPr>
                <w:sz w:val="16"/>
                <w:szCs w:val="16"/>
              </w:rPr>
            </w:pPr>
            <w:r w:rsidRPr="004361B2">
              <w:rPr>
                <w:sz w:val="16"/>
                <w:szCs w:val="16"/>
              </w:rPr>
              <w:t>автомобильный транспорт</w:t>
            </w:r>
          </w:p>
        </w:tc>
        <w:tc>
          <w:tcPr>
            <w:tcW w:w="1418" w:type="dxa"/>
          </w:tcPr>
          <w:p w:rsidR="004361B2" w:rsidRPr="004361B2" w:rsidRDefault="004361B2">
            <w:pPr>
              <w:pStyle w:val="ConsPlusNormal"/>
              <w:jc w:val="center"/>
              <w:rPr>
                <w:sz w:val="16"/>
                <w:szCs w:val="16"/>
              </w:rPr>
            </w:pPr>
            <w:r w:rsidRPr="004361B2">
              <w:rPr>
                <w:sz w:val="16"/>
                <w:szCs w:val="16"/>
              </w:rPr>
              <w:t>морские, речные суда</w:t>
            </w:r>
          </w:p>
        </w:tc>
        <w:tc>
          <w:tcPr>
            <w:tcW w:w="1134" w:type="dxa"/>
          </w:tcPr>
          <w:p w:rsidR="004361B2" w:rsidRPr="004361B2" w:rsidRDefault="004361B2">
            <w:pPr>
              <w:pStyle w:val="ConsPlusNormal"/>
              <w:jc w:val="center"/>
              <w:rPr>
                <w:sz w:val="16"/>
                <w:szCs w:val="16"/>
              </w:rPr>
            </w:pPr>
            <w:r w:rsidRPr="004361B2">
              <w:rPr>
                <w:sz w:val="16"/>
                <w:szCs w:val="16"/>
              </w:rPr>
              <w:t>авиатранспорт</w:t>
            </w:r>
          </w:p>
        </w:tc>
        <w:tc>
          <w:tcPr>
            <w:tcW w:w="2693" w:type="dxa"/>
            <w:gridSpan w:val="3"/>
          </w:tcPr>
          <w:p w:rsidR="004361B2" w:rsidRPr="004361B2" w:rsidRDefault="004361B2">
            <w:pPr>
              <w:pStyle w:val="ConsPlusNormal"/>
              <w:jc w:val="center"/>
              <w:rPr>
                <w:sz w:val="16"/>
                <w:szCs w:val="16"/>
              </w:rPr>
            </w:pPr>
            <w:r w:rsidRPr="004361B2">
              <w:rPr>
                <w:sz w:val="16"/>
                <w:szCs w:val="16"/>
              </w:rPr>
              <w:t>железнодорожный транспорт</w:t>
            </w:r>
          </w:p>
        </w:tc>
        <w:tc>
          <w:tcPr>
            <w:tcW w:w="769" w:type="dxa"/>
            <w:gridSpan w:val="2"/>
          </w:tcPr>
          <w:p w:rsidR="004361B2" w:rsidRPr="004361B2" w:rsidRDefault="004361B2">
            <w:pPr>
              <w:pStyle w:val="ConsPlusNormal"/>
              <w:jc w:val="center"/>
              <w:rPr>
                <w:sz w:val="16"/>
                <w:szCs w:val="16"/>
              </w:rPr>
            </w:pPr>
            <w:r w:rsidRPr="004361B2">
              <w:rPr>
                <w:sz w:val="16"/>
                <w:szCs w:val="16"/>
              </w:rPr>
              <w:t>автомобильный транспорт</w:t>
            </w:r>
          </w:p>
        </w:tc>
      </w:tr>
      <w:tr w:rsidR="004361B2" w:rsidRPr="004361B2" w:rsidTr="004361B2">
        <w:tc>
          <w:tcPr>
            <w:tcW w:w="567" w:type="dxa"/>
          </w:tcPr>
          <w:p w:rsidR="004361B2" w:rsidRPr="004361B2" w:rsidRDefault="004361B2">
            <w:pPr>
              <w:pStyle w:val="ConsPlusNormal"/>
              <w:jc w:val="center"/>
              <w:rPr>
                <w:sz w:val="16"/>
                <w:szCs w:val="16"/>
              </w:rPr>
            </w:pPr>
            <w:r w:rsidRPr="004361B2">
              <w:rPr>
                <w:sz w:val="16"/>
                <w:szCs w:val="16"/>
              </w:rPr>
              <w:t>1</w:t>
            </w:r>
          </w:p>
        </w:tc>
        <w:tc>
          <w:tcPr>
            <w:tcW w:w="1134" w:type="dxa"/>
          </w:tcPr>
          <w:p w:rsidR="004361B2" w:rsidRPr="004361B2" w:rsidRDefault="004361B2">
            <w:pPr>
              <w:pStyle w:val="ConsPlusNormal"/>
              <w:jc w:val="center"/>
              <w:rPr>
                <w:sz w:val="16"/>
                <w:szCs w:val="16"/>
              </w:rPr>
            </w:pPr>
            <w:r w:rsidRPr="004361B2">
              <w:rPr>
                <w:sz w:val="16"/>
                <w:szCs w:val="16"/>
              </w:rPr>
              <w:t>2</w:t>
            </w:r>
          </w:p>
        </w:tc>
        <w:tc>
          <w:tcPr>
            <w:tcW w:w="709" w:type="dxa"/>
          </w:tcPr>
          <w:p w:rsidR="004361B2" w:rsidRPr="004361B2" w:rsidRDefault="004361B2">
            <w:pPr>
              <w:pStyle w:val="ConsPlusNormal"/>
              <w:jc w:val="center"/>
              <w:rPr>
                <w:sz w:val="16"/>
                <w:szCs w:val="16"/>
              </w:rPr>
            </w:pPr>
            <w:r w:rsidRPr="004361B2">
              <w:rPr>
                <w:sz w:val="16"/>
                <w:szCs w:val="16"/>
              </w:rPr>
              <w:t>3</w:t>
            </w:r>
          </w:p>
        </w:tc>
        <w:tc>
          <w:tcPr>
            <w:tcW w:w="1276" w:type="dxa"/>
          </w:tcPr>
          <w:p w:rsidR="004361B2" w:rsidRPr="004361B2" w:rsidRDefault="004361B2">
            <w:pPr>
              <w:pStyle w:val="ConsPlusNormal"/>
              <w:jc w:val="center"/>
              <w:rPr>
                <w:sz w:val="16"/>
                <w:szCs w:val="16"/>
              </w:rPr>
            </w:pPr>
            <w:r w:rsidRPr="004361B2">
              <w:rPr>
                <w:sz w:val="16"/>
                <w:szCs w:val="16"/>
              </w:rPr>
              <w:t>4</w:t>
            </w:r>
          </w:p>
        </w:tc>
        <w:tc>
          <w:tcPr>
            <w:tcW w:w="1843" w:type="dxa"/>
          </w:tcPr>
          <w:p w:rsidR="004361B2" w:rsidRPr="004361B2" w:rsidRDefault="004361B2">
            <w:pPr>
              <w:pStyle w:val="ConsPlusNormal"/>
              <w:jc w:val="center"/>
              <w:rPr>
                <w:sz w:val="16"/>
                <w:szCs w:val="16"/>
              </w:rPr>
            </w:pPr>
            <w:r w:rsidRPr="004361B2">
              <w:rPr>
                <w:sz w:val="16"/>
                <w:szCs w:val="16"/>
              </w:rPr>
              <w:t>5</w:t>
            </w:r>
          </w:p>
        </w:tc>
        <w:tc>
          <w:tcPr>
            <w:tcW w:w="1842" w:type="dxa"/>
          </w:tcPr>
          <w:p w:rsidR="004361B2" w:rsidRPr="004361B2" w:rsidRDefault="004361B2">
            <w:pPr>
              <w:pStyle w:val="ConsPlusNormal"/>
              <w:jc w:val="center"/>
              <w:rPr>
                <w:sz w:val="16"/>
                <w:szCs w:val="16"/>
              </w:rPr>
            </w:pPr>
            <w:r w:rsidRPr="004361B2">
              <w:rPr>
                <w:sz w:val="16"/>
                <w:szCs w:val="16"/>
              </w:rPr>
              <w:t>6</w:t>
            </w:r>
          </w:p>
        </w:tc>
        <w:tc>
          <w:tcPr>
            <w:tcW w:w="1418" w:type="dxa"/>
          </w:tcPr>
          <w:p w:rsidR="004361B2" w:rsidRPr="004361B2" w:rsidRDefault="004361B2">
            <w:pPr>
              <w:pStyle w:val="ConsPlusNormal"/>
              <w:jc w:val="center"/>
              <w:rPr>
                <w:sz w:val="16"/>
                <w:szCs w:val="16"/>
              </w:rPr>
            </w:pPr>
            <w:r w:rsidRPr="004361B2">
              <w:rPr>
                <w:sz w:val="16"/>
                <w:szCs w:val="16"/>
              </w:rPr>
              <w:t>7</w:t>
            </w:r>
          </w:p>
        </w:tc>
        <w:tc>
          <w:tcPr>
            <w:tcW w:w="992" w:type="dxa"/>
          </w:tcPr>
          <w:p w:rsidR="004361B2" w:rsidRPr="004361B2" w:rsidRDefault="004361B2">
            <w:pPr>
              <w:pStyle w:val="ConsPlusNormal"/>
              <w:jc w:val="center"/>
              <w:rPr>
                <w:sz w:val="16"/>
                <w:szCs w:val="16"/>
              </w:rPr>
            </w:pPr>
            <w:r w:rsidRPr="004361B2">
              <w:rPr>
                <w:sz w:val="16"/>
                <w:szCs w:val="16"/>
              </w:rPr>
              <w:t>8</w:t>
            </w:r>
          </w:p>
        </w:tc>
        <w:tc>
          <w:tcPr>
            <w:tcW w:w="1418" w:type="dxa"/>
          </w:tcPr>
          <w:p w:rsidR="004361B2" w:rsidRPr="004361B2" w:rsidRDefault="004361B2">
            <w:pPr>
              <w:pStyle w:val="ConsPlusNormal"/>
              <w:jc w:val="center"/>
              <w:rPr>
                <w:sz w:val="16"/>
                <w:szCs w:val="16"/>
              </w:rPr>
            </w:pPr>
            <w:r w:rsidRPr="004361B2">
              <w:rPr>
                <w:sz w:val="16"/>
                <w:szCs w:val="16"/>
              </w:rPr>
              <w:t>9</w:t>
            </w:r>
          </w:p>
        </w:tc>
        <w:tc>
          <w:tcPr>
            <w:tcW w:w="1134" w:type="dxa"/>
          </w:tcPr>
          <w:p w:rsidR="004361B2" w:rsidRPr="004361B2" w:rsidRDefault="004361B2">
            <w:pPr>
              <w:pStyle w:val="ConsPlusNormal"/>
              <w:jc w:val="center"/>
              <w:rPr>
                <w:sz w:val="16"/>
                <w:szCs w:val="16"/>
              </w:rPr>
            </w:pPr>
            <w:r w:rsidRPr="004361B2">
              <w:rPr>
                <w:sz w:val="16"/>
                <w:szCs w:val="16"/>
              </w:rPr>
              <w:t>10</w:t>
            </w:r>
          </w:p>
        </w:tc>
        <w:tc>
          <w:tcPr>
            <w:tcW w:w="2693" w:type="dxa"/>
            <w:gridSpan w:val="3"/>
          </w:tcPr>
          <w:p w:rsidR="004361B2" w:rsidRPr="004361B2" w:rsidRDefault="004361B2">
            <w:pPr>
              <w:pStyle w:val="ConsPlusNormal"/>
              <w:jc w:val="center"/>
              <w:rPr>
                <w:sz w:val="16"/>
                <w:szCs w:val="16"/>
              </w:rPr>
            </w:pPr>
            <w:r w:rsidRPr="004361B2">
              <w:rPr>
                <w:sz w:val="16"/>
                <w:szCs w:val="16"/>
              </w:rPr>
              <w:t>11</w:t>
            </w:r>
          </w:p>
        </w:tc>
        <w:tc>
          <w:tcPr>
            <w:tcW w:w="769" w:type="dxa"/>
            <w:gridSpan w:val="2"/>
          </w:tcPr>
          <w:p w:rsidR="004361B2" w:rsidRPr="004361B2" w:rsidRDefault="004361B2">
            <w:pPr>
              <w:pStyle w:val="ConsPlusNormal"/>
              <w:jc w:val="center"/>
              <w:rPr>
                <w:sz w:val="16"/>
                <w:szCs w:val="16"/>
              </w:rPr>
            </w:pPr>
            <w:r w:rsidRPr="004361B2">
              <w:rPr>
                <w:sz w:val="16"/>
                <w:szCs w:val="16"/>
              </w:rPr>
              <w:t>12</w:t>
            </w:r>
          </w:p>
        </w:tc>
      </w:tr>
      <w:tr w:rsidR="004361B2" w:rsidRPr="004361B2" w:rsidTr="004361B2">
        <w:tc>
          <w:tcPr>
            <w:tcW w:w="567" w:type="dxa"/>
            <w:vMerge w:val="restart"/>
          </w:tcPr>
          <w:p w:rsidR="004361B2" w:rsidRPr="004361B2" w:rsidRDefault="004361B2">
            <w:pPr>
              <w:pStyle w:val="ConsPlusNormal"/>
              <w:rPr>
                <w:sz w:val="16"/>
                <w:szCs w:val="16"/>
              </w:rPr>
            </w:pPr>
            <w:r w:rsidRPr="004361B2">
              <w:rPr>
                <w:sz w:val="16"/>
                <w:szCs w:val="16"/>
              </w:rPr>
              <w:t>1.</w:t>
            </w:r>
          </w:p>
        </w:tc>
        <w:tc>
          <w:tcPr>
            <w:tcW w:w="1134" w:type="dxa"/>
            <w:vMerge w:val="restart"/>
          </w:tcPr>
          <w:p w:rsidR="004361B2" w:rsidRPr="004361B2" w:rsidRDefault="004361B2">
            <w:pPr>
              <w:pStyle w:val="ConsPlusNormal"/>
              <w:rPr>
                <w:sz w:val="16"/>
                <w:szCs w:val="16"/>
              </w:rPr>
            </w:pPr>
            <w:r w:rsidRPr="004361B2">
              <w:rPr>
                <w:sz w:val="16"/>
                <w:szCs w:val="16"/>
              </w:rPr>
              <w:t>Оспа (натуральная)</w:t>
            </w:r>
          </w:p>
        </w:tc>
        <w:tc>
          <w:tcPr>
            <w:tcW w:w="709" w:type="dxa"/>
            <w:vMerge w:val="restart"/>
          </w:tcPr>
          <w:p w:rsidR="004361B2" w:rsidRPr="004361B2" w:rsidRDefault="005A624C">
            <w:pPr>
              <w:pStyle w:val="ConsPlusNormal"/>
              <w:rPr>
                <w:sz w:val="16"/>
                <w:szCs w:val="16"/>
              </w:rPr>
            </w:pPr>
            <w:hyperlink r:id="rId122" w:history="1">
              <w:r w:rsidR="004361B2" w:rsidRPr="004361B2">
                <w:rPr>
                  <w:color w:val="0000FF"/>
                  <w:sz w:val="16"/>
                  <w:szCs w:val="16"/>
                </w:rPr>
                <w:t>B 03</w:t>
              </w:r>
            </w:hyperlink>
          </w:p>
        </w:tc>
        <w:tc>
          <w:tcPr>
            <w:tcW w:w="1276" w:type="dxa"/>
            <w:vMerge w:val="restart"/>
          </w:tcPr>
          <w:p w:rsidR="004361B2" w:rsidRPr="004361B2" w:rsidRDefault="004361B2">
            <w:pPr>
              <w:pStyle w:val="ConsPlusNormal"/>
              <w:rPr>
                <w:sz w:val="16"/>
                <w:szCs w:val="16"/>
              </w:rPr>
            </w:pPr>
            <w:r w:rsidRPr="004361B2">
              <w:rPr>
                <w:sz w:val="16"/>
                <w:szCs w:val="16"/>
              </w:rPr>
              <w:t>22/</w:t>
            </w:r>
          </w:p>
          <w:p w:rsidR="004361B2" w:rsidRPr="004361B2" w:rsidRDefault="004361B2">
            <w:pPr>
              <w:pStyle w:val="ConsPlusNormal"/>
              <w:rPr>
                <w:sz w:val="16"/>
                <w:szCs w:val="16"/>
              </w:rPr>
            </w:pPr>
            <w:r w:rsidRPr="004361B2">
              <w:rPr>
                <w:sz w:val="16"/>
                <w:szCs w:val="16"/>
              </w:rPr>
              <w:t>5 - 22 дня, в среднем 10 - 12 дней</w:t>
            </w:r>
          </w:p>
        </w:tc>
        <w:tc>
          <w:tcPr>
            <w:tcW w:w="1843" w:type="dxa"/>
            <w:vMerge w:val="restart"/>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 xml:space="preserve">пассажиры, члены экипажа, медперсонал, контактировавшие с больным и его вещами (прямой и непрямой контакт) </w:t>
            </w:r>
            <w:hyperlink w:anchor="P1747" w:history="1">
              <w:r w:rsidRPr="004361B2">
                <w:rPr>
                  <w:color w:val="0000FF"/>
                  <w:sz w:val="16"/>
                  <w:szCs w:val="16"/>
                </w:rPr>
                <w:t>&lt;*&gt;</w:t>
              </w:r>
            </w:hyperlink>
          </w:p>
        </w:tc>
        <w:tc>
          <w:tcPr>
            <w:tcW w:w="1842" w:type="dxa"/>
            <w:vMerge w:val="restart"/>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все пассажиры, экипаж, бортпроводники</w:t>
            </w:r>
          </w:p>
        </w:tc>
        <w:tc>
          <w:tcPr>
            <w:tcW w:w="1418" w:type="dxa"/>
            <w:vMerge w:val="restart"/>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пассажиры всего вагона, проводники вагона, все возможные контактировавшие (прямой и непрямой контакт) с больным или его вещами в других вагонах</w:t>
            </w:r>
          </w:p>
        </w:tc>
        <w:tc>
          <w:tcPr>
            <w:tcW w:w="992" w:type="dxa"/>
            <w:vMerge w:val="restart"/>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все пассажиры, водители</w:t>
            </w:r>
          </w:p>
        </w:tc>
        <w:tc>
          <w:tcPr>
            <w:tcW w:w="1418" w:type="dxa"/>
            <w:vMerge w:val="restart"/>
            <w:tcBorders>
              <w:bottom w:val="nil"/>
            </w:tcBorders>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с ограничением общения и посещения общественных мест</w:t>
            </w:r>
          </w:p>
        </w:tc>
        <w:tc>
          <w:tcPr>
            <w:tcW w:w="1134" w:type="dxa"/>
            <w:vMerge w:val="restart"/>
          </w:tcPr>
          <w:p w:rsidR="004361B2" w:rsidRPr="004361B2" w:rsidRDefault="004361B2">
            <w:pPr>
              <w:pStyle w:val="ConsPlusNormal"/>
              <w:jc w:val="center"/>
              <w:rPr>
                <w:sz w:val="16"/>
                <w:szCs w:val="16"/>
              </w:rPr>
            </w:pPr>
            <w:r w:rsidRPr="004361B2">
              <w:rPr>
                <w:sz w:val="16"/>
                <w:szCs w:val="16"/>
              </w:rPr>
              <w:t>-</w:t>
            </w:r>
          </w:p>
        </w:tc>
        <w:tc>
          <w:tcPr>
            <w:tcW w:w="2693" w:type="dxa"/>
            <w:gridSpan w:val="3"/>
            <w:tcBorders>
              <w:bottom w:val="nil"/>
            </w:tcBorders>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с ограничением общения и посещения общественных мест</w:t>
            </w:r>
          </w:p>
        </w:tc>
        <w:tc>
          <w:tcPr>
            <w:tcW w:w="769" w:type="dxa"/>
            <w:gridSpan w:val="2"/>
            <w:vMerge w:val="restart"/>
          </w:tcPr>
          <w:p w:rsidR="004361B2" w:rsidRPr="004361B2" w:rsidRDefault="004361B2">
            <w:pPr>
              <w:pStyle w:val="ConsPlusNormal"/>
              <w:jc w:val="center"/>
              <w:rPr>
                <w:sz w:val="16"/>
                <w:szCs w:val="16"/>
              </w:rPr>
            </w:pPr>
            <w:r w:rsidRPr="004361B2">
              <w:rPr>
                <w:sz w:val="16"/>
                <w:szCs w:val="16"/>
              </w:rPr>
              <w:t>-</w:t>
            </w:r>
          </w:p>
        </w:tc>
      </w:tr>
      <w:tr w:rsidR="004361B2" w:rsidRPr="004361B2" w:rsidTr="004361B2">
        <w:tblPrEx>
          <w:tblBorders>
            <w:insideH w:val="nil"/>
          </w:tblBorders>
        </w:tblPrEx>
        <w:trPr>
          <w:trHeight w:val="509"/>
        </w:trPr>
        <w:tc>
          <w:tcPr>
            <w:tcW w:w="567" w:type="dxa"/>
            <w:vMerge/>
          </w:tcPr>
          <w:p w:rsidR="004361B2" w:rsidRPr="004361B2" w:rsidRDefault="004361B2">
            <w:pPr>
              <w:rPr>
                <w:sz w:val="16"/>
                <w:szCs w:val="16"/>
              </w:rPr>
            </w:pPr>
          </w:p>
        </w:tc>
        <w:tc>
          <w:tcPr>
            <w:tcW w:w="1134" w:type="dxa"/>
            <w:vMerge/>
          </w:tcPr>
          <w:p w:rsidR="004361B2" w:rsidRPr="004361B2" w:rsidRDefault="004361B2">
            <w:pPr>
              <w:rPr>
                <w:sz w:val="16"/>
                <w:szCs w:val="16"/>
              </w:rPr>
            </w:pPr>
          </w:p>
        </w:tc>
        <w:tc>
          <w:tcPr>
            <w:tcW w:w="709" w:type="dxa"/>
            <w:vMerge/>
          </w:tcPr>
          <w:p w:rsidR="004361B2" w:rsidRPr="004361B2" w:rsidRDefault="004361B2">
            <w:pPr>
              <w:rPr>
                <w:sz w:val="16"/>
                <w:szCs w:val="16"/>
              </w:rPr>
            </w:pPr>
          </w:p>
        </w:tc>
        <w:tc>
          <w:tcPr>
            <w:tcW w:w="1276" w:type="dxa"/>
            <w:vMerge/>
          </w:tcPr>
          <w:p w:rsidR="004361B2" w:rsidRPr="004361B2" w:rsidRDefault="004361B2">
            <w:pPr>
              <w:rPr>
                <w:sz w:val="16"/>
                <w:szCs w:val="16"/>
              </w:rPr>
            </w:pPr>
          </w:p>
        </w:tc>
        <w:tc>
          <w:tcPr>
            <w:tcW w:w="1843" w:type="dxa"/>
            <w:vMerge/>
          </w:tcPr>
          <w:p w:rsidR="004361B2" w:rsidRPr="004361B2" w:rsidRDefault="004361B2">
            <w:pPr>
              <w:rPr>
                <w:sz w:val="16"/>
                <w:szCs w:val="16"/>
              </w:rPr>
            </w:pPr>
          </w:p>
        </w:tc>
        <w:tc>
          <w:tcPr>
            <w:tcW w:w="1842" w:type="dxa"/>
            <w:vMerge/>
          </w:tcPr>
          <w:p w:rsidR="004361B2" w:rsidRPr="004361B2" w:rsidRDefault="004361B2">
            <w:pPr>
              <w:rPr>
                <w:sz w:val="16"/>
                <w:szCs w:val="16"/>
              </w:rPr>
            </w:pPr>
          </w:p>
        </w:tc>
        <w:tc>
          <w:tcPr>
            <w:tcW w:w="1418" w:type="dxa"/>
            <w:vMerge/>
          </w:tcPr>
          <w:p w:rsidR="004361B2" w:rsidRPr="004361B2" w:rsidRDefault="004361B2">
            <w:pPr>
              <w:rPr>
                <w:sz w:val="16"/>
                <w:szCs w:val="16"/>
              </w:rPr>
            </w:pPr>
          </w:p>
        </w:tc>
        <w:tc>
          <w:tcPr>
            <w:tcW w:w="992" w:type="dxa"/>
            <w:vMerge/>
          </w:tcPr>
          <w:p w:rsidR="004361B2" w:rsidRPr="004361B2" w:rsidRDefault="004361B2">
            <w:pPr>
              <w:rPr>
                <w:sz w:val="16"/>
                <w:szCs w:val="16"/>
              </w:rPr>
            </w:pPr>
          </w:p>
        </w:tc>
        <w:tc>
          <w:tcPr>
            <w:tcW w:w="1418" w:type="dxa"/>
            <w:vMerge/>
            <w:tcBorders>
              <w:bottom w:val="nil"/>
            </w:tcBorders>
          </w:tcPr>
          <w:p w:rsidR="004361B2" w:rsidRPr="004361B2" w:rsidRDefault="004361B2">
            <w:pPr>
              <w:rPr>
                <w:sz w:val="16"/>
                <w:szCs w:val="16"/>
              </w:rPr>
            </w:pPr>
          </w:p>
        </w:tc>
        <w:tc>
          <w:tcPr>
            <w:tcW w:w="1134" w:type="dxa"/>
            <w:vMerge/>
          </w:tcPr>
          <w:p w:rsidR="004361B2" w:rsidRPr="004361B2" w:rsidRDefault="004361B2">
            <w:pPr>
              <w:rPr>
                <w:sz w:val="16"/>
                <w:szCs w:val="16"/>
              </w:rPr>
            </w:pPr>
          </w:p>
        </w:tc>
        <w:tc>
          <w:tcPr>
            <w:tcW w:w="2693" w:type="dxa"/>
            <w:gridSpan w:val="3"/>
            <w:vMerge w:val="restart"/>
            <w:tcBorders>
              <w:top w:val="nil"/>
            </w:tcBorders>
          </w:tcPr>
          <w:p w:rsidR="004361B2" w:rsidRPr="004361B2" w:rsidRDefault="004361B2">
            <w:pPr>
              <w:pStyle w:val="ConsPlusNormal"/>
              <w:rPr>
                <w:sz w:val="16"/>
                <w:szCs w:val="16"/>
              </w:rPr>
            </w:pPr>
            <w:r w:rsidRPr="004361B2">
              <w:rPr>
                <w:sz w:val="16"/>
                <w:szCs w:val="16"/>
              </w:rPr>
              <w:t>пассажиры, проводники и персонал в других вагонах, которые посещал больной, в отношении которых не установлен факт общения с больным и контакта с его вещами</w:t>
            </w:r>
          </w:p>
        </w:tc>
        <w:tc>
          <w:tcPr>
            <w:tcW w:w="769" w:type="dxa"/>
            <w:gridSpan w:val="2"/>
            <w:vMerge/>
          </w:tcPr>
          <w:p w:rsidR="004361B2" w:rsidRPr="004361B2" w:rsidRDefault="004361B2">
            <w:pPr>
              <w:rPr>
                <w:sz w:val="16"/>
                <w:szCs w:val="16"/>
              </w:rPr>
            </w:pPr>
          </w:p>
        </w:tc>
      </w:tr>
      <w:tr w:rsidR="004361B2" w:rsidRPr="004361B2" w:rsidTr="004361B2">
        <w:tc>
          <w:tcPr>
            <w:tcW w:w="567" w:type="dxa"/>
            <w:vMerge/>
          </w:tcPr>
          <w:p w:rsidR="004361B2" w:rsidRPr="004361B2" w:rsidRDefault="004361B2">
            <w:pPr>
              <w:rPr>
                <w:sz w:val="16"/>
                <w:szCs w:val="16"/>
              </w:rPr>
            </w:pPr>
          </w:p>
        </w:tc>
        <w:tc>
          <w:tcPr>
            <w:tcW w:w="1134" w:type="dxa"/>
            <w:vMerge/>
          </w:tcPr>
          <w:p w:rsidR="004361B2" w:rsidRPr="004361B2" w:rsidRDefault="004361B2">
            <w:pPr>
              <w:rPr>
                <w:sz w:val="16"/>
                <w:szCs w:val="16"/>
              </w:rPr>
            </w:pPr>
          </w:p>
        </w:tc>
        <w:tc>
          <w:tcPr>
            <w:tcW w:w="709" w:type="dxa"/>
            <w:vMerge/>
          </w:tcPr>
          <w:p w:rsidR="004361B2" w:rsidRPr="004361B2" w:rsidRDefault="004361B2">
            <w:pPr>
              <w:rPr>
                <w:sz w:val="16"/>
                <w:szCs w:val="16"/>
              </w:rPr>
            </w:pPr>
          </w:p>
        </w:tc>
        <w:tc>
          <w:tcPr>
            <w:tcW w:w="1276" w:type="dxa"/>
            <w:vMerge/>
          </w:tcPr>
          <w:p w:rsidR="004361B2" w:rsidRPr="004361B2" w:rsidRDefault="004361B2">
            <w:pPr>
              <w:rPr>
                <w:sz w:val="16"/>
                <w:szCs w:val="16"/>
              </w:rPr>
            </w:pPr>
          </w:p>
        </w:tc>
        <w:tc>
          <w:tcPr>
            <w:tcW w:w="1843" w:type="dxa"/>
            <w:vMerge/>
          </w:tcPr>
          <w:p w:rsidR="004361B2" w:rsidRPr="004361B2" w:rsidRDefault="004361B2">
            <w:pPr>
              <w:rPr>
                <w:sz w:val="16"/>
                <w:szCs w:val="16"/>
              </w:rPr>
            </w:pPr>
          </w:p>
        </w:tc>
        <w:tc>
          <w:tcPr>
            <w:tcW w:w="1842" w:type="dxa"/>
            <w:vMerge/>
          </w:tcPr>
          <w:p w:rsidR="004361B2" w:rsidRPr="004361B2" w:rsidRDefault="004361B2">
            <w:pPr>
              <w:rPr>
                <w:sz w:val="16"/>
                <w:szCs w:val="16"/>
              </w:rPr>
            </w:pPr>
          </w:p>
        </w:tc>
        <w:tc>
          <w:tcPr>
            <w:tcW w:w="1418" w:type="dxa"/>
            <w:vMerge/>
          </w:tcPr>
          <w:p w:rsidR="004361B2" w:rsidRPr="004361B2" w:rsidRDefault="004361B2">
            <w:pPr>
              <w:rPr>
                <w:sz w:val="16"/>
                <w:szCs w:val="16"/>
              </w:rPr>
            </w:pPr>
          </w:p>
        </w:tc>
        <w:tc>
          <w:tcPr>
            <w:tcW w:w="992" w:type="dxa"/>
            <w:vMerge/>
          </w:tcPr>
          <w:p w:rsidR="004361B2" w:rsidRPr="004361B2" w:rsidRDefault="004361B2">
            <w:pPr>
              <w:rPr>
                <w:sz w:val="16"/>
                <w:szCs w:val="16"/>
              </w:rPr>
            </w:pPr>
          </w:p>
        </w:tc>
        <w:tc>
          <w:tcPr>
            <w:tcW w:w="1418" w:type="dxa"/>
            <w:tcBorders>
              <w:top w:val="nil"/>
            </w:tcBorders>
          </w:tcPr>
          <w:p w:rsidR="004361B2" w:rsidRPr="004361B2" w:rsidRDefault="004361B2">
            <w:pPr>
              <w:pStyle w:val="ConsPlusNormal"/>
              <w:rPr>
                <w:sz w:val="16"/>
                <w:szCs w:val="16"/>
              </w:rPr>
            </w:pPr>
            <w:r w:rsidRPr="004361B2">
              <w:rPr>
                <w:sz w:val="16"/>
                <w:szCs w:val="16"/>
              </w:rPr>
              <w:t>лица, в отношении которых не установлен факт общения с больным и контакта с его вещами</w:t>
            </w:r>
          </w:p>
        </w:tc>
        <w:tc>
          <w:tcPr>
            <w:tcW w:w="1134" w:type="dxa"/>
            <w:vMerge/>
          </w:tcPr>
          <w:p w:rsidR="004361B2" w:rsidRPr="004361B2" w:rsidRDefault="004361B2">
            <w:pPr>
              <w:rPr>
                <w:sz w:val="16"/>
                <w:szCs w:val="16"/>
              </w:rPr>
            </w:pPr>
          </w:p>
        </w:tc>
        <w:tc>
          <w:tcPr>
            <w:tcW w:w="2693" w:type="dxa"/>
            <w:gridSpan w:val="3"/>
            <w:vMerge/>
            <w:tcBorders>
              <w:top w:val="nil"/>
            </w:tcBorders>
          </w:tcPr>
          <w:p w:rsidR="004361B2" w:rsidRPr="004361B2" w:rsidRDefault="004361B2">
            <w:pPr>
              <w:rPr>
                <w:sz w:val="16"/>
                <w:szCs w:val="16"/>
              </w:rPr>
            </w:pPr>
          </w:p>
        </w:tc>
        <w:tc>
          <w:tcPr>
            <w:tcW w:w="769" w:type="dxa"/>
            <w:gridSpan w:val="2"/>
            <w:vMerge/>
          </w:tcPr>
          <w:p w:rsidR="004361B2" w:rsidRPr="004361B2" w:rsidRDefault="004361B2">
            <w:pPr>
              <w:rPr>
                <w:sz w:val="16"/>
                <w:szCs w:val="16"/>
              </w:rPr>
            </w:pPr>
          </w:p>
        </w:tc>
      </w:tr>
      <w:tr w:rsidR="004361B2" w:rsidRPr="004361B2" w:rsidTr="004361B2">
        <w:tc>
          <w:tcPr>
            <w:tcW w:w="567" w:type="dxa"/>
          </w:tcPr>
          <w:p w:rsidR="004361B2" w:rsidRPr="004361B2" w:rsidRDefault="004361B2">
            <w:pPr>
              <w:pStyle w:val="ConsPlusNormal"/>
              <w:rPr>
                <w:sz w:val="16"/>
                <w:szCs w:val="16"/>
              </w:rPr>
            </w:pPr>
            <w:r w:rsidRPr="004361B2">
              <w:rPr>
                <w:sz w:val="16"/>
                <w:szCs w:val="16"/>
              </w:rPr>
              <w:t>2.</w:t>
            </w:r>
          </w:p>
        </w:tc>
        <w:tc>
          <w:tcPr>
            <w:tcW w:w="1134" w:type="dxa"/>
          </w:tcPr>
          <w:p w:rsidR="004361B2" w:rsidRPr="004361B2" w:rsidRDefault="004361B2">
            <w:pPr>
              <w:pStyle w:val="ConsPlusNormal"/>
              <w:rPr>
                <w:sz w:val="16"/>
                <w:szCs w:val="16"/>
              </w:rPr>
            </w:pPr>
            <w:r w:rsidRPr="004361B2">
              <w:rPr>
                <w:sz w:val="16"/>
                <w:szCs w:val="16"/>
              </w:rPr>
              <w:t>Полиомиелит, вызванный диким полиовирусом</w:t>
            </w:r>
          </w:p>
        </w:tc>
        <w:tc>
          <w:tcPr>
            <w:tcW w:w="709" w:type="dxa"/>
          </w:tcPr>
          <w:p w:rsidR="004361B2" w:rsidRPr="004361B2" w:rsidRDefault="005A624C">
            <w:pPr>
              <w:pStyle w:val="ConsPlusNormal"/>
              <w:rPr>
                <w:sz w:val="16"/>
                <w:szCs w:val="16"/>
              </w:rPr>
            </w:pPr>
            <w:hyperlink r:id="rId123" w:history="1">
              <w:r w:rsidR="004361B2" w:rsidRPr="004361B2">
                <w:rPr>
                  <w:color w:val="0000FF"/>
                  <w:sz w:val="16"/>
                  <w:szCs w:val="16"/>
                </w:rPr>
                <w:t>A80.1</w:t>
              </w:r>
            </w:hyperlink>
            <w:r w:rsidR="004361B2" w:rsidRPr="004361B2">
              <w:rPr>
                <w:sz w:val="16"/>
                <w:szCs w:val="16"/>
              </w:rPr>
              <w:t xml:space="preserve">, </w:t>
            </w:r>
            <w:hyperlink r:id="rId124" w:history="1">
              <w:r w:rsidR="004361B2" w:rsidRPr="004361B2">
                <w:rPr>
                  <w:color w:val="0000FF"/>
                  <w:sz w:val="16"/>
                  <w:szCs w:val="16"/>
                </w:rPr>
                <w:t>A80.2</w:t>
              </w:r>
            </w:hyperlink>
          </w:p>
        </w:tc>
        <w:tc>
          <w:tcPr>
            <w:tcW w:w="1276" w:type="dxa"/>
          </w:tcPr>
          <w:p w:rsidR="004361B2" w:rsidRPr="004361B2" w:rsidRDefault="004361B2">
            <w:pPr>
              <w:pStyle w:val="ConsPlusNormal"/>
              <w:rPr>
                <w:sz w:val="16"/>
                <w:szCs w:val="16"/>
              </w:rPr>
            </w:pPr>
            <w:r w:rsidRPr="004361B2">
              <w:rPr>
                <w:sz w:val="16"/>
                <w:szCs w:val="16"/>
              </w:rPr>
              <w:t>21/</w:t>
            </w:r>
          </w:p>
          <w:p w:rsidR="004361B2" w:rsidRPr="004361B2" w:rsidRDefault="004361B2">
            <w:pPr>
              <w:pStyle w:val="ConsPlusNormal"/>
              <w:rPr>
                <w:sz w:val="16"/>
                <w:szCs w:val="16"/>
              </w:rPr>
            </w:pPr>
            <w:r w:rsidRPr="004361B2">
              <w:rPr>
                <w:sz w:val="16"/>
                <w:szCs w:val="16"/>
              </w:rPr>
              <w:t>3 - 35 дней, в среднем 7 - 14 дней</w:t>
            </w:r>
          </w:p>
        </w:tc>
        <w:tc>
          <w:tcPr>
            <w:tcW w:w="1843" w:type="dxa"/>
          </w:tcPr>
          <w:p w:rsidR="004361B2" w:rsidRPr="004361B2" w:rsidRDefault="004361B2">
            <w:pPr>
              <w:pStyle w:val="ConsPlusNormal"/>
              <w:jc w:val="center"/>
              <w:rPr>
                <w:sz w:val="16"/>
                <w:szCs w:val="16"/>
              </w:rPr>
            </w:pPr>
            <w:r w:rsidRPr="004361B2">
              <w:rPr>
                <w:sz w:val="16"/>
                <w:szCs w:val="16"/>
              </w:rPr>
              <w:t>-</w:t>
            </w:r>
          </w:p>
        </w:tc>
        <w:tc>
          <w:tcPr>
            <w:tcW w:w="1842" w:type="dxa"/>
          </w:tcPr>
          <w:p w:rsidR="004361B2" w:rsidRPr="004361B2" w:rsidRDefault="004361B2">
            <w:pPr>
              <w:pStyle w:val="ConsPlusNormal"/>
              <w:jc w:val="center"/>
              <w:rPr>
                <w:sz w:val="16"/>
                <w:szCs w:val="16"/>
              </w:rPr>
            </w:pPr>
            <w:r w:rsidRPr="004361B2">
              <w:rPr>
                <w:sz w:val="16"/>
                <w:szCs w:val="16"/>
              </w:rPr>
              <w:t>-</w:t>
            </w:r>
          </w:p>
        </w:tc>
        <w:tc>
          <w:tcPr>
            <w:tcW w:w="1418" w:type="dxa"/>
          </w:tcPr>
          <w:p w:rsidR="004361B2" w:rsidRPr="004361B2" w:rsidRDefault="004361B2">
            <w:pPr>
              <w:pStyle w:val="ConsPlusNormal"/>
              <w:jc w:val="center"/>
              <w:rPr>
                <w:sz w:val="16"/>
                <w:szCs w:val="16"/>
              </w:rPr>
            </w:pPr>
            <w:r w:rsidRPr="004361B2">
              <w:rPr>
                <w:sz w:val="16"/>
                <w:szCs w:val="16"/>
              </w:rPr>
              <w:t>-</w:t>
            </w:r>
          </w:p>
        </w:tc>
        <w:tc>
          <w:tcPr>
            <w:tcW w:w="992" w:type="dxa"/>
          </w:tcPr>
          <w:p w:rsidR="004361B2" w:rsidRPr="004361B2" w:rsidRDefault="004361B2">
            <w:pPr>
              <w:pStyle w:val="ConsPlusNormal"/>
              <w:jc w:val="center"/>
              <w:rPr>
                <w:sz w:val="16"/>
                <w:szCs w:val="16"/>
              </w:rPr>
            </w:pPr>
            <w:r w:rsidRPr="004361B2">
              <w:rPr>
                <w:sz w:val="16"/>
                <w:szCs w:val="16"/>
              </w:rPr>
              <w:t>-</w:t>
            </w:r>
          </w:p>
        </w:tc>
        <w:tc>
          <w:tcPr>
            <w:tcW w:w="6014" w:type="dxa"/>
            <w:gridSpan w:val="7"/>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все лица, контактировавшие с больным, подлежат медицинскому наблюдению 20 дней;</w:t>
            </w:r>
          </w:p>
          <w:p w:rsidR="004361B2" w:rsidRPr="004361B2" w:rsidRDefault="004361B2">
            <w:pPr>
              <w:pStyle w:val="ConsPlusNormal"/>
              <w:rPr>
                <w:sz w:val="16"/>
                <w:szCs w:val="16"/>
              </w:rPr>
            </w:pPr>
            <w:r w:rsidRPr="004361B2">
              <w:rPr>
                <w:sz w:val="16"/>
                <w:szCs w:val="16"/>
              </w:rPr>
              <w:t xml:space="preserve">дети до 15 лет и взрослые, относящиеся к декретированному контингенту, - </w:t>
            </w:r>
            <w:r w:rsidRPr="004361B2">
              <w:rPr>
                <w:sz w:val="16"/>
                <w:szCs w:val="16"/>
              </w:rPr>
              <w:lastRenderedPageBreak/>
              <w:t>отстраняются от посещения организованных коллективов, пищевых и приравненных к ним предприятий</w:t>
            </w:r>
          </w:p>
        </w:tc>
      </w:tr>
      <w:tr w:rsidR="004361B2" w:rsidRPr="004361B2" w:rsidTr="004361B2">
        <w:tc>
          <w:tcPr>
            <w:tcW w:w="567" w:type="dxa"/>
          </w:tcPr>
          <w:p w:rsidR="004361B2" w:rsidRPr="004361B2" w:rsidRDefault="004361B2">
            <w:pPr>
              <w:pStyle w:val="ConsPlusNormal"/>
              <w:rPr>
                <w:sz w:val="16"/>
                <w:szCs w:val="16"/>
              </w:rPr>
            </w:pPr>
            <w:r w:rsidRPr="004361B2">
              <w:rPr>
                <w:sz w:val="16"/>
                <w:szCs w:val="16"/>
              </w:rPr>
              <w:lastRenderedPageBreak/>
              <w:t>3.</w:t>
            </w:r>
          </w:p>
        </w:tc>
        <w:tc>
          <w:tcPr>
            <w:tcW w:w="1134" w:type="dxa"/>
          </w:tcPr>
          <w:p w:rsidR="004361B2" w:rsidRPr="004361B2" w:rsidRDefault="004361B2">
            <w:pPr>
              <w:pStyle w:val="ConsPlusNormal"/>
              <w:rPr>
                <w:sz w:val="16"/>
                <w:szCs w:val="16"/>
              </w:rPr>
            </w:pPr>
            <w:r w:rsidRPr="004361B2">
              <w:rPr>
                <w:sz w:val="16"/>
                <w:szCs w:val="16"/>
              </w:rPr>
              <w:t>Человеческий грипп, вызванный новым подтипом вируса</w:t>
            </w:r>
          </w:p>
        </w:tc>
        <w:tc>
          <w:tcPr>
            <w:tcW w:w="709" w:type="dxa"/>
          </w:tcPr>
          <w:p w:rsidR="004361B2" w:rsidRPr="004361B2" w:rsidRDefault="005A624C">
            <w:pPr>
              <w:pStyle w:val="ConsPlusNormal"/>
              <w:rPr>
                <w:sz w:val="16"/>
                <w:szCs w:val="16"/>
              </w:rPr>
            </w:pPr>
            <w:hyperlink r:id="rId125" w:history="1">
              <w:r w:rsidR="004361B2" w:rsidRPr="004361B2">
                <w:rPr>
                  <w:color w:val="0000FF"/>
                  <w:sz w:val="16"/>
                  <w:szCs w:val="16"/>
                </w:rPr>
                <w:t>J 10</w:t>
              </w:r>
            </w:hyperlink>
            <w:r w:rsidR="004361B2" w:rsidRPr="004361B2">
              <w:rPr>
                <w:sz w:val="16"/>
                <w:szCs w:val="16"/>
              </w:rPr>
              <w:t xml:space="preserve">, </w:t>
            </w:r>
            <w:hyperlink r:id="rId126" w:history="1">
              <w:r w:rsidR="004361B2" w:rsidRPr="004361B2">
                <w:rPr>
                  <w:color w:val="0000FF"/>
                  <w:sz w:val="16"/>
                  <w:szCs w:val="16"/>
                </w:rPr>
                <w:t>J 11</w:t>
              </w:r>
            </w:hyperlink>
          </w:p>
        </w:tc>
        <w:tc>
          <w:tcPr>
            <w:tcW w:w="1276" w:type="dxa"/>
          </w:tcPr>
          <w:p w:rsidR="004361B2" w:rsidRPr="004361B2" w:rsidRDefault="004361B2">
            <w:pPr>
              <w:pStyle w:val="ConsPlusNormal"/>
              <w:rPr>
                <w:sz w:val="16"/>
                <w:szCs w:val="16"/>
              </w:rPr>
            </w:pPr>
            <w:r w:rsidRPr="004361B2">
              <w:rPr>
                <w:sz w:val="16"/>
                <w:szCs w:val="16"/>
              </w:rPr>
              <w:t>7/</w:t>
            </w:r>
          </w:p>
          <w:p w:rsidR="004361B2" w:rsidRPr="004361B2" w:rsidRDefault="004361B2">
            <w:pPr>
              <w:pStyle w:val="ConsPlusNormal"/>
              <w:rPr>
                <w:sz w:val="16"/>
                <w:szCs w:val="16"/>
              </w:rPr>
            </w:pPr>
            <w:r w:rsidRPr="004361B2">
              <w:rPr>
                <w:sz w:val="16"/>
                <w:szCs w:val="16"/>
              </w:rPr>
              <w:t>от нескольких часов до 3 дней, в среднем 2 - 3 дня</w:t>
            </w:r>
          </w:p>
        </w:tc>
        <w:tc>
          <w:tcPr>
            <w:tcW w:w="1843" w:type="dxa"/>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 xml:space="preserve">пассажиры, члены экипажа, медперсонал, контактировавшие с больным и его вещами (прямой и непрямой контакт) </w:t>
            </w:r>
            <w:hyperlink w:anchor="P1747" w:history="1">
              <w:r w:rsidRPr="004361B2">
                <w:rPr>
                  <w:color w:val="0000FF"/>
                  <w:sz w:val="16"/>
                  <w:szCs w:val="16"/>
                </w:rPr>
                <w:t>&lt;*&gt;</w:t>
              </w:r>
            </w:hyperlink>
          </w:p>
        </w:tc>
        <w:tc>
          <w:tcPr>
            <w:tcW w:w="1842" w:type="dxa"/>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 xml:space="preserve">пассажиры, сидящие в том же ряду, в двух рядах впереди и двух рядах позади больного </w:t>
            </w:r>
            <w:hyperlink w:anchor="P1748" w:history="1">
              <w:r w:rsidRPr="004361B2">
                <w:rPr>
                  <w:color w:val="0000FF"/>
                  <w:sz w:val="16"/>
                  <w:szCs w:val="16"/>
                </w:rPr>
                <w:t>&lt;**&gt;</w:t>
              </w:r>
            </w:hyperlink>
            <w:r w:rsidRPr="004361B2">
              <w:rPr>
                <w:sz w:val="16"/>
                <w:szCs w:val="16"/>
              </w:rPr>
              <w:t>, бортпроводники</w:t>
            </w:r>
          </w:p>
        </w:tc>
        <w:tc>
          <w:tcPr>
            <w:tcW w:w="1418" w:type="dxa"/>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пассажиры вагона, проводники, другие лица, в отношении которых установлена возможность контактирования</w:t>
            </w:r>
          </w:p>
        </w:tc>
        <w:tc>
          <w:tcPr>
            <w:tcW w:w="992" w:type="dxa"/>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все пассажиры, водители</w:t>
            </w:r>
          </w:p>
        </w:tc>
        <w:tc>
          <w:tcPr>
            <w:tcW w:w="3258" w:type="dxa"/>
            <w:gridSpan w:val="3"/>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все остальные</w:t>
            </w:r>
          </w:p>
        </w:tc>
        <w:tc>
          <w:tcPr>
            <w:tcW w:w="1474" w:type="dxa"/>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все остальные</w:t>
            </w:r>
          </w:p>
        </w:tc>
        <w:tc>
          <w:tcPr>
            <w:tcW w:w="513" w:type="dxa"/>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 xml:space="preserve">пассажиры вагона </w:t>
            </w:r>
            <w:hyperlink w:anchor="P1749" w:history="1">
              <w:r w:rsidRPr="004361B2">
                <w:rPr>
                  <w:color w:val="0000FF"/>
                  <w:sz w:val="16"/>
                  <w:szCs w:val="16"/>
                </w:rPr>
                <w:t>&lt;***&gt;</w:t>
              </w:r>
            </w:hyperlink>
            <w:r w:rsidRPr="004361B2">
              <w:rPr>
                <w:sz w:val="16"/>
                <w:szCs w:val="16"/>
              </w:rPr>
              <w:t>, других вагонов, которые посещал больной; пассажиры других вагонов, посещавшие вагон с больным</w:t>
            </w:r>
          </w:p>
        </w:tc>
        <w:tc>
          <w:tcPr>
            <w:tcW w:w="769" w:type="dxa"/>
            <w:gridSpan w:val="2"/>
          </w:tcPr>
          <w:p w:rsidR="004361B2" w:rsidRPr="004361B2" w:rsidRDefault="004361B2">
            <w:pPr>
              <w:pStyle w:val="ConsPlusNormal"/>
              <w:jc w:val="center"/>
              <w:rPr>
                <w:sz w:val="16"/>
                <w:szCs w:val="16"/>
              </w:rPr>
            </w:pPr>
            <w:r w:rsidRPr="004361B2">
              <w:rPr>
                <w:sz w:val="16"/>
                <w:szCs w:val="16"/>
              </w:rPr>
              <w:t>-</w:t>
            </w:r>
          </w:p>
        </w:tc>
      </w:tr>
      <w:tr w:rsidR="004361B2" w:rsidRPr="004361B2" w:rsidTr="004361B2">
        <w:tc>
          <w:tcPr>
            <w:tcW w:w="567" w:type="dxa"/>
          </w:tcPr>
          <w:p w:rsidR="004361B2" w:rsidRPr="004361B2" w:rsidRDefault="004361B2">
            <w:pPr>
              <w:pStyle w:val="ConsPlusNormal"/>
              <w:rPr>
                <w:sz w:val="16"/>
                <w:szCs w:val="16"/>
              </w:rPr>
            </w:pPr>
            <w:r w:rsidRPr="004361B2">
              <w:rPr>
                <w:sz w:val="16"/>
                <w:szCs w:val="16"/>
              </w:rPr>
              <w:t>4.</w:t>
            </w:r>
          </w:p>
        </w:tc>
        <w:tc>
          <w:tcPr>
            <w:tcW w:w="1134" w:type="dxa"/>
          </w:tcPr>
          <w:p w:rsidR="004361B2" w:rsidRPr="004361B2" w:rsidRDefault="004361B2">
            <w:pPr>
              <w:pStyle w:val="ConsPlusNormal"/>
              <w:rPr>
                <w:sz w:val="16"/>
                <w:szCs w:val="16"/>
              </w:rPr>
            </w:pPr>
            <w:r w:rsidRPr="004361B2">
              <w:rPr>
                <w:sz w:val="16"/>
                <w:szCs w:val="16"/>
              </w:rPr>
              <w:t>Тяжелый острый респираторный синдром (ТОРС)</w:t>
            </w:r>
          </w:p>
        </w:tc>
        <w:tc>
          <w:tcPr>
            <w:tcW w:w="709" w:type="dxa"/>
          </w:tcPr>
          <w:p w:rsidR="004361B2" w:rsidRPr="004361B2" w:rsidRDefault="004361B2">
            <w:pPr>
              <w:pStyle w:val="ConsPlusNormal"/>
              <w:rPr>
                <w:sz w:val="16"/>
                <w:szCs w:val="16"/>
              </w:rPr>
            </w:pPr>
          </w:p>
        </w:tc>
        <w:tc>
          <w:tcPr>
            <w:tcW w:w="1276" w:type="dxa"/>
          </w:tcPr>
          <w:p w:rsidR="004361B2" w:rsidRPr="004361B2" w:rsidRDefault="004361B2">
            <w:pPr>
              <w:pStyle w:val="ConsPlusNormal"/>
              <w:rPr>
                <w:sz w:val="16"/>
                <w:szCs w:val="16"/>
              </w:rPr>
            </w:pPr>
            <w:r w:rsidRPr="004361B2">
              <w:rPr>
                <w:sz w:val="16"/>
                <w:szCs w:val="16"/>
              </w:rPr>
              <w:t>10/</w:t>
            </w:r>
          </w:p>
          <w:p w:rsidR="004361B2" w:rsidRPr="004361B2" w:rsidRDefault="004361B2">
            <w:pPr>
              <w:pStyle w:val="ConsPlusNormal"/>
              <w:rPr>
                <w:sz w:val="16"/>
                <w:szCs w:val="16"/>
              </w:rPr>
            </w:pPr>
            <w:r w:rsidRPr="004361B2">
              <w:rPr>
                <w:sz w:val="16"/>
                <w:szCs w:val="16"/>
              </w:rPr>
              <w:t>2 - 10 дней, в среднем 5 дней</w:t>
            </w:r>
          </w:p>
        </w:tc>
        <w:tc>
          <w:tcPr>
            <w:tcW w:w="1843" w:type="dxa"/>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 xml:space="preserve">пассажиры, члены экипажа, медперсонал, контактировавшие с больным и его вещами (прямой и непрямой контакт) </w:t>
            </w:r>
            <w:hyperlink w:anchor="P1747" w:history="1">
              <w:r w:rsidRPr="004361B2">
                <w:rPr>
                  <w:color w:val="0000FF"/>
                  <w:sz w:val="16"/>
                  <w:szCs w:val="16"/>
                </w:rPr>
                <w:t>&lt;*&gt;</w:t>
              </w:r>
            </w:hyperlink>
          </w:p>
        </w:tc>
        <w:tc>
          <w:tcPr>
            <w:tcW w:w="1842" w:type="dxa"/>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 xml:space="preserve">пассажиры, сидящие в том же ряду, в двух рядах впереди и двух рядах позади больного </w:t>
            </w:r>
            <w:hyperlink w:anchor="P1748" w:history="1">
              <w:r w:rsidRPr="004361B2">
                <w:rPr>
                  <w:color w:val="0000FF"/>
                  <w:sz w:val="16"/>
                  <w:szCs w:val="16"/>
                </w:rPr>
                <w:t>&lt;**&gt;</w:t>
              </w:r>
            </w:hyperlink>
            <w:r w:rsidRPr="004361B2">
              <w:rPr>
                <w:sz w:val="16"/>
                <w:szCs w:val="16"/>
              </w:rPr>
              <w:t>, бортпроводники</w:t>
            </w:r>
          </w:p>
        </w:tc>
        <w:tc>
          <w:tcPr>
            <w:tcW w:w="1418" w:type="dxa"/>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пассажиры вагона, проводники, другие лица, в отношении которых установлена возможность контакта</w:t>
            </w:r>
          </w:p>
        </w:tc>
        <w:tc>
          <w:tcPr>
            <w:tcW w:w="992" w:type="dxa"/>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все пассажиры, водители</w:t>
            </w:r>
          </w:p>
        </w:tc>
        <w:tc>
          <w:tcPr>
            <w:tcW w:w="3258" w:type="dxa"/>
            <w:gridSpan w:val="3"/>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все остальные</w:t>
            </w:r>
          </w:p>
        </w:tc>
        <w:tc>
          <w:tcPr>
            <w:tcW w:w="1474" w:type="dxa"/>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все остальные</w:t>
            </w:r>
          </w:p>
        </w:tc>
        <w:tc>
          <w:tcPr>
            <w:tcW w:w="513" w:type="dxa"/>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 xml:space="preserve">пассажиры вагона </w:t>
            </w:r>
            <w:hyperlink w:anchor="P1749" w:history="1">
              <w:r w:rsidRPr="004361B2">
                <w:rPr>
                  <w:color w:val="0000FF"/>
                  <w:sz w:val="16"/>
                  <w:szCs w:val="16"/>
                </w:rPr>
                <w:t>&lt;***&gt;</w:t>
              </w:r>
            </w:hyperlink>
            <w:r w:rsidRPr="004361B2">
              <w:rPr>
                <w:sz w:val="16"/>
                <w:szCs w:val="16"/>
              </w:rPr>
              <w:t>, других вагонов, котор</w:t>
            </w:r>
            <w:r w:rsidRPr="004361B2">
              <w:rPr>
                <w:sz w:val="16"/>
                <w:szCs w:val="16"/>
              </w:rPr>
              <w:lastRenderedPageBreak/>
              <w:t>ые посещал больной; пассажиры других вагонов, посещавшие вагон с больным</w:t>
            </w:r>
          </w:p>
        </w:tc>
        <w:tc>
          <w:tcPr>
            <w:tcW w:w="769" w:type="dxa"/>
            <w:gridSpan w:val="2"/>
          </w:tcPr>
          <w:p w:rsidR="004361B2" w:rsidRPr="004361B2" w:rsidRDefault="004361B2">
            <w:pPr>
              <w:pStyle w:val="ConsPlusNormal"/>
              <w:jc w:val="center"/>
              <w:rPr>
                <w:sz w:val="16"/>
                <w:szCs w:val="16"/>
              </w:rPr>
            </w:pPr>
            <w:r w:rsidRPr="004361B2">
              <w:rPr>
                <w:sz w:val="16"/>
                <w:szCs w:val="16"/>
              </w:rPr>
              <w:lastRenderedPageBreak/>
              <w:t>-</w:t>
            </w:r>
          </w:p>
        </w:tc>
      </w:tr>
      <w:tr w:rsidR="004361B2" w:rsidRPr="004361B2" w:rsidTr="004361B2">
        <w:tc>
          <w:tcPr>
            <w:tcW w:w="567" w:type="dxa"/>
          </w:tcPr>
          <w:p w:rsidR="004361B2" w:rsidRPr="004361B2" w:rsidRDefault="004361B2">
            <w:pPr>
              <w:pStyle w:val="ConsPlusNormal"/>
              <w:rPr>
                <w:sz w:val="16"/>
                <w:szCs w:val="16"/>
              </w:rPr>
            </w:pPr>
            <w:r w:rsidRPr="004361B2">
              <w:rPr>
                <w:sz w:val="16"/>
                <w:szCs w:val="16"/>
              </w:rPr>
              <w:lastRenderedPageBreak/>
              <w:t>5.</w:t>
            </w:r>
          </w:p>
        </w:tc>
        <w:tc>
          <w:tcPr>
            <w:tcW w:w="1134" w:type="dxa"/>
          </w:tcPr>
          <w:p w:rsidR="004361B2" w:rsidRPr="004361B2" w:rsidRDefault="004361B2">
            <w:pPr>
              <w:pStyle w:val="ConsPlusNormal"/>
              <w:rPr>
                <w:sz w:val="16"/>
                <w:szCs w:val="16"/>
              </w:rPr>
            </w:pPr>
            <w:r w:rsidRPr="004361B2">
              <w:rPr>
                <w:sz w:val="16"/>
                <w:szCs w:val="16"/>
              </w:rPr>
              <w:t>Холера</w:t>
            </w:r>
          </w:p>
        </w:tc>
        <w:tc>
          <w:tcPr>
            <w:tcW w:w="709" w:type="dxa"/>
          </w:tcPr>
          <w:p w:rsidR="004361B2" w:rsidRPr="004361B2" w:rsidRDefault="004361B2">
            <w:pPr>
              <w:pStyle w:val="ConsPlusNormal"/>
              <w:rPr>
                <w:sz w:val="16"/>
                <w:szCs w:val="16"/>
              </w:rPr>
            </w:pPr>
            <w:r w:rsidRPr="004361B2">
              <w:rPr>
                <w:sz w:val="16"/>
                <w:szCs w:val="16"/>
              </w:rPr>
              <w:t xml:space="preserve">A.00: </w:t>
            </w:r>
            <w:hyperlink r:id="rId127" w:history="1">
              <w:r w:rsidRPr="004361B2">
                <w:rPr>
                  <w:color w:val="0000FF"/>
                  <w:sz w:val="16"/>
                  <w:szCs w:val="16"/>
                </w:rPr>
                <w:t>A.00.0</w:t>
              </w:r>
            </w:hyperlink>
            <w:r w:rsidRPr="004361B2">
              <w:rPr>
                <w:sz w:val="16"/>
                <w:szCs w:val="16"/>
              </w:rPr>
              <w:t xml:space="preserve">; </w:t>
            </w:r>
            <w:hyperlink r:id="rId128" w:history="1">
              <w:r w:rsidRPr="004361B2">
                <w:rPr>
                  <w:color w:val="0000FF"/>
                  <w:sz w:val="16"/>
                  <w:szCs w:val="16"/>
                </w:rPr>
                <w:t>A00.1</w:t>
              </w:r>
            </w:hyperlink>
            <w:r w:rsidRPr="004361B2">
              <w:rPr>
                <w:sz w:val="16"/>
                <w:szCs w:val="16"/>
              </w:rPr>
              <w:t xml:space="preserve">; </w:t>
            </w:r>
            <w:hyperlink r:id="rId129" w:history="1">
              <w:r w:rsidRPr="004361B2">
                <w:rPr>
                  <w:color w:val="0000FF"/>
                  <w:sz w:val="16"/>
                  <w:szCs w:val="16"/>
                </w:rPr>
                <w:t>A00.9</w:t>
              </w:r>
            </w:hyperlink>
          </w:p>
        </w:tc>
        <w:tc>
          <w:tcPr>
            <w:tcW w:w="1276" w:type="dxa"/>
          </w:tcPr>
          <w:p w:rsidR="004361B2" w:rsidRPr="004361B2" w:rsidRDefault="004361B2">
            <w:pPr>
              <w:pStyle w:val="ConsPlusNormal"/>
              <w:rPr>
                <w:sz w:val="16"/>
                <w:szCs w:val="16"/>
              </w:rPr>
            </w:pPr>
            <w:r w:rsidRPr="004361B2">
              <w:rPr>
                <w:sz w:val="16"/>
                <w:szCs w:val="16"/>
              </w:rPr>
              <w:t>5/</w:t>
            </w:r>
          </w:p>
          <w:p w:rsidR="004361B2" w:rsidRPr="004361B2" w:rsidRDefault="004361B2">
            <w:pPr>
              <w:pStyle w:val="ConsPlusNormal"/>
              <w:rPr>
                <w:sz w:val="16"/>
                <w:szCs w:val="16"/>
              </w:rPr>
            </w:pPr>
            <w:r w:rsidRPr="004361B2">
              <w:rPr>
                <w:sz w:val="16"/>
                <w:szCs w:val="16"/>
              </w:rPr>
              <w:t>2 - 5 дней, в среднем 2 - 3 дня</w:t>
            </w:r>
          </w:p>
        </w:tc>
        <w:tc>
          <w:tcPr>
            <w:tcW w:w="1843" w:type="dxa"/>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пассажиры, члены экипажа, посещавшие один туалет с больным и принимавшие совместно пищу</w:t>
            </w:r>
          </w:p>
        </w:tc>
        <w:tc>
          <w:tcPr>
            <w:tcW w:w="1842" w:type="dxa"/>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пассажиры, бортпроводники, посещавшие один туалет с больным</w:t>
            </w:r>
          </w:p>
        </w:tc>
        <w:tc>
          <w:tcPr>
            <w:tcW w:w="1418" w:type="dxa"/>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пассажиры и проводники вагона</w:t>
            </w:r>
          </w:p>
        </w:tc>
        <w:tc>
          <w:tcPr>
            <w:tcW w:w="992" w:type="dxa"/>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все пассажиры, водители</w:t>
            </w:r>
          </w:p>
        </w:tc>
        <w:tc>
          <w:tcPr>
            <w:tcW w:w="3258" w:type="dxa"/>
            <w:gridSpan w:val="3"/>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все остальные</w:t>
            </w:r>
          </w:p>
        </w:tc>
        <w:tc>
          <w:tcPr>
            <w:tcW w:w="1474" w:type="dxa"/>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все остальные</w:t>
            </w:r>
          </w:p>
        </w:tc>
        <w:tc>
          <w:tcPr>
            <w:tcW w:w="513" w:type="dxa"/>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пассажиры других вагонов, которые посещал больной; пассажиры других вагонов, посещавшие вагон с больным</w:t>
            </w:r>
          </w:p>
        </w:tc>
        <w:tc>
          <w:tcPr>
            <w:tcW w:w="769" w:type="dxa"/>
            <w:gridSpan w:val="2"/>
          </w:tcPr>
          <w:p w:rsidR="004361B2" w:rsidRPr="004361B2" w:rsidRDefault="004361B2">
            <w:pPr>
              <w:pStyle w:val="ConsPlusNormal"/>
              <w:jc w:val="center"/>
              <w:rPr>
                <w:sz w:val="16"/>
                <w:szCs w:val="16"/>
              </w:rPr>
            </w:pPr>
            <w:r w:rsidRPr="004361B2">
              <w:rPr>
                <w:sz w:val="16"/>
                <w:szCs w:val="16"/>
              </w:rPr>
              <w:t>-</w:t>
            </w:r>
          </w:p>
        </w:tc>
      </w:tr>
      <w:tr w:rsidR="004361B2" w:rsidRPr="004361B2" w:rsidTr="004361B2">
        <w:tc>
          <w:tcPr>
            <w:tcW w:w="567" w:type="dxa"/>
          </w:tcPr>
          <w:p w:rsidR="004361B2" w:rsidRPr="004361B2" w:rsidRDefault="004361B2">
            <w:pPr>
              <w:pStyle w:val="ConsPlusNormal"/>
              <w:rPr>
                <w:sz w:val="16"/>
                <w:szCs w:val="16"/>
              </w:rPr>
            </w:pPr>
            <w:r w:rsidRPr="004361B2">
              <w:rPr>
                <w:sz w:val="16"/>
                <w:szCs w:val="16"/>
              </w:rPr>
              <w:lastRenderedPageBreak/>
              <w:t>6.</w:t>
            </w:r>
          </w:p>
        </w:tc>
        <w:tc>
          <w:tcPr>
            <w:tcW w:w="1134" w:type="dxa"/>
          </w:tcPr>
          <w:p w:rsidR="004361B2" w:rsidRPr="004361B2" w:rsidRDefault="004361B2">
            <w:pPr>
              <w:pStyle w:val="ConsPlusNormal"/>
              <w:rPr>
                <w:sz w:val="16"/>
                <w:szCs w:val="16"/>
              </w:rPr>
            </w:pPr>
            <w:r w:rsidRPr="004361B2">
              <w:rPr>
                <w:sz w:val="16"/>
                <w:szCs w:val="16"/>
              </w:rPr>
              <w:t>Чума (легочная)</w:t>
            </w:r>
          </w:p>
        </w:tc>
        <w:tc>
          <w:tcPr>
            <w:tcW w:w="709" w:type="dxa"/>
          </w:tcPr>
          <w:p w:rsidR="004361B2" w:rsidRPr="004361B2" w:rsidRDefault="004361B2">
            <w:pPr>
              <w:pStyle w:val="ConsPlusNormal"/>
              <w:rPr>
                <w:sz w:val="16"/>
                <w:szCs w:val="16"/>
              </w:rPr>
            </w:pPr>
            <w:r w:rsidRPr="004361B2">
              <w:rPr>
                <w:sz w:val="16"/>
                <w:szCs w:val="16"/>
              </w:rPr>
              <w:t xml:space="preserve">A20: </w:t>
            </w:r>
            <w:hyperlink r:id="rId130" w:history="1">
              <w:r w:rsidRPr="004361B2">
                <w:rPr>
                  <w:color w:val="0000FF"/>
                  <w:sz w:val="16"/>
                  <w:szCs w:val="16"/>
                </w:rPr>
                <w:t>A20.1</w:t>
              </w:r>
            </w:hyperlink>
            <w:r w:rsidRPr="004361B2">
              <w:rPr>
                <w:sz w:val="16"/>
                <w:szCs w:val="16"/>
              </w:rPr>
              <w:t xml:space="preserve"> </w:t>
            </w:r>
            <w:hyperlink r:id="rId131" w:history="1">
              <w:r w:rsidRPr="004361B2">
                <w:rPr>
                  <w:color w:val="0000FF"/>
                  <w:sz w:val="16"/>
                  <w:szCs w:val="16"/>
                </w:rPr>
                <w:t>A20.2</w:t>
              </w:r>
            </w:hyperlink>
            <w:r w:rsidRPr="004361B2">
              <w:rPr>
                <w:sz w:val="16"/>
                <w:szCs w:val="16"/>
              </w:rPr>
              <w:t xml:space="preserve"> </w:t>
            </w:r>
            <w:hyperlink r:id="rId132" w:history="1">
              <w:r w:rsidRPr="004361B2">
                <w:rPr>
                  <w:color w:val="0000FF"/>
                  <w:sz w:val="16"/>
                  <w:szCs w:val="16"/>
                </w:rPr>
                <w:t>A20.3</w:t>
              </w:r>
            </w:hyperlink>
            <w:r w:rsidRPr="004361B2">
              <w:rPr>
                <w:sz w:val="16"/>
                <w:szCs w:val="16"/>
              </w:rPr>
              <w:t xml:space="preserve"> </w:t>
            </w:r>
            <w:hyperlink r:id="rId133" w:history="1">
              <w:r w:rsidRPr="004361B2">
                <w:rPr>
                  <w:color w:val="0000FF"/>
                  <w:sz w:val="16"/>
                  <w:szCs w:val="16"/>
                </w:rPr>
                <w:t>A20.7</w:t>
              </w:r>
            </w:hyperlink>
            <w:r w:rsidRPr="004361B2">
              <w:rPr>
                <w:sz w:val="16"/>
                <w:szCs w:val="16"/>
              </w:rPr>
              <w:t xml:space="preserve"> </w:t>
            </w:r>
            <w:hyperlink r:id="rId134" w:history="1">
              <w:r w:rsidRPr="004361B2">
                <w:rPr>
                  <w:color w:val="0000FF"/>
                  <w:sz w:val="16"/>
                  <w:szCs w:val="16"/>
                </w:rPr>
                <w:t>A20.8</w:t>
              </w:r>
            </w:hyperlink>
            <w:r w:rsidRPr="004361B2">
              <w:rPr>
                <w:sz w:val="16"/>
                <w:szCs w:val="16"/>
              </w:rPr>
              <w:t xml:space="preserve"> </w:t>
            </w:r>
            <w:hyperlink r:id="rId135" w:history="1">
              <w:r w:rsidRPr="004361B2">
                <w:rPr>
                  <w:color w:val="0000FF"/>
                  <w:sz w:val="16"/>
                  <w:szCs w:val="16"/>
                </w:rPr>
                <w:t>A20.9</w:t>
              </w:r>
            </w:hyperlink>
          </w:p>
        </w:tc>
        <w:tc>
          <w:tcPr>
            <w:tcW w:w="1276" w:type="dxa"/>
          </w:tcPr>
          <w:p w:rsidR="004361B2" w:rsidRPr="004361B2" w:rsidRDefault="004361B2">
            <w:pPr>
              <w:pStyle w:val="ConsPlusNormal"/>
              <w:rPr>
                <w:sz w:val="16"/>
                <w:szCs w:val="16"/>
              </w:rPr>
            </w:pPr>
            <w:r w:rsidRPr="004361B2">
              <w:rPr>
                <w:sz w:val="16"/>
                <w:szCs w:val="16"/>
              </w:rPr>
              <w:t>6/</w:t>
            </w:r>
          </w:p>
          <w:p w:rsidR="004361B2" w:rsidRPr="004361B2" w:rsidRDefault="004361B2">
            <w:pPr>
              <w:pStyle w:val="ConsPlusNormal"/>
              <w:rPr>
                <w:sz w:val="16"/>
                <w:szCs w:val="16"/>
              </w:rPr>
            </w:pPr>
            <w:r w:rsidRPr="004361B2">
              <w:rPr>
                <w:sz w:val="16"/>
                <w:szCs w:val="16"/>
              </w:rPr>
              <w:t>у непривитых: 3 - 6 дней, у привитых: 3 - 10 дней</w:t>
            </w:r>
          </w:p>
        </w:tc>
        <w:tc>
          <w:tcPr>
            <w:tcW w:w="1843" w:type="dxa"/>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 xml:space="preserve">пассажиры, члены экипажа, медперсонал, контактировавшие с больным и его вещами (прямой и непрямой контакт) </w:t>
            </w:r>
            <w:hyperlink w:anchor="P1747" w:history="1">
              <w:r w:rsidRPr="004361B2">
                <w:rPr>
                  <w:color w:val="0000FF"/>
                  <w:sz w:val="16"/>
                  <w:szCs w:val="16"/>
                </w:rPr>
                <w:t>&lt;*&gt;</w:t>
              </w:r>
            </w:hyperlink>
          </w:p>
        </w:tc>
        <w:tc>
          <w:tcPr>
            <w:tcW w:w="1842" w:type="dxa"/>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 xml:space="preserve">пассажиры, сидящие в том же ряду, в двух рядах впереди и двух рядах позади больного </w:t>
            </w:r>
            <w:hyperlink w:anchor="P1748" w:history="1">
              <w:r w:rsidRPr="004361B2">
                <w:rPr>
                  <w:color w:val="0000FF"/>
                  <w:sz w:val="16"/>
                  <w:szCs w:val="16"/>
                </w:rPr>
                <w:t>&lt;**&gt;</w:t>
              </w:r>
            </w:hyperlink>
            <w:r w:rsidRPr="004361B2">
              <w:rPr>
                <w:sz w:val="16"/>
                <w:szCs w:val="16"/>
              </w:rPr>
              <w:t>; бортпроводники</w:t>
            </w:r>
          </w:p>
        </w:tc>
        <w:tc>
          <w:tcPr>
            <w:tcW w:w="1418" w:type="dxa"/>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пассажиры и проводники вагона</w:t>
            </w:r>
          </w:p>
        </w:tc>
        <w:tc>
          <w:tcPr>
            <w:tcW w:w="992" w:type="dxa"/>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все</w:t>
            </w:r>
          </w:p>
        </w:tc>
        <w:tc>
          <w:tcPr>
            <w:tcW w:w="3258" w:type="dxa"/>
            <w:gridSpan w:val="3"/>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все остальные</w:t>
            </w:r>
          </w:p>
        </w:tc>
        <w:tc>
          <w:tcPr>
            <w:tcW w:w="1474" w:type="dxa"/>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все остальные</w:t>
            </w:r>
          </w:p>
        </w:tc>
        <w:tc>
          <w:tcPr>
            <w:tcW w:w="513" w:type="dxa"/>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пассажиры других вагонов, которые посещал больной; пассажиры других вагонов, посещавшие вагон с больным</w:t>
            </w:r>
          </w:p>
        </w:tc>
        <w:tc>
          <w:tcPr>
            <w:tcW w:w="769" w:type="dxa"/>
            <w:gridSpan w:val="2"/>
          </w:tcPr>
          <w:p w:rsidR="004361B2" w:rsidRPr="004361B2" w:rsidRDefault="004361B2">
            <w:pPr>
              <w:pStyle w:val="ConsPlusNormal"/>
              <w:jc w:val="center"/>
              <w:rPr>
                <w:sz w:val="16"/>
                <w:szCs w:val="16"/>
              </w:rPr>
            </w:pPr>
            <w:r w:rsidRPr="004361B2">
              <w:rPr>
                <w:sz w:val="16"/>
                <w:szCs w:val="16"/>
              </w:rPr>
              <w:t>-</w:t>
            </w:r>
          </w:p>
        </w:tc>
      </w:tr>
      <w:tr w:rsidR="004361B2" w:rsidRPr="004361B2" w:rsidTr="004361B2">
        <w:tc>
          <w:tcPr>
            <w:tcW w:w="567" w:type="dxa"/>
          </w:tcPr>
          <w:p w:rsidR="004361B2" w:rsidRPr="004361B2" w:rsidRDefault="004361B2">
            <w:pPr>
              <w:pStyle w:val="ConsPlusNormal"/>
              <w:rPr>
                <w:sz w:val="16"/>
                <w:szCs w:val="16"/>
              </w:rPr>
            </w:pPr>
            <w:r w:rsidRPr="004361B2">
              <w:rPr>
                <w:sz w:val="16"/>
                <w:szCs w:val="16"/>
              </w:rPr>
              <w:t>7.</w:t>
            </w:r>
          </w:p>
        </w:tc>
        <w:tc>
          <w:tcPr>
            <w:tcW w:w="1134" w:type="dxa"/>
          </w:tcPr>
          <w:p w:rsidR="004361B2" w:rsidRPr="004361B2" w:rsidRDefault="004361B2">
            <w:pPr>
              <w:pStyle w:val="ConsPlusNormal"/>
              <w:rPr>
                <w:sz w:val="16"/>
                <w:szCs w:val="16"/>
              </w:rPr>
            </w:pPr>
            <w:r w:rsidRPr="004361B2">
              <w:rPr>
                <w:sz w:val="16"/>
                <w:szCs w:val="16"/>
              </w:rPr>
              <w:t>Чума (бубонная)</w:t>
            </w:r>
          </w:p>
        </w:tc>
        <w:tc>
          <w:tcPr>
            <w:tcW w:w="709" w:type="dxa"/>
          </w:tcPr>
          <w:p w:rsidR="004361B2" w:rsidRPr="004361B2" w:rsidRDefault="005A624C">
            <w:pPr>
              <w:pStyle w:val="ConsPlusNormal"/>
              <w:rPr>
                <w:sz w:val="16"/>
                <w:szCs w:val="16"/>
              </w:rPr>
            </w:pPr>
            <w:hyperlink r:id="rId136" w:history="1">
              <w:r w:rsidR="004361B2" w:rsidRPr="004361B2">
                <w:rPr>
                  <w:color w:val="0000FF"/>
                  <w:sz w:val="16"/>
                  <w:szCs w:val="16"/>
                </w:rPr>
                <w:t>A20.0</w:t>
              </w:r>
            </w:hyperlink>
          </w:p>
        </w:tc>
        <w:tc>
          <w:tcPr>
            <w:tcW w:w="1276" w:type="dxa"/>
          </w:tcPr>
          <w:p w:rsidR="004361B2" w:rsidRPr="004361B2" w:rsidRDefault="004361B2">
            <w:pPr>
              <w:pStyle w:val="ConsPlusNormal"/>
              <w:rPr>
                <w:sz w:val="16"/>
                <w:szCs w:val="16"/>
              </w:rPr>
            </w:pPr>
            <w:r w:rsidRPr="004361B2">
              <w:rPr>
                <w:sz w:val="16"/>
                <w:szCs w:val="16"/>
              </w:rPr>
              <w:t>6/</w:t>
            </w:r>
          </w:p>
          <w:p w:rsidR="004361B2" w:rsidRPr="004361B2" w:rsidRDefault="004361B2">
            <w:pPr>
              <w:pStyle w:val="ConsPlusNormal"/>
              <w:rPr>
                <w:sz w:val="16"/>
                <w:szCs w:val="16"/>
              </w:rPr>
            </w:pPr>
            <w:r w:rsidRPr="004361B2">
              <w:rPr>
                <w:sz w:val="16"/>
                <w:szCs w:val="16"/>
              </w:rPr>
              <w:t>у непривитых: 3 - 6 дней, у привитых: 3 - 10 дней</w:t>
            </w:r>
          </w:p>
        </w:tc>
        <w:tc>
          <w:tcPr>
            <w:tcW w:w="1843" w:type="dxa"/>
          </w:tcPr>
          <w:p w:rsidR="004361B2" w:rsidRPr="004361B2" w:rsidRDefault="004361B2">
            <w:pPr>
              <w:pStyle w:val="ConsPlusNormal"/>
              <w:jc w:val="center"/>
              <w:rPr>
                <w:sz w:val="16"/>
                <w:szCs w:val="16"/>
              </w:rPr>
            </w:pPr>
            <w:r w:rsidRPr="004361B2">
              <w:rPr>
                <w:sz w:val="16"/>
                <w:szCs w:val="16"/>
              </w:rPr>
              <w:t>-</w:t>
            </w:r>
          </w:p>
        </w:tc>
        <w:tc>
          <w:tcPr>
            <w:tcW w:w="1842" w:type="dxa"/>
          </w:tcPr>
          <w:p w:rsidR="004361B2" w:rsidRPr="004361B2" w:rsidRDefault="004361B2">
            <w:pPr>
              <w:pStyle w:val="ConsPlusNormal"/>
              <w:jc w:val="center"/>
              <w:rPr>
                <w:sz w:val="16"/>
                <w:szCs w:val="16"/>
              </w:rPr>
            </w:pPr>
            <w:r w:rsidRPr="004361B2">
              <w:rPr>
                <w:sz w:val="16"/>
                <w:szCs w:val="16"/>
              </w:rPr>
              <w:t>-</w:t>
            </w:r>
          </w:p>
        </w:tc>
        <w:tc>
          <w:tcPr>
            <w:tcW w:w="1418" w:type="dxa"/>
          </w:tcPr>
          <w:p w:rsidR="004361B2" w:rsidRPr="004361B2" w:rsidRDefault="004361B2">
            <w:pPr>
              <w:pStyle w:val="ConsPlusNormal"/>
              <w:jc w:val="center"/>
              <w:rPr>
                <w:sz w:val="16"/>
                <w:szCs w:val="16"/>
              </w:rPr>
            </w:pPr>
            <w:r w:rsidRPr="004361B2">
              <w:rPr>
                <w:sz w:val="16"/>
                <w:szCs w:val="16"/>
              </w:rPr>
              <w:t>-</w:t>
            </w:r>
          </w:p>
        </w:tc>
        <w:tc>
          <w:tcPr>
            <w:tcW w:w="992" w:type="dxa"/>
          </w:tcPr>
          <w:p w:rsidR="004361B2" w:rsidRPr="004361B2" w:rsidRDefault="004361B2">
            <w:pPr>
              <w:pStyle w:val="ConsPlusNormal"/>
              <w:jc w:val="center"/>
              <w:rPr>
                <w:sz w:val="16"/>
                <w:szCs w:val="16"/>
              </w:rPr>
            </w:pPr>
            <w:r w:rsidRPr="004361B2">
              <w:rPr>
                <w:sz w:val="16"/>
                <w:szCs w:val="16"/>
              </w:rPr>
              <w:t>-</w:t>
            </w:r>
          </w:p>
        </w:tc>
        <w:tc>
          <w:tcPr>
            <w:tcW w:w="3258" w:type="dxa"/>
            <w:gridSpan w:val="3"/>
          </w:tcPr>
          <w:p w:rsidR="004361B2" w:rsidRPr="004361B2" w:rsidRDefault="004361B2">
            <w:pPr>
              <w:pStyle w:val="ConsPlusNormal"/>
              <w:rPr>
                <w:sz w:val="16"/>
                <w:szCs w:val="16"/>
              </w:rPr>
            </w:pPr>
            <w:r w:rsidRPr="004361B2">
              <w:rPr>
                <w:sz w:val="16"/>
                <w:szCs w:val="16"/>
              </w:rPr>
              <w:t>пассажиры каюты</w:t>
            </w:r>
          </w:p>
        </w:tc>
        <w:tc>
          <w:tcPr>
            <w:tcW w:w="1474" w:type="dxa"/>
          </w:tcPr>
          <w:p w:rsidR="004361B2" w:rsidRPr="004361B2" w:rsidRDefault="004361B2">
            <w:pPr>
              <w:pStyle w:val="ConsPlusNormal"/>
              <w:rPr>
                <w:sz w:val="16"/>
                <w:szCs w:val="16"/>
              </w:rPr>
            </w:pPr>
            <w:r w:rsidRPr="004361B2">
              <w:rPr>
                <w:sz w:val="16"/>
                <w:szCs w:val="16"/>
              </w:rPr>
              <w:t xml:space="preserve">пассажиры, сидящие в том же ряду, в двух рядах впереди и двух рядах позади больного </w:t>
            </w:r>
            <w:hyperlink w:anchor="P1748" w:history="1">
              <w:r w:rsidRPr="004361B2">
                <w:rPr>
                  <w:color w:val="0000FF"/>
                  <w:sz w:val="16"/>
                  <w:szCs w:val="16"/>
                </w:rPr>
                <w:t>&lt;**&gt;</w:t>
              </w:r>
            </w:hyperlink>
            <w:r w:rsidRPr="004361B2">
              <w:rPr>
                <w:sz w:val="16"/>
                <w:szCs w:val="16"/>
              </w:rPr>
              <w:t>; бортпроводники</w:t>
            </w:r>
          </w:p>
        </w:tc>
        <w:tc>
          <w:tcPr>
            <w:tcW w:w="513" w:type="dxa"/>
          </w:tcPr>
          <w:p w:rsidR="004361B2" w:rsidRPr="004361B2" w:rsidRDefault="004361B2">
            <w:pPr>
              <w:pStyle w:val="ConsPlusNormal"/>
              <w:rPr>
                <w:sz w:val="16"/>
                <w:szCs w:val="16"/>
              </w:rPr>
            </w:pPr>
            <w:r w:rsidRPr="004361B2">
              <w:rPr>
                <w:sz w:val="16"/>
                <w:szCs w:val="16"/>
              </w:rPr>
              <w:t>пассажиры купе, плацкартного отсека</w:t>
            </w:r>
          </w:p>
        </w:tc>
        <w:tc>
          <w:tcPr>
            <w:tcW w:w="769" w:type="dxa"/>
            <w:gridSpan w:val="2"/>
          </w:tcPr>
          <w:p w:rsidR="004361B2" w:rsidRPr="004361B2" w:rsidRDefault="004361B2">
            <w:pPr>
              <w:pStyle w:val="ConsPlusNormal"/>
              <w:rPr>
                <w:sz w:val="16"/>
                <w:szCs w:val="16"/>
              </w:rPr>
            </w:pPr>
            <w:r w:rsidRPr="004361B2">
              <w:rPr>
                <w:sz w:val="16"/>
                <w:szCs w:val="16"/>
              </w:rPr>
              <w:t>все пассажиры и водитель</w:t>
            </w:r>
          </w:p>
        </w:tc>
      </w:tr>
      <w:tr w:rsidR="004361B2" w:rsidRPr="004361B2" w:rsidTr="004361B2">
        <w:tc>
          <w:tcPr>
            <w:tcW w:w="567" w:type="dxa"/>
          </w:tcPr>
          <w:p w:rsidR="004361B2" w:rsidRPr="004361B2" w:rsidRDefault="004361B2">
            <w:pPr>
              <w:pStyle w:val="ConsPlusNormal"/>
              <w:rPr>
                <w:sz w:val="16"/>
                <w:szCs w:val="16"/>
              </w:rPr>
            </w:pPr>
            <w:r w:rsidRPr="004361B2">
              <w:rPr>
                <w:sz w:val="16"/>
                <w:szCs w:val="16"/>
              </w:rPr>
              <w:t>8.</w:t>
            </w:r>
          </w:p>
        </w:tc>
        <w:tc>
          <w:tcPr>
            <w:tcW w:w="1134" w:type="dxa"/>
          </w:tcPr>
          <w:p w:rsidR="004361B2" w:rsidRPr="004361B2" w:rsidRDefault="004361B2">
            <w:pPr>
              <w:pStyle w:val="ConsPlusNormal"/>
              <w:rPr>
                <w:sz w:val="16"/>
                <w:szCs w:val="16"/>
              </w:rPr>
            </w:pPr>
            <w:r w:rsidRPr="004361B2">
              <w:rPr>
                <w:sz w:val="16"/>
                <w:szCs w:val="16"/>
              </w:rPr>
              <w:t>Желтая лихорадка</w:t>
            </w:r>
          </w:p>
        </w:tc>
        <w:tc>
          <w:tcPr>
            <w:tcW w:w="709" w:type="dxa"/>
          </w:tcPr>
          <w:p w:rsidR="004361B2" w:rsidRPr="004361B2" w:rsidRDefault="004361B2">
            <w:pPr>
              <w:pStyle w:val="ConsPlusNormal"/>
              <w:rPr>
                <w:sz w:val="16"/>
                <w:szCs w:val="16"/>
              </w:rPr>
            </w:pPr>
            <w:r w:rsidRPr="004361B2">
              <w:rPr>
                <w:sz w:val="16"/>
                <w:szCs w:val="16"/>
              </w:rPr>
              <w:t xml:space="preserve">A95: </w:t>
            </w:r>
            <w:hyperlink r:id="rId137" w:history="1">
              <w:r w:rsidRPr="004361B2">
                <w:rPr>
                  <w:color w:val="0000FF"/>
                  <w:sz w:val="16"/>
                  <w:szCs w:val="16"/>
                </w:rPr>
                <w:t>A95.0</w:t>
              </w:r>
            </w:hyperlink>
            <w:r w:rsidRPr="004361B2">
              <w:rPr>
                <w:sz w:val="16"/>
                <w:szCs w:val="16"/>
              </w:rPr>
              <w:t xml:space="preserve">, </w:t>
            </w:r>
            <w:hyperlink r:id="rId138" w:history="1">
              <w:r w:rsidRPr="004361B2">
                <w:rPr>
                  <w:color w:val="0000FF"/>
                  <w:sz w:val="16"/>
                  <w:szCs w:val="16"/>
                </w:rPr>
                <w:t>A95.1</w:t>
              </w:r>
            </w:hyperlink>
            <w:r w:rsidRPr="004361B2">
              <w:rPr>
                <w:sz w:val="16"/>
                <w:szCs w:val="16"/>
              </w:rPr>
              <w:t xml:space="preserve">, </w:t>
            </w:r>
            <w:hyperlink r:id="rId139" w:history="1">
              <w:r w:rsidRPr="004361B2">
                <w:rPr>
                  <w:color w:val="0000FF"/>
                  <w:sz w:val="16"/>
                  <w:szCs w:val="16"/>
                </w:rPr>
                <w:t>A95.9</w:t>
              </w:r>
            </w:hyperlink>
          </w:p>
        </w:tc>
        <w:tc>
          <w:tcPr>
            <w:tcW w:w="1276" w:type="dxa"/>
          </w:tcPr>
          <w:p w:rsidR="004361B2" w:rsidRPr="004361B2" w:rsidRDefault="004361B2">
            <w:pPr>
              <w:pStyle w:val="ConsPlusNormal"/>
              <w:rPr>
                <w:sz w:val="16"/>
                <w:szCs w:val="16"/>
              </w:rPr>
            </w:pPr>
            <w:r w:rsidRPr="004361B2">
              <w:rPr>
                <w:sz w:val="16"/>
                <w:szCs w:val="16"/>
              </w:rPr>
              <w:t>6/</w:t>
            </w:r>
          </w:p>
          <w:p w:rsidR="004361B2" w:rsidRPr="004361B2" w:rsidRDefault="004361B2">
            <w:pPr>
              <w:pStyle w:val="ConsPlusNormal"/>
              <w:rPr>
                <w:sz w:val="16"/>
                <w:szCs w:val="16"/>
              </w:rPr>
            </w:pPr>
            <w:r w:rsidRPr="004361B2">
              <w:rPr>
                <w:sz w:val="16"/>
                <w:szCs w:val="16"/>
              </w:rPr>
              <w:t>3 - 10 дней</w:t>
            </w:r>
          </w:p>
        </w:tc>
        <w:tc>
          <w:tcPr>
            <w:tcW w:w="1843" w:type="dxa"/>
          </w:tcPr>
          <w:p w:rsidR="004361B2" w:rsidRPr="004361B2" w:rsidRDefault="004361B2">
            <w:pPr>
              <w:pStyle w:val="ConsPlusNormal"/>
              <w:jc w:val="center"/>
              <w:rPr>
                <w:sz w:val="16"/>
                <w:szCs w:val="16"/>
              </w:rPr>
            </w:pPr>
            <w:r w:rsidRPr="004361B2">
              <w:rPr>
                <w:sz w:val="16"/>
                <w:szCs w:val="16"/>
              </w:rPr>
              <w:t>-</w:t>
            </w:r>
          </w:p>
        </w:tc>
        <w:tc>
          <w:tcPr>
            <w:tcW w:w="1842" w:type="dxa"/>
          </w:tcPr>
          <w:p w:rsidR="004361B2" w:rsidRPr="004361B2" w:rsidRDefault="004361B2">
            <w:pPr>
              <w:pStyle w:val="ConsPlusNormal"/>
              <w:jc w:val="center"/>
              <w:rPr>
                <w:sz w:val="16"/>
                <w:szCs w:val="16"/>
              </w:rPr>
            </w:pPr>
            <w:r w:rsidRPr="004361B2">
              <w:rPr>
                <w:sz w:val="16"/>
                <w:szCs w:val="16"/>
              </w:rPr>
              <w:t>-</w:t>
            </w:r>
          </w:p>
        </w:tc>
        <w:tc>
          <w:tcPr>
            <w:tcW w:w="1418" w:type="dxa"/>
          </w:tcPr>
          <w:p w:rsidR="004361B2" w:rsidRPr="004361B2" w:rsidRDefault="004361B2">
            <w:pPr>
              <w:pStyle w:val="ConsPlusNormal"/>
              <w:jc w:val="center"/>
              <w:rPr>
                <w:sz w:val="16"/>
                <w:szCs w:val="16"/>
              </w:rPr>
            </w:pPr>
            <w:r w:rsidRPr="004361B2">
              <w:rPr>
                <w:sz w:val="16"/>
                <w:szCs w:val="16"/>
              </w:rPr>
              <w:t>-</w:t>
            </w:r>
          </w:p>
        </w:tc>
        <w:tc>
          <w:tcPr>
            <w:tcW w:w="992" w:type="dxa"/>
          </w:tcPr>
          <w:p w:rsidR="004361B2" w:rsidRPr="004361B2" w:rsidRDefault="004361B2">
            <w:pPr>
              <w:pStyle w:val="ConsPlusNormal"/>
              <w:jc w:val="center"/>
              <w:rPr>
                <w:sz w:val="16"/>
                <w:szCs w:val="16"/>
              </w:rPr>
            </w:pPr>
            <w:r w:rsidRPr="004361B2">
              <w:rPr>
                <w:sz w:val="16"/>
                <w:szCs w:val="16"/>
              </w:rPr>
              <w:t>-</w:t>
            </w:r>
          </w:p>
        </w:tc>
        <w:tc>
          <w:tcPr>
            <w:tcW w:w="6014" w:type="dxa"/>
            <w:gridSpan w:val="7"/>
          </w:tcPr>
          <w:p w:rsidR="004361B2" w:rsidRPr="004361B2" w:rsidRDefault="004361B2">
            <w:pPr>
              <w:pStyle w:val="ConsPlusNormal"/>
              <w:rPr>
                <w:sz w:val="16"/>
                <w:szCs w:val="16"/>
              </w:rPr>
            </w:pPr>
            <w:r w:rsidRPr="004361B2">
              <w:rPr>
                <w:sz w:val="16"/>
                <w:szCs w:val="16"/>
              </w:rPr>
              <w:t>все, при наличии на транспортном средстве комаров - специфических переносчиков возбудителей. Наблюдение устанавливается за непривитыми лицами из эндемичных районов</w:t>
            </w:r>
          </w:p>
        </w:tc>
      </w:tr>
      <w:tr w:rsidR="004361B2" w:rsidRPr="004361B2" w:rsidTr="004361B2">
        <w:tc>
          <w:tcPr>
            <w:tcW w:w="567" w:type="dxa"/>
          </w:tcPr>
          <w:p w:rsidR="004361B2" w:rsidRPr="004361B2" w:rsidRDefault="004361B2">
            <w:pPr>
              <w:pStyle w:val="ConsPlusNormal"/>
              <w:rPr>
                <w:sz w:val="16"/>
                <w:szCs w:val="16"/>
              </w:rPr>
            </w:pPr>
            <w:r w:rsidRPr="004361B2">
              <w:rPr>
                <w:sz w:val="16"/>
                <w:szCs w:val="16"/>
              </w:rPr>
              <w:t>9.</w:t>
            </w:r>
          </w:p>
        </w:tc>
        <w:tc>
          <w:tcPr>
            <w:tcW w:w="1134" w:type="dxa"/>
          </w:tcPr>
          <w:p w:rsidR="004361B2" w:rsidRPr="004361B2" w:rsidRDefault="004361B2">
            <w:pPr>
              <w:pStyle w:val="ConsPlusNormal"/>
              <w:rPr>
                <w:sz w:val="16"/>
                <w:szCs w:val="16"/>
              </w:rPr>
            </w:pPr>
            <w:r w:rsidRPr="004361B2">
              <w:rPr>
                <w:sz w:val="16"/>
                <w:szCs w:val="16"/>
              </w:rPr>
              <w:t>Лихорадка Ласса</w:t>
            </w:r>
          </w:p>
        </w:tc>
        <w:tc>
          <w:tcPr>
            <w:tcW w:w="709" w:type="dxa"/>
          </w:tcPr>
          <w:p w:rsidR="004361B2" w:rsidRPr="004361B2" w:rsidRDefault="005A624C">
            <w:pPr>
              <w:pStyle w:val="ConsPlusNormal"/>
              <w:rPr>
                <w:sz w:val="16"/>
                <w:szCs w:val="16"/>
              </w:rPr>
            </w:pPr>
            <w:hyperlink r:id="rId140" w:history="1">
              <w:r w:rsidR="004361B2" w:rsidRPr="004361B2">
                <w:rPr>
                  <w:color w:val="0000FF"/>
                  <w:sz w:val="16"/>
                  <w:szCs w:val="16"/>
                </w:rPr>
                <w:t>A96.2</w:t>
              </w:r>
            </w:hyperlink>
          </w:p>
        </w:tc>
        <w:tc>
          <w:tcPr>
            <w:tcW w:w="1276" w:type="dxa"/>
          </w:tcPr>
          <w:p w:rsidR="004361B2" w:rsidRPr="004361B2" w:rsidRDefault="004361B2">
            <w:pPr>
              <w:pStyle w:val="ConsPlusNormal"/>
              <w:rPr>
                <w:sz w:val="16"/>
                <w:szCs w:val="16"/>
              </w:rPr>
            </w:pPr>
            <w:r w:rsidRPr="004361B2">
              <w:rPr>
                <w:sz w:val="16"/>
                <w:szCs w:val="16"/>
              </w:rPr>
              <w:t>21/</w:t>
            </w:r>
          </w:p>
          <w:p w:rsidR="004361B2" w:rsidRPr="004361B2" w:rsidRDefault="004361B2">
            <w:pPr>
              <w:pStyle w:val="ConsPlusNormal"/>
              <w:rPr>
                <w:sz w:val="16"/>
                <w:szCs w:val="16"/>
              </w:rPr>
            </w:pPr>
            <w:r w:rsidRPr="004361B2">
              <w:rPr>
                <w:sz w:val="16"/>
                <w:szCs w:val="16"/>
              </w:rPr>
              <w:t>3 - 21 день, в среднем 7 - 19 дней</w:t>
            </w:r>
          </w:p>
        </w:tc>
        <w:tc>
          <w:tcPr>
            <w:tcW w:w="1843" w:type="dxa"/>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 xml:space="preserve">лица, находившиеся в контакте с больным или его выделениями </w:t>
            </w:r>
            <w:hyperlink w:anchor="P1747" w:history="1">
              <w:r w:rsidRPr="004361B2">
                <w:rPr>
                  <w:color w:val="0000FF"/>
                  <w:sz w:val="16"/>
                  <w:szCs w:val="16"/>
                </w:rPr>
                <w:t>&lt;*&gt;</w:t>
              </w:r>
            </w:hyperlink>
          </w:p>
        </w:tc>
        <w:tc>
          <w:tcPr>
            <w:tcW w:w="1842" w:type="dxa"/>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 xml:space="preserve">лица, находившиеся в непосредственном контакте с больным или его выделениями; </w:t>
            </w:r>
            <w:r w:rsidRPr="004361B2">
              <w:rPr>
                <w:sz w:val="16"/>
                <w:szCs w:val="16"/>
              </w:rPr>
              <w:lastRenderedPageBreak/>
              <w:t xml:space="preserve">пассажиры, сидящие в том же ряду, в двух рядах впереди и двух рядах позади больного </w:t>
            </w:r>
            <w:hyperlink w:anchor="P1748" w:history="1">
              <w:r w:rsidRPr="004361B2">
                <w:rPr>
                  <w:color w:val="0000FF"/>
                  <w:sz w:val="16"/>
                  <w:szCs w:val="16"/>
                </w:rPr>
                <w:t>&lt;**&gt;</w:t>
              </w:r>
            </w:hyperlink>
            <w:r w:rsidRPr="004361B2">
              <w:rPr>
                <w:sz w:val="16"/>
                <w:szCs w:val="16"/>
              </w:rPr>
              <w:t>; бортпроводники</w:t>
            </w:r>
          </w:p>
        </w:tc>
        <w:tc>
          <w:tcPr>
            <w:tcW w:w="1418" w:type="dxa"/>
          </w:tcPr>
          <w:p w:rsidR="004361B2" w:rsidRPr="004361B2" w:rsidRDefault="004361B2">
            <w:pPr>
              <w:pStyle w:val="ConsPlusNormal"/>
              <w:rPr>
                <w:sz w:val="16"/>
                <w:szCs w:val="16"/>
              </w:rPr>
            </w:pPr>
            <w:r w:rsidRPr="004361B2">
              <w:rPr>
                <w:sz w:val="16"/>
                <w:szCs w:val="16"/>
              </w:rPr>
              <w:lastRenderedPageBreak/>
              <w:t>+</w:t>
            </w:r>
          </w:p>
          <w:p w:rsidR="004361B2" w:rsidRPr="004361B2" w:rsidRDefault="004361B2">
            <w:pPr>
              <w:pStyle w:val="ConsPlusNormal"/>
              <w:rPr>
                <w:sz w:val="16"/>
                <w:szCs w:val="16"/>
              </w:rPr>
            </w:pPr>
            <w:r w:rsidRPr="004361B2">
              <w:rPr>
                <w:sz w:val="16"/>
                <w:szCs w:val="16"/>
              </w:rPr>
              <w:t xml:space="preserve">пассажиры вагона, проводники вагона, все возможные </w:t>
            </w:r>
            <w:r w:rsidRPr="004361B2">
              <w:rPr>
                <w:sz w:val="16"/>
                <w:szCs w:val="16"/>
              </w:rPr>
              <w:lastRenderedPageBreak/>
              <w:t>контактировавшие (прямой и непрямой контакт) с больным или его вещами в других вагонах</w:t>
            </w:r>
          </w:p>
        </w:tc>
        <w:tc>
          <w:tcPr>
            <w:tcW w:w="992" w:type="dxa"/>
          </w:tcPr>
          <w:p w:rsidR="004361B2" w:rsidRPr="004361B2" w:rsidRDefault="004361B2">
            <w:pPr>
              <w:pStyle w:val="ConsPlusNormal"/>
              <w:rPr>
                <w:sz w:val="16"/>
                <w:szCs w:val="16"/>
              </w:rPr>
            </w:pPr>
            <w:r w:rsidRPr="004361B2">
              <w:rPr>
                <w:sz w:val="16"/>
                <w:szCs w:val="16"/>
              </w:rPr>
              <w:lastRenderedPageBreak/>
              <w:t>+</w:t>
            </w:r>
          </w:p>
          <w:p w:rsidR="004361B2" w:rsidRPr="004361B2" w:rsidRDefault="004361B2">
            <w:pPr>
              <w:pStyle w:val="ConsPlusNormal"/>
              <w:rPr>
                <w:sz w:val="16"/>
                <w:szCs w:val="16"/>
              </w:rPr>
            </w:pPr>
            <w:r w:rsidRPr="004361B2">
              <w:rPr>
                <w:sz w:val="16"/>
                <w:szCs w:val="16"/>
              </w:rPr>
              <w:t>все пассажиры и водители</w:t>
            </w:r>
          </w:p>
        </w:tc>
        <w:tc>
          <w:tcPr>
            <w:tcW w:w="3258" w:type="dxa"/>
            <w:gridSpan w:val="3"/>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остальные лица, не находившиеся в непосредственном контакте</w:t>
            </w:r>
          </w:p>
        </w:tc>
        <w:tc>
          <w:tcPr>
            <w:tcW w:w="1474" w:type="dxa"/>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экипаж, остальные пассажиры</w:t>
            </w:r>
          </w:p>
        </w:tc>
        <w:tc>
          <w:tcPr>
            <w:tcW w:w="513" w:type="dxa"/>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 xml:space="preserve">пассажиры вагона </w:t>
            </w:r>
            <w:hyperlink w:anchor="P1749" w:history="1">
              <w:r w:rsidRPr="004361B2">
                <w:rPr>
                  <w:color w:val="0000FF"/>
                  <w:sz w:val="16"/>
                  <w:szCs w:val="16"/>
                </w:rPr>
                <w:t>&lt;***&gt;</w:t>
              </w:r>
            </w:hyperlink>
            <w:r w:rsidRPr="004361B2">
              <w:rPr>
                <w:sz w:val="16"/>
                <w:szCs w:val="16"/>
              </w:rPr>
              <w:t>; пассажиры других вагонов, которые посещал больной; пассажиры других вагонов, посещавшие вагон с больным</w:t>
            </w:r>
          </w:p>
        </w:tc>
        <w:tc>
          <w:tcPr>
            <w:tcW w:w="769" w:type="dxa"/>
            <w:gridSpan w:val="2"/>
          </w:tcPr>
          <w:p w:rsidR="004361B2" w:rsidRPr="004361B2" w:rsidRDefault="004361B2">
            <w:pPr>
              <w:pStyle w:val="ConsPlusNormal"/>
              <w:jc w:val="center"/>
              <w:rPr>
                <w:sz w:val="16"/>
                <w:szCs w:val="16"/>
              </w:rPr>
            </w:pPr>
            <w:r w:rsidRPr="004361B2">
              <w:rPr>
                <w:sz w:val="16"/>
                <w:szCs w:val="16"/>
              </w:rPr>
              <w:lastRenderedPageBreak/>
              <w:t>-</w:t>
            </w:r>
          </w:p>
        </w:tc>
      </w:tr>
      <w:tr w:rsidR="004361B2" w:rsidRPr="004361B2" w:rsidTr="004361B2">
        <w:tc>
          <w:tcPr>
            <w:tcW w:w="567" w:type="dxa"/>
          </w:tcPr>
          <w:p w:rsidR="004361B2" w:rsidRPr="004361B2" w:rsidRDefault="004361B2">
            <w:pPr>
              <w:pStyle w:val="ConsPlusNormal"/>
              <w:rPr>
                <w:sz w:val="16"/>
                <w:szCs w:val="16"/>
              </w:rPr>
            </w:pPr>
            <w:r w:rsidRPr="004361B2">
              <w:rPr>
                <w:sz w:val="16"/>
                <w:szCs w:val="16"/>
              </w:rPr>
              <w:lastRenderedPageBreak/>
              <w:t>10.</w:t>
            </w:r>
          </w:p>
        </w:tc>
        <w:tc>
          <w:tcPr>
            <w:tcW w:w="1134" w:type="dxa"/>
          </w:tcPr>
          <w:p w:rsidR="004361B2" w:rsidRPr="004361B2" w:rsidRDefault="004361B2">
            <w:pPr>
              <w:pStyle w:val="ConsPlusNormal"/>
              <w:rPr>
                <w:sz w:val="16"/>
                <w:szCs w:val="16"/>
              </w:rPr>
            </w:pPr>
            <w:r w:rsidRPr="004361B2">
              <w:rPr>
                <w:sz w:val="16"/>
                <w:szCs w:val="16"/>
              </w:rPr>
              <w:t>Болезнь, вызванная вирусом Марбург</w:t>
            </w:r>
          </w:p>
        </w:tc>
        <w:tc>
          <w:tcPr>
            <w:tcW w:w="709" w:type="dxa"/>
          </w:tcPr>
          <w:p w:rsidR="004361B2" w:rsidRPr="004361B2" w:rsidRDefault="005A624C">
            <w:pPr>
              <w:pStyle w:val="ConsPlusNormal"/>
              <w:rPr>
                <w:sz w:val="16"/>
                <w:szCs w:val="16"/>
              </w:rPr>
            </w:pPr>
            <w:hyperlink r:id="rId141" w:history="1">
              <w:r w:rsidR="004361B2" w:rsidRPr="004361B2">
                <w:rPr>
                  <w:color w:val="0000FF"/>
                  <w:sz w:val="16"/>
                  <w:szCs w:val="16"/>
                </w:rPr>
                <w:t>A98.3</w:t>
              </w:r>
            </w:hyperlink>
          </w:p>
        </w:tc>
        <w:tc>
          <w:tcPr>
            <w:tcW w:w="1276" w:type="dxa"/>
          </w:tcPr>
          <w:p w:rsidR="004361B2" w:rsidRPr="004361B2" w:rsidRDefault="004361B2">
            <w:pPr>
              <w:pStyle w:val="ConsPlusNormal"/>
              <w:rPr>
                <w:sz w:val="16"/>
                <w:szCs w:val="16"/>
              </w:rPr>
            </w:pPr>
            <w:r w:rsidRPr="004361B2">
              <w:rPr>
                <w:sz w:val="16"/>
                <w:szCs w:val="16"/>
              </w:rPr>
              <w:t>21/</w:t>
            </w:r>
          </w:p>
          <w:p w:rsidR="004361B2" w:rsidRPr="004361B2" w:rsidRDefault="004361B2">
            <w:pPr>
              <w:pStyle w:val="ConsPlusNormal"/>
              <w:rPr>
                <w:sz w:val="16"/>
                <w:szCs w:val="16"/>
              </w:rPr>
            </w:pPr>
            <w:r w:rsidRPr="004361B2">
              <w:rPr>
                <w:sz w:val="16"/>
                <w:szCs w:val="16"/>
              </w:rPr>
              <w:t>2 - 21 день, в среднем 4 - 7 дней</w:t>
            </w:r>
          </w:p>
        </w:tc>
        <w:tc>
          <w:tcPr>
            <w:tcW w:w="1843" w:type="dxa"/>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 xml:space="preserve">лица, находившиеся в контакте с больным или его выделениями </w:t>
            </w:r>
            <w:hyperlink w:anchor="P1747" w:history="1">
              <w:r w:rsidRPr="004361B2">
                <w:rPr>
                  <w:color w:val="0000FF"/>
                  <w:sz w:val="16"/>
                  <w:szCs w:val="16"/>
                </w:rPr>
                <w:t>&lt;*&gt;</w:t>
              </w:r>
            </w:hyperlink>
          </w:p>
        </w:tc>
        <w:tc>
          <w:tcPr>
            <w:tcW w:w="1842" w:type="dxa"/>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 xml:space="preserve">лица, находившиеся в непосредственном контакте с больным или его выделениями; пассажиры, сидящие в том же ряду, в двух рядах впереди и двух рядах позади больного </w:t>
            </w:r>
            <w:hyperlink w:anchor="P1748" w:history="1">
              <w:r w:rsidRPr="004361B2">
                <w:rPr>
                  <w:color w:val="0000FF"/>
                  <w:sz w:val="16"/>
                  <w:szCs w:val="16"/>
                </w:rPr>
                <w:t>&lt;**&gt;</w:t>
              </w:r>
            </w:hyperlink>
            <w:r w:rsidRPr="004361B2">
              <w:rPr>
                <w:sz w:val="16"/>
                <w:szCs w:val="16"/>
              </w:rPr>
              <w:t>; борт-проводники</w:t>
            </w:r>
          </w:p>
        </w:tc>
        <w:tc>
          <w:tcPr>
            <w:tcW w:w="1418" w:type="dxa"/>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пассажиры вагона, проводники вагона, все возможные контактировавшие (прямой и непрямой контакт) с больным или его вещами в других вагонах</w:t>
            </w:r>
          </w:p>
        </w:tc>
        <w:tc>
          <w:tcPr>
            <w:tcW w:w="992" w:type="dxa"/>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все пассажиры и водители</w:t>
            </w:r>
          </w:p>
        </w:tc>
        <w:tc>
          <w:tcPr>
            <w:tcW w:w="3258" w:type="dxa"/>
            <w:gridSpan w:val="3"/>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остальные лица, не находившиеся в непосредственном контакте</w:t>
            </w:r>
          </w:p>
        </w:tc>
        <w:tc>
          <w:tcPr>
            <w:tcW w:w="1474" w:type="dxa"/>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экипаж, остальные пассажиры</w:t>
            </w:r>
          </w:p>
        </w:tc>
        <w:tc>
          <w:tcPr>
            <w:tcW w:w="513" w:type="dxa"/>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 xml:space="preserve">пассажиры вагона </w:t>
            </w:r>
            <w:hyperlink w:anchor="P1749" w:history="1">
              <w:r w:rsidRPr="004361B2">
                <w:rPr>
                  <w:color w:val="0000FF"/>
                  <w:sz w:val="16"/>
                  <w:szCs w:val="16"/>
                </w:rPr>
                <w:t>&lt;***&gt;</w:t>
              </w:r>
            </w:hyperlink>
            <w:r w:rsidRPr="004361B2">
              <w:rPr>
                <w:sz w:val="16"/>
                <w:szCs w:val="16"/>
              </w:rPr>
              <w:t>, других вагонов, которые посещал больной; пасса</w:t>
            </w:r>
            <w:r w:rsidRPr="004361B2">
              <w:rPr>
                <w:sz w:val="16"/>
                <w:szCs w:val="16"/>
              </w:rPr>
              <w:lastRenderedPageBreak/>
              <w:t>жиры других вагонов, посещавшие вагон с больным</w:t>
            </w:r>
          </w:p>
        </w:tc>
        <w:tc>
          <w:tcPr>
            <w:tcW w:w="769" w:type="dxa"/>
            <w:gridSpan w:val="2"/>
          </w:tcPr>
          <w:p w:rsidR="004361B2" w:rsidRPr="004361B2" w:rsidRDefault="004361B2">
            <w:pPr>
              <w:pStyle w:val="ConsPlusNormal"/>
              <w:jc w:val="center"/>
              <w:rPr>
                <w:sz w:val="16"/>
                <w:szCs w:val="16"/>
              </w:rPr>
            </w:pPr>
            <w:r w:rsidRPr="004361B2">
              <w:rPr>
                <w:sz w:val="16"/>
                <w:szCs w:val="16"/>
              </w:rPr>
              <w:lastRenderedPageBreak/>
              <w:t>-</w:t>
            </w:r>
          </w:p>
        </w:tc>
      </w:tr>
      <w:tr w:rsidR="004361B2" w:rsidRPr="004361B2" w:rsidTr="004361B2">
        <w:tc>
          <w:tcPr>
            <w:tcW w:w="567" w:type="dxa"/>
          </w:tcPr>
          <w:p w:rsidR="004361B2" w:rsidRPr="004361B2" w:rsidRDefault="004361B2">
            <w:pPr>
              <w:pStyle w:val="ConsPlusNormal"/>
              <w:rPr>
                <w:sz w:val="16"/>
                <w:szCs w:val="16"/>
              </w:rPr>
            </w:pPr>
            <w:r w:rsidRPr="004361B2">
              <w:rPr>
                <w:sz w:val="16"/>
                <w:szCs w:val="16"/>
              </w:rPr>
              <w:lastRenderedPageBreak/>
              <w:t>11.</w:t>
            </w:r>
          </w:p>
        </w:tc>
        <w:tc>
          <w:tcPr>
            <w:tcW w:w="1134" w:type="dxa"/>
          </w:tcPr>
          <w:p w:rsidR="004361B2" w:rsidRPr="004361B2" w:rsidRDefault="004361B2">
            <w:pPr>
              <w:pStyle w:val="ConsPlusNormal"/>
              <w:rPr>
                <w:sz w:val="16"/>
                <w:szCs w:val="16"/>
              </w:rPr>
            </w:pPr>
            <w:r w:rsidRPr="004361B2">
              <w:rPr>
                <w:sz w:val="16"/>
                <w:szCs w:val="16"/>
              </w:rPr>
              <w:t>Болезнь, вызванная вирусом Эбола</w:t>
            </w:r>
          </w:p>
        </w:tc>
        <w:tc>
          <w:tcPr>
            <w:tcW w:w="709" w:type="dxa"/>
          </w:tcPr>
          <w:p w:rsidR="004361B2" w:rsidRPr="004361B2" w:rsidRDefault="005A624C">
            <w:pPr>
              <w:pStyle w:val="ConsPlusNormal"/>
              <w:rPr>
                <w:sz w:val="16"/>
                <w:szCs w:val="16"/>
              </w:rPr>
            </w:pPr>
            <w:hyperlink r:id="rId142" w:history="1">
              <w:r w:rsidR="004361B2" w:rsidRPr="004361B2">
                <w:rPr>
                  <w:color w:val="0000FF"/>
                  <w:sz w:val="16"/>
                  <w:szCs w:val="16"/>
                </w:rPr>
                <w:t>A98.4</w:t>
              </w:r>
            </w:hyperlink>
          </w:p>
        </w:tc>
        <w:tc>
          <w:tcPr>
            <w:tcW w:w="1276" w:type="dxa"/>
          </w:tcPr>
          <w:p w:rsidR="004361B2" w:rsidRPr="004361B2" w:rsidRDefault="004361B2">
            <w:pPr>
              <w:pStyle w:val="ConsPlusNormal"/>
              <w:rPr>
                <w:sz w:val="16"/>
                <w:szCs w:val="16"/>
              </w:rPr>
            </w:pPr>
            <w:r w:rsidRPr="004361B2">
              <w:rPr>
                <w:sz w:val="16"/>
                <w:szCs w:val="16"/>
              </w:rPr>
              <w:t>21/</w:t>
            </w:r>
          </w:p>
          <w:p w:rsidR="004361B2" w:rsidRPr="004361B2" w:rsidRDefault="004361B2">
            <w:pPr>
              <w:pStyle w:val="ConsPlusNormal"/>
              <w:rPr>
                <w:sz w:val="16"/>
                <w:szCs w:val="16"/>
              </w:rPr>
            </w:pPr>
            <w:r w:rsidRPr="004361B2">
              <w:rPr>
                <w:sz w:val="16"/>
                <w:szCs w:val="16"/>
              </w:rPr>
              <w:t>1 - 21 день, в среднем 6 дней</w:t>
            </w:r>
          </w:p>
        </w:tc>
        <w:tc>
          <w:tcPr>
            <w:tcW w:w="1843" w:type="dxa"/>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 xml:space="preserve">лица (пассажиры, члены экипажа), находившиеся в контакте с больным или его выделениями </w:t>
            </w:r>
            <w:hyperlink w:anchor="P1747" w:history="1">
              <w:r w:rsidRPr="004361B2">
                <w:rPr>
                  <w:color w:val="0000FF"/>
                  <w:sz w:val="16"/>
                  <w:szCs w:val="16"/>
                </w:rPr>
                <w:t>&lt;*&gt;</w:t>
              </w:r>
            </w:hyperlink>
          </w:p>
        </w:tc>
        <w:tc>
          <w:tcPr>
            <w:tcW w:w="1842" w:type="dxa"/>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 xml:space="preserve">лица, находившиеся в непосредственном контакте с больным или его выделениями; пассажиры, сидящие в том же ряду, в двух рядах впереди и двух рядах позади больного </w:t>
            </w:r>
            <w:hyperlink w:anchor="P1748" w:history="1">
              <w:r w:rsidRPr="004361B2">
                <w:rPr>
                  <w:color w:val="0000FF"/>
                  <w:sz w:val="16"/>
                  <w:szCs w:val="16"/>
                </w:rPr>
                <w:t>&lt;**&gt;</w:t>
              </w:r>
            </w:hyperlink>
            <w:r w:rsidRPr="004361B2">
              <w:rPr>
                <w:sz w:val="16"/>
                <w:szCs w:val="16"/>
              </w:rPr>
              <w:t>; бортпроводники</w:t>
            </w:r>
          </w:p>
        </w:tc>
        <w:tc>
          <w:tcPr>
            <w:tcW w:w="1418" w:type="dxa"/>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пассажиры вагона, проводники вагона, все возможные контактировавшие (прямой и непрямой контакт) с больным или его вещами в других вагонах</w:t>
            </w:r>
          </w:p>
        </w:tc>
        <w:tc>
          <w:tcPr>
            <w:tcW w:w="992" w:type="dxa"/>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все пассажиры и водители</w:t>
            </w:r>
          </w:p>
        </w:tc>
        <w:tc>
          <w:tcPr>
            <w:tcW w:w="3258" w:type="dxa"/>
            <w:gridSpan w:val="3"/>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остальные лица, не находившиеся в непосредственном контакте</w:t>
            </w:r>
          </w:p>
        </w:tc>
        <w:tc>
          <w:tcPr>
            <w:tcW w:w="1474" w:type="dxa"/>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экипаж, остальные пассажиры</w:t>
            </w:r>
          </w:p>
        </w:tc>
        <w:tc>
          <w:tcPr>
            <w:tcW w:w="513" w:type="dxa"/>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 xml:space="preserve">пассажиры вагона </w:t>
            </w:r>
            <w:hyperlink w:anchor="P1749" w:history="1">
              <w:r w:rsidRPr="004361B2">
                <w:rPr>
                  <w:color w:val="0000FF"/>
                  <w:sz w:val="16"/>
                  <w:szCs w:val="16"/>
                </w:rPr>
                <w:t>&lt;***&gt;</w:t>
              </w:r>
            </w:hyperlink>
            <w:r w:rsidRPr="004361B2">
              <w:rPr>
                <w:sz w:val="16"/>
                <w:szCs w:val="16"/>
              </w:rPr>
              <w:t>, других вагонов, которые посещал больной; пассажиры других вагонов, посещавшие вагон с больным</w:t>
            </w:r>
          </w:p>
        </w:tc>
        <w:tc>
          <w:tcPr>
            <w:tcW w:w="769" w:type="dxa"/>
            <w:gridSpan w:val="2"/>
          </w:tcPr>
          <w:p w:rsidR="004361B2" w:rsidRPr="004361B2" w:rsidRDefault="004361B2">
            <w:pPr>
              <w:pStyle w:val="ConsPlusNormal"/>
              <w:jc w:val="center"/>
              <w:rPr>
                <w:sz w:val="16"/>
                <w:szCs w:val="16"/>
              </w:rPr>
            </w:pPr>
            <w:r w:rsidRPr="004361B2">
              <w:rPr>
                <w:sz w:val="16"/>
                <w:szCs w:val="16"/>
              </w:rPr>
              <w:t>-</w:t>
            </w:r>
          </w:p>
        </w:tc>
      </w:tr>
      <w:tr w:rsidR="004361B2" w:rsidRPr="004361B2" w:rsidTr="004361B2">
        <w:tc>
          <w:tcPr>
            <w:tcW w:w="567" w:type="dxa"/>
          </w:tcPr>
          <w:p w:rsidR="004361B2" w:rsidRPr="004361B2" w:rsidRDefault="004361B2">
            <w:pPr>
              <w:pStyle w:val="ConsPlusNormal"/>
              <w:rPr>
                <w:sz w:val="16"/>
                <w:szCs w:val="16"/>
              </w:rPr>
            </w:pPr>
            <w:r w:rsidRPr="004361B2">
              <w:rPr>
                <w:sz w:val="16"/>
                <w:szCs w:val="16"/>
              </w:rPr>
              <w:t>12.</w:t>
            </w:r>
          </w:p>
        </w:tc>
        <w:tc>
          <w:tcPr>
            <w:tcW w:w="1134" w:type="dxa"/>
          </w:tcPr>
          <w:p w:rsidR="004361B2" w:rsidRPr="004361B2" w:rsidRDefault="004361B2">
            <w:pPr>
              <w:pStyle w:val="ConsPlusNormal"/>
              <w:rPr>
                <w:sz w:val="16"/>
                <w:szCs w:val="16"/>
              </w:rPr>
            </w:pPr>
            <w:r w:rsidRPr="004361B2">
              <w:rPr>
                <w:sz w:val="16"/>
                <w:szCs w:val="16"/>
              </w:rPr>
              <w:t>БВРС</w:t>
            </w:r>
          </w:p>
        </w:tc>
        <w:tc>
          <w:tcPr>
            <w:tcW w:w="709" w:type="dxa"/>
          </w:tcPr>
          <w:p w:rsidR="004361B2" w:rsidRPr="004361B2" w:rsidRDefault="004361B2">
            <w:pPr>
              <w:pStyle w:val="ConsPlusNormal"/>
              <w:rPr>
                <w:sz w:val="16"/>
                <w:szCs w:val="16"/>
              </w:rPr>
            </w:pPr>
          </w:p>
        </w:tc>
        <w:tc>
          <w:tcPr>
            <w:tcW w:w="1276" w:type="dxa"/>
          </w:tcPr>
          <w:p w:rsidR="004361B2" w:rsidRPr="004361B2" w:rsidRDefault="004361B2">
            <w:pPr>
              <w:pStyle w:val="ConsPlusNormal"/>
              <w:rPr>
                <w:sz w:val="16"/>
                <w:szCs w:val="16"/>
              </w:rPr>
            </w:pPr>
            <w:r w:rsidRPr="004361B2">
              <w:rPr>
                <w:sz w:val="16"/>
                <w:szCs w:val="16"/>
              </w:rPr>
              <w:t>14/</w:t>
            </w:r>
          </w:p>
          <w:p w:rsidR="004361B2" w:rsidRPr="004361B2" w:rsidRDefault="004361B2">
            <w:pPr>
              <w:pStyle w:val="ConsPlusNormal"/>
              <w:rPr>
                <w:sz w:val="16"/>
                <w:szCs w:val="16"/>
              </w:rPr>
            </w:pPr>
            <w:r w:rsidRPr="004361B2">
              <w:rPr>
                <w:sz w:val="16"/>
                <w:szCs w:val="16"/>
              </w:rPr>
              <w:t xml:space="preserve">2 - 14 дней, </w:t>
            </w:r>
            <w:r w:rsidRPr="004361B2">
              <w:rPr>
                <w:sz w:val="16"/>
                <w:szCs w:val="16"/>
              </w:rPr>
              <w:lastRenderedPageBreak/>
              <w:t>чаще 5 - 6 дней</w:t>
            </w:r>
          </w:p>
        </w:tc>
        <w:tc>
          <w:tcPr>
            <w:tcW w:w="1843" w:type="dxa"/>
          </w:tcPr>
          <w:p w:rsidR="004361B2" w:rsidRPr="004361B2" w:rsidRDefault="004361B2">
            <w:pPr>
              <w:pStyle w:val="ConsPlusNormal"/>
              <w:rPr>
                <w:sz w:val="16"/>
                <w:szCs w:val="16"/>
              </w:rPr>
            </w:pPr>
            <w:r w:rsidRPr="004361B2">
              <w:rPr>
                <w:sz w:val="16"/>
                <w:szCs w:val="16"/>
              </w:rPr>
              <w:lastRenderedPageBreak/>
              <w:t>+</w:t>
            </w:r>
          </w:p>
          <w:p w:rsidR="004361B2" w:rsidRPr="004361B2" w:rsidRDefault="004361B2">
            <w:pPr>
              <w:pStyle w:val="ConsPlusNormal"/>
              <w:rPr>
                <w:sz w:val="16"/>
                <w:szCs w:val="16"/>
              </w:rPr>
            </w:pPr>
            <w:r w:rsidRPr="004361B2">
              <w:rPr>
                <w:sz w:val="16"/>
                <w:szCs w:val="16"/>
              </w:rPr>
              <w:t xml:space="preserve">пассажиры, члены </w:t>
            </w:r>
            <w:r w:rsidRPr="004361B2">
              <w:rPr>
                <w:sz w:val="16"/>
                <w:szCs w:val="16"/>
              </w:rPr>
              <w:lastRenderedPageBreak/>
              <w:t xml:space="preserve">экипажа, медперсонал, контактировавшие с больным и его вещами (прямой и непрямой контакт) </w:t>
            </w:r>
            <w:hyperlink w:anchor="P1747" w:history="1">
              <w:r w:rsidRPr="004361B2">
                <w:rPr>
                  <w:color w:val="0000FF"/>
                  <w:sz w:val="16"/>
                  <w:szCs w:val="16"/>
                </w:rPr>
                <w:t>&lt;*&gt;</w:t>
              </w:r>
            </w:hyperlink>
          </w:p>
        </w:tc>
        <w:tc>
          <w:tcPr>
            <w:tcW w:w="1842" w:type="dxa"/>
          </w:tcPr>
          <w:p w:rsidR="004361B2" w:rsidRPr="004361B2" w:rsidRDefault="004361B2">
            <w:pPr>
              <w:pStyle w:val="ConsPlusNormal"/>
              <w:rPr>
                <w:sz w:val="16"/>
                <w:szCs w:val="16"/>
              </w:rPr>
            </w:pPr>
            <w:r w:rsidRPr="004361B2">
              <w:rPr>
                <w:sz w:val="16"/>
                <w:szCs w:val="16"/>
              </w:rPr>
              <w:lastRenderedPageBreak/>
              <w:t>+</w:t>
            </w:r>
          </w:p>
          <w:p w:rsidR="004361B2" w:rsidRPr="004361B2" w:rsidRDefault="004361B2">
            <w:pPr>
              <w:pStyle w:val="ConsPlusNormal"/>
              <w:rPr>
                <w:sz w:val="16"/>
                <w:szCs w:val="16"/>
              </w:rPr>
            </w:pPr>
            <w:r w:rsidRPr="004361B2">
              <w:rPr>
                <w:sz w:val="16"/>
                <w:szCs w:val="16"/>
              </w:rPr>
              <w:t xml:space="preserve">пассажиры, сидящие в </w:t>
            </w:r>
            <w:r w:rsidRPr="004361B2">
              <w:rPr>
                <w:sz w:val="16"/>
                <w:szCs w:val="16"/>
              </w:rPr>
              <w:lastRenderedPageBreak/>
              <w:t xml:space="preserve">том же ряду, в двух рядах впереди и двух рядах позади больного </w:t>
            </w:r>
            <w:hyperlink w:anchor="P1748" w:history="1">
              <w:r w:rsidRPr="004361B2">
                <w:rPr>
                  <w:color w:val="0000FF"/>
                  <w:sz w:val="16"/>
                  <w:szCs w:val="16"/>
                </w:rPr>
                <w:t>&lt;**&gt;</w:t>
              </w:r>
            </w:hyperlink>
            <w:r w:rsidRPr="004361B2">
              <w:rPr>
                <w:sz w:val="16"/>
                <w:szCs w:val="16"/>
              </w:rPr>
              <w:t>; бортпроводники</w:t>
            </w:r>
          </w:p>
        </w:tc>
        <w:tc>
          <w:tcPr>
            <w:tcW w:w="1418" w:type="dxa"/>
          </w:tcPr>
          <w:p w:rsidR="004361B2" w:rsidRPr="004361B2" w:rsidRDefault="004361B2">
            <w:pPr>
              <w:pStyle w:val="ConsPlusNormal"/>
              <w:rPr>
                <w:sz w:val="16"/>
                <w:szCs w:val="16"/>
              </w:rPr>
            </w:pPr>
            <w:r w:rsidRPr="004361B2">
              <w:rPr>
                <w:sz w:val="16"/>
                <w:szCs w:val="16"/>
              </w:rPr>
              <w:lastRenderedPageBreak/>
              <w:t>+</w:t>
            </w:r>
          </w:p>
          <w:p w:rsidR="004361B2" w:rsidRPr="004361B2" w:rsidRDefault="004361B2">
            <w:pPr>
              <w:pStyle w:val="ConsPlusNormal"/>
              <w:rPr>
                <w:sz w:val="16"/>
                <w:szCs w:val="16"/>
              </w:rPr>
            </w:pPr>
            <w:r w:rsidRPr="004361B2">
              <w:rPr>
                <w:sz w:val="16"/>
                <w:szCs w:val="16"/>
              </w:rPr>
              <w:t xml:space="preserve">пассажиры вагона, </w:t>
            </w:r>
            <w:r w:rsidRPr="004361B2">
              <w:rPr>
                <w:sz w:val="16"/>
                <w:szCs w:val="16"/>
              </w:rPr>
              <w:lastRenderedPageBreak/>
              <w:t>проводники, другие лица, в отношении которых установлена возможность контакта</w:t>
            </w:r>
          </w:p>
        </w:tc>
        <w:tc>
          <w:tcPr>
            <w:tcW w:w="992" w:type="dxa"/>
          </w:tcPr>
          <w:p w:rsidR="004361B2" w:rsidRPr="004361B2" w:rsidRDefault="004361B2">
            <w:pPr>
              <w:pStyle w:val="ConsPlusNormal"/>
              <w:rPr>
                <w:sz w:val="16"/>
                <w:szCs w:val="16"/>
              </w:rPr>
            </w:pPr>
            <w:r w:rsidRPr="004361B2">
              <w:rPr>
                <w:sz w:val="16"/>
                <w:szCs w:val="16"/>
              </w:rPr>
              <w:lastRenderedPageBreak/>
              <w:t>+</w:t>
            </w:r>
          </w:p>
          <w:p w:rsidR="004361B2" w:rsidRPr="004361B2" w:rsidRDefault="004361B2">
            <w:pPr>
              <w:pStyle w:val="ConsPlusNormal"/>
              <w:rPr>
                <w:sz w:val="16"/>
                <w:szCs w:val="16"/>
              </w:rPr>
            </w:pPr>
            <w:r w:rsidRPr="004361B2">
              <w:rPr>
                <w:sz w:val="16"/>
                <w:szCs w:val="16"/>
              </w:rPr>
              <w:t xml:space="preserve">все </w:t>
            </w:r>
            <w:r w:rsidRPr="004361B2">
              <w:rPr>
                <w:sz w:val="16"/>
                <w:szCs w:val="16"/>
              </w:rPr>
              <w:lastRenderedPageBreak/>
              <w:t>пассажиры, водители</w:t>
            </w:r>
          </w:p>
        </w:tc>
        <w:tc>
          <w:tcPr>
            <w:tcW w:w="3258" w:type="dxa"/>
            <w:gridSpan w:val="3"/>
          </w:tcPr>
          <w:p w:rsidR="004361B2" w:rsidRPr="004361B2" w:rsidRDefault="004361B2">
            <w:pPr>
              <w:pStyle w:val="ConsPlusNormal"/>
              <w:rPr>
                <w:sz w:val="16"/>
                <w:szCs w:val="16"/>
              </w:rPr>
            </w:pPr>
            <w:r w:rsidRPr="004361B2">
              <w:rPr>
                <w:sz w:val="16"/>
                <w:szCs w:val="16"/>
              </w:rPr>
              <w:lastRenderedPageBreak/>
              <w:t>+</w:t>
            </w:r>
          </w:p>
          <w:p w:rsidR="004361B2" w:rsidRPr="004361B2" w:rsidRDefault="004361B2">
            <w:pPr>
              <w:pStyle w:val="ConsPlusNormal"/>
              <w:rPr>
                <w:sz w:val="16"/>
                <w:szCs w:val="16"/>
              </w:rPr>
            </w:pPr>
            <w:r w:rsidRPr="004361B2">
              <w:rPr>
                <w:sz w:val="16"/>
                <w:szCs w:val="16"/>
              </w:rPr>
              <w:t>все остальные</w:t>
            </w:r>
          </w:p>
        </w:tc>
        <w:tc>
          <w:tcPr>
            <w:tcW w:w="1474" w:type="dxa"/>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все остальные</w:t>
            </w:r>
          </w:p>
        </w:tc>
        <w:tc>
          <w:tcPr>
            <w:tcW w:w="513" w:type="dxa"/>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пасса</w:t>
            </w:r>
            <w:r w:rsidRPr="004361B2">
              <w:rPr>
                <w:sz w:val="16"/>
                <w:szCs w:val="16"/>
              </w:rPr>
              <w:lastRenderedPageBreak/>
              <w:t xml:space="preserve">жиры вагона </w:t>
            </w:r>
            <w:hyperlink w:anchor="P1749" w:history="1">
              <w:r w:rsidRPr="004361B2">
                <w:rPr>
                  <w:color w:val="0000FF"/>
                  <w:sz w:val="16"/>
                  <w:szCs w:val="16"/>
                </w:rPr>
                <w:t>&lt;***&gt;</w:t>
              </w:r>
            </w:hyperlink>
            <w:r w:rsidRPr="004361B2">
              <w:rPr>
                <w:sz w:val="16"/>
                <w:szCs w:val="16"/>
              </w:rPr>
              <w:t>, других вагонов, которые посещал больной; пассажиры других вагонов, посещавшие вагон с больным</w:t>
            </w:r>
          </w:p>
        </w:tc>
        <w:tc>
          <w:tcPr>
            <w:tcW w:w="769" w:type="dxa"/>
            <w:gridSpan w:val="2"/>
          </w:tcPr>
          <w:p w:rsidR="004361B2" w:rsidRPr="004361B2" w:rsidRDefault="004361B2">
            <w:pPr>
              <w:pStyle w:val="ConsPlusNormal"/>
              <w:jc w:val="center"/>
              <w:rPr>
                <w:sz w:val="16"/>
                <w:szCs w:val="16"/>
              </w:rPr>
            </w:pPr>
            <w:r w:rsidRPr="004361B2">
              <w:rPr>
                <w:sz w:val="16"/>
                <w:szCs w:val="16"/>
              </w:rPr>
              <w:lastRenderedPageBreak/>
              <w:t>-</w:t>
            </w:r>
          </w:p>
        </w:tc>
      </w:tr>
      <w:tr w:rsidR="004361B2" w:rsidRPr="004361B2" w:rsidTr="004361B2">
        <w:tc>
          <w:tcPr>
            <w:tcW w:w="567" w:type="dxa"/>
          </w:tcPr>
          <w:p w:rsidR="004361B2" w:rsidRPr="004361B2" w:rsidRDefault="004361B2">
            <w:pPr>
              <w:pStyle w:val="ConsPlusNormal"/>
              <w:rPr>
                <w:sz w:val="16"/>
                <w:szCs w:val="16"/>
              </w:rPr>
            </w:pPr>
            <w:r w:rsidRPr="004361B2">
              <w:rPr>
                <w:sz w:val="16"/>
                <w:szCs w:val="16"/>
              </w:rPr>
              <w:lastRenderedPageBreak/>
              <w:t>13.</w:t>
            </w:r>
          </w:p>
        </w:tc>
        <w:tc>
          <w:tcPr>
            <w:tcW w:w="1134" w:type="dxa"/>
          </w:tcPr>
          <w:p w:rsidR="004361B2" w:rsidRPr="004361B2" w:rsidRDefault="004361B2">
            <w:pPr>
              <w:pStyle w:val="ConsPlusNormal"/>
              <w:rPr>
                <w:sz w:val="16"/>
                <w:szCs w:val="16"/>
              </w:rPr>
            </w:pPr>
            <w:r w:rsidRPr="004361B2">
              <w:rPr>
                <w:sz w:val="16"/>
                <w:szCs w:val="16"/>
              </w:rPr>
              <w:t>Малярия</w:t>
            </w:r>
          </w:p>
        </w:tc>
        <w:tc>
          <w:tcPr>
            <w:tcW w:w="709" w:type="dxa"/>
          </w:tcPr>
          <w:p w:rsidR="004361B2" w:rsidRPr="004361B2" w:rsidRDefault="005A624C">
            <w:pPr>
              <w:pStyle w:val="ConsPlusNormal"/>
              <w:rPr>
                <w:sz w:val="16"/>
                <w:szCs w:val="16"/>
              </w:rPr>
            </w:pPr>
            <w:hyperlink r:id="rId143" w:history="1">
              <w:r w:rsidR="004361B2" w:rsidRPr="004361B2">
                <w:rPr>
                  <w:color w:val="0000FF"/>
                  <w:sz w:val="16"/>
                  <w:szCs w:val="16"/>
                </w:rPr>
                <w:t>B50</w:t>
              </w:r>
            </w:hyperlink>
            <w:r w:rsidR="004361B2" w:rsidRPr="004361B2">
              <w:rPr>
                <w:sz w:val="16"/>
                <w:szCs w:val="16"/>
              </w:rPr>
              <w:t xml:space="preserve">, </w:t>
            </w:r>
            <w:hyperlink r:id="rId144" w:history="1">
              <w:r w:rsidR="004361B2" w:rsidRPr="004361B2">
                <w:rPr>
                  <w:color w:val="0000FF"/>
                  <w:sz w:val="16"/>
                  <w:szCs w:val="16"/>
                </w:rPr>
                <w:t>B51</w:t>
              </w:r>
            </w:hyperlink>
            <w:r w:rsidR="004361B2" w:rsidRPr="004361B2">
              <w:rPr>
                <w:sz w:val="16"/>
                <w:szCs w:val="16"/>
              </w:rPr>
              <w:t xml:space="preserve">, </w:t>
            </w:r>
            <w:hyperlink r:id="rId145" w:history="1">
              <w:r w:rsidR="004361B2" w:rsidRPr="004361B2">
                <w:rPr>
                  <w:color w:val="0000FF"/>
                  <w:sz w:val="16"/>
                  <w:szCs w:val="16"/>
                </w:rPr>
                <w:t>B52</w:t>
              </w:r>
            </w:hyperlink>
            <w:r w:rsidR="004361B2" w:rsidRPr="004361B2">
              <w:rPr>
                <w:sz w:val="16"/>
                <w:szCs w:val="16"/>
              </w:rPr>
              <w:t xml:space="preserve">, </w:t>
            </w:r>
            <w:hyperlink r:id="rId146" w:history="1">
              <w:r w:rsidR="004361B2" w:rsidRPr="004361B2">
                <w:rPr>
                  <w:color w:val="0000FF"/>
                  <w:sz w:val="16"/>
                  <w:szCs w:val="16"/>
                </w:rPr>
                <w:t>B53.0</w:t>
              </w:r>
            </w:hyperlink>
          </w:p>
        </w:tc>
        <w:tc>
          <w:tcPr>
            <w:tcW w:w="1276" w:type="dxa"/>
          </w:tcPr>
          <w:p w:rsidR="004361B2" w:rsidRPr="004361B2" w:rsidRDefault="004361B2">
            <w:pPr>
              <w:pStyle w:val="ConsPlusNormal"/>
              <w:rPr>
                <w:sz w:val="16"/>
                <w:szCs w:val="16"/>
              </w:rPr>
            </w:pPr>
            <w:r w:rsidRPr="004361B2">
              <w:rPr>
                <w:sz w:val="16"/>
                <w:szCs w:val="16"/>
              </w:rPr>
              <w:t>тропической малярии: 8 - 30 дней; трехдневной с короткой инкубацией: 7 - 20 дней; с длинной инкубацией: 6 - 14 месяцев; при малярии ovale: 11 - 16 дней; при четырехдневной: 15 - 40 дней</w:t>
            </w:r>
          </w:p>
        </w:tc>
        <w:tc>
          <w:tcPr>
            <w:tcW w:w="1843" w:type="dxa"/>
          </w:tcPr>
          <w:p w:rsidR="004361B2" w:rsidRPr="004361B2" w:rsidRDefault="004361B2">
            <w:pPr>
              <w:pStyle w:val="ConsPlusNormal"/>
              <w:jc w:val="center"/>
              <w:rPr>
                <w:sz w:val="16"/>
                <w:szCs w:val="16"/>
              </w:rPr>
            </w:pPr>
            <w:r w:rsidRPr="004361B2">
              <w:rPr>
                <w:sz w:val="16"/>
                <w:szCs w:val="16"/>
              </w:rPr>
              <w:t>-</w:t>
            </w:r>
          </w:p>
        </w:tc>
        <w:tc>
          <w:tcPr>
            <w:tcW w:w="1842" w:type="dxa"/>
          </w:tcPr>
          <w:p w:rsidR="004361B2" w:rsidRPr="004361B2" w:rsidRDefault="004361B2">
            <w:pPr>
              <w:pStyle w:val="ConsPlusNormal"/>
              <w:jc w:val="center"/>
              <w:rPr>
                <w:sz w:val="16"/>
                <w:szCs w:val="16"/>
              </w:rPr>
            </w:pPr>
            <w:r w:rsidRPr="004361B2">
              <w:rPr>
                <w:sz w:val="16"/>
                <w:szCs w:val="16"/>
              </w:rPr>
              <w:t>-</w:t>
            </w:r>
          </w:p>
        </w:tc>
        <w:tc>
          <w:tcPr>
            <w:tcW w:w="1418" w:type="dxa"/>
          </w:tcPr>
          <w:p w:rsidR="004361B2" w:rsidRPr="004361B2" w:rsidRDefault="004361B2">
            <w:pPr>
              <w:pStyle w:val="ConsPlusNormal"/>
              <w:jc w:val="center"/>
              <w:rPr>
                <w:sz w:val="16"/>
                <w:szCs w:val="16"/>
              </w:rPr>
            </w:pPr>
            <w:r w:rsidRPr="004361B2">
              <w:rPr>
                <w:sz w:val="16"/>
                <w:szCs w:val="16"/>
              </w:rPr>
              <w:t>-</w:t>
            </w:r>
          </w:p>
        </w:tc>
        <w:tc>
          <w:tcPr>
            <w:tcW w:w="992" w:type="dxa"/>
          </w:tcPr>
          <w:p w:rsidR="004361B2" w:rsidRPr="004361B2" w:rsidRDefault="004361B2">
            <w:pPr>
              <w:pStyle w:val="ConsPlusNormal"/>
              <w:jc w:val="center"/>
              <w:rPr>
                <w:sz w:val="16"/>
                <w:szCs w:val="16"/>
              </w:rPr>
            </w:pPr>
            <w:r w:rsidRPr="004361B2">
              <w:rPr>
                <w:sz w:val="16"/>
                <w:szCs w:val="16"/>
              </w:rPr>
              <w:t>-</w:t>
            </w:r>
          </w:p>
        </w:tc>
        <w:tc>
          <w:tcPr>
            <w:tcW w:w="6014" w:type="dxa"/>
            <w:gridSpan w:val="7"/>
          </w:tcPr>
          <w:p w:rsidR="004361B2" w:rsidRPr="004361B2" w:rsidRDefault="004361B2">
            <w:pPr>
              <w:pStyle w:val="ConsPlusNormal"/>
              <w:rPr>
                <w:sz w:val="16"/>
                <w:szCs w:val="16"/>
              </w:rPr>
            </w:pPr>
            <w:r w:rsidRPr="004361B2">
              <w:rPr>
                <w:sz w:val="16"/>
                <w:szCs w:val="16"/>
              </w:rPr>
              <w:t>все при наличии на транспортном средстве комаров - специфических переносчиков возбудителей</w:t>
            </w:r>
          </w:p>
        </w:tc>
      </w:tr>
      <w:tr w:rsidR="004361B2" w:rsidRPr="004361B2" w:rsidTr="004361B2">
        <w:tc>
          <w:tcPr>
            <w:tcW w:w="567" w:type="dxa"/>
          </w:tcPr>
          <w:p w:rsidR="004361B2" w:rsidRPr="004361B2" w:rsidRDefault="004361B2">
            <w:pPr>
              <w:pStyle w:val="ConsPlusNormal"/>
              <w:rPr>
                <w:sz w:val="16"/>
                <w:szCs w:val="16"/>
              </w:rPr>
            </w:pPr>
            <w:r w:rsidRPr="004361B2">
              <w:rPr>
                <w:sz w:val="16"/>
                <w:szCs w:val="16"/>
              </w:rPr>
              <w:t>14.</w:t>
            </w:r>
          </w:p>
        </w:tc>
        <w:tc>
          <w:tcPr>
            <w:tcW w:w="1134" w:type="dxa"/>
          </w:tcPr>
          <w:p w:rsidR="004361B2" w:rsidRPr="004361B2" w:rsidRDefault="004361B2">
            <w:pPr>
              <w:pStyle w:val="ConsPlusNormal"/>
              <w:rPr>
                <w:sz w:val="16"/>
                <w:szCs w:val="16"/>
              </w:rPr>
            </w:pPr>
            <w:r w:rsidRPr="004361B2">
              <w:rPr>
                <w:sz w:val="16"/>
                <w:szCs w:val="16"/>
              </w:rPr>
              <w:t xml:space="preserve">Лихорадка </w:t>
            </w:r>
            <w:r w:rsidRPr="004361B2">
              <w:rPr>
                <w:sz w:val="16"/>
                <w:szCs w:val="16"/>
              </w:rPr>
              <w:lastRenderedPageBreak/>
              <w:t>Западного Нила</w:t>
            </w:r>
          </w:p>
        </w:tc>
        <w:tc>
          <w:tcPr>
            <w:tcW w:w="709" w:type="dxa"/>
          </w:tcPr>
          <w:p w:rsidR="004361B2" w:rsidRPr="004361B2" w:rsidRDefault="005A624C">
            <w:pPr>
              <w:pStyle w:val="ConsPlusNormal"/>
              <w:rPr>
                <w:sz w:val="16"/>
                <w:szCs w:val="16"/>
              </w:rPr>
            </w:pPr>
            <w:hyperlink r:id="rId147" w:history="1">
              <w:r w:rsidR="004361B2" w:rsidRPr="004361B2">
                <w:rPr>
                  <w:color w:val="0000FF"/>
                  <w:sz w:val="16"/>
                  <w:szCs w:val="16"/>
                </w:rPr>
                <w:t>A92.3</w:t>
              </w:r>
            </w:hyperlink>
          </w:p>
        </w:tc>
        <w:tc>
          <w:tcPr>
            <w:tcW w:w="1276" w:type="dxa"/>
          </w:tcPr>
          <w:p w:rsidR="004361B2" w:rsidRPr="004361B2" w:rsidRDefault="004361B2">
            <w:pPr>
              <w:pStyle w:val="ConsPlusNormal"/>
              <w:rPr>
                <w:sz w:val="16"/>
                <w:szCs w:val="16"/>
              </w:rPr>
            </w:pPr>
            <w:r w:rsidRPr="004361B2">
              <w:rPr>
                <w:sz w:val="16"/>
                <w:szCs w:val="16"/>
              </w:rPr>
              <w:t>8/</w:t>
            </w:r>
          </w:p>
          <w:p w:rsidR="004361B2" w:rsidRPr="004361B2" w:rsidRDefault="004361B2">
            <w:pPr>
              <w:pStyle w:val="ConsPlusNormal"/>
              <w:rPr>
                <w:sz w:val="16"/>
                <w:szCs w:val="16"/>
              </w:rPr>
            </w:pPr>
            <w:r w:rsidRPr="004361B2">
              <w:rPr>
                <w:sz w:val="16"/>
                <w:szCs w:val="16"/>
              </w:rPr>
              <w:lastRenderedPageBreak/>
              <w:t>2 - 14 дней, в среднем 3 - 6 дней</w:t>
            </w:r>
          </w:p>
        </w:tc>
        <w:tc>
          <w:tcPr>
            <w:tcW w:w="1843" w:type="dxa"/>
          </w:tcPr>
          <w:p w:rsidR="004361B2" w:rsidRPr="004361B2" w:rsidRDefault="004361B2">
            <w:pPr>
              <w:pStyle w:val="ConsPlusNormal"/>
              <w:jc w:val="center"/>
              <w:rPr>
                <w:sz w:val="16"/>
                <w:szCs w:val="16"/>
              </w:rPr>
            </w:pPr>
            <w:r w:rsidRPr="004361B2">
              <w:rPr>
                <w:sz w:val="16"/>
                <w:szCs w:val="16"/>
              </w:rPr>
              <w:lastRenderedPageBreak/>
              <w:t>-</w:t>
            </w:r>
          </w:p>
        </w:tc>
        <w:tc>
          <w:tcPr>
            <w:tcW w:w="1842" w:type="dxa"/>
          </w:tcPr>
          <w:p w:rsidR="004361B2" w:rsidRPr="004361B2" w:rsidRDefault="004361B2">
            <w:pPr>
              <w:pStyle w:val="ConsPlusNormal"/>
              <w:jc w:val="center"/>
              <w:rPr>
                <w:sz w:val="16"/>
                <w:szCs w:val="16"/>
              </w:rPr>
            </w:pPr>
            <w:r w:rsidRPr="004361B2">
              <w:rPr>
                <w:sz w:val="16"/>
                <w:szCs w:val="16"/>
              </w:rPr>
              <w:t>-</w:t>
            </w:r>
          </w:p>
        </w:tc>
        <w:tc>
          <w:tcPr>
            <w:tcW w:w="1418" w:type="dxa"/>
          </w:tcPr>
          <w:p w:rsidR="004361B2" w:rsidRPr="004361B2" w:rsidRDefault="004361B2">
            <w:pPr>
              <w:pStyle w:val="ConsPlusNormal"/>
              <w:jc w:val="center"/>
              <w:rPr>
                <w:sz w:val="16"/>
                <w:szCs w:val="16"/>
              </w:rPr>
            </w:pPr>
            <w:r w:rsidRPr="004361B2">
              <w:rPr>
                <w:sz w:val="16"/>
                <w:szCs w:val="16"/>
              </w:rPr>
              <w:t>-</w:t>
            </w:r>
          </w:p>
        </w:tc>
        <w:tc>
          <w:tcPr>
            <w:tcW w:w="992" w:type="dxa"/>
          </w:tcPr>
          <w:p w:rsidR="004361B2" w:rsidRPr="004361B2" w:rsidRDefault="004361B2">
            <w:pPr>
              <w:pStyle w:val="ConsPlusNormal"/>
              <w:jc w:val="center"/>
              <w:rPr>
                <w:sz w:val="16"/>
                <w:szCs w:val="16"/>
              </w:rPr>
            </w:pPr>
            <w:r w:rsidRPr="004361B2">
              <w:rPr>
                <w:sz w:val="16"/>
                <w:szCs w:val="16"/>
              </w:rPr>
              <w:t>-</w:t>
            </w:r>
          </w:p>
        </w:tc>
        <w:tc>
          <w:tcPr>
            <w:tcW w:w="6014" w:type="dxa"/>
            <w:gridSpan w:val="7"/>
          </w:tcPr>
          <w:p w:rsidR="004361B2" w:rsidRPr="004361B2" w:rsidRDefault="004361B2">
            <w:pPr>
              <w:pStyle w:val="ConsPlusNormal"/>
              <w:rPr>
                <w:sz w:val="16"/>
                <w:szCs w:val="16"/>
              </w:rPr>
            </w:pPr>
            <w:r w:rsidRPr="004361B2">
              <w:rPr>
                <w:sz w:val="16"/>
                <w:szCs w:val="16"/>
              </w:rPr>
              <w:t xml:space="preserve">все при наличии на транспортном средстве комаров - специфических переносчиков </w:t>
            </w:r>
            <w:r w:rsidRPr="004361B2">
              <w:rPr>
                <w:sz w:val="16"/>
                <w:szCs w:val="16"/>
              </w:rPr>
              <w:lastRenderedPageBreak/>
              <w:t>возбудителей</w:t>
            </w:r>
          </w:p>
        </w:tc>
      </w:tr>
      <w:tr w:rsidR="004361B2" w:rsidRPr="004361B2" w:rsidTr="004361B2">
        <w:tc>
          <w:tcPr>
            <w:tcW w:w="567" w:type="dxa"/>
          </w:tcPr>
          <w:p w:rsidR="004361B2" w:rsidRPr="004361B2" w:rsidRDefault="004361B2">
            <w:pPr>
              <w:pStyle w:val="ConsPlusNormal"/>
              <w:rPr>
                <w:sz w:val="16"/>
                <w:szCs w:val="16"/>
              </w:rPr>
            </w:pPr>
            <w:r w:rsidRPr="004361B2">
              <w:rPr>
                <w:sz w:val="16"/>
                <w:szCs w:val="16"/>
              </w:rPr>
              <w:lastRenderedPageBreak/>
              <w:t>15.</w:t>
            </w:r>
          </w:p>
        </w:tc>
        <w:tc>
          <w:tcPr>
            <w:tcW w:w="1134" w:type="dxa"/>
          </w:tcPr>
          <w:p w:rsidR="004361B2" w:rsidRPr="004361B2" w:rsidRDefault="004361B2">
            <w:pPr>
              <w:pStyle w:val="ConsPlusNormal"/>
              <w:rPr>
                <w:sz w:val="16"/>
                <w:szCs w:val="16"/>
              </w:rPr>
            </w:pPr>
            <w:r w:rsidRPr="004361B2">
              <w:rPr>
                <w:sz w:val="16"/>
                <w:szCs w:val="16"/>
              </w:rPr>
              <w:t>Крымская геморрагическая лихорадка</w:t>
            </w:r>
          </w:p>
        </w:tc>
        <w:tc>
          <w:tcPr>
            <w:tcW w:w="709" w:type="dxa"/>
          </w:tcPr>
          <w:p w:rsidR="004361B2" w:rsidRPr="004361B2" w:rsidRDefault="005A624C">
            <w:pPr>
              <w:pStyle w:val="ConsPlusNormal"/>
              <w:rPr>
                <w:sz w:val="16"/>
                <w:szCs w:val="16"/>
              </w:rPr>
            </w:pPr>
            <w:hyperlink r:id="rId148" w:history="1">
              <w:r w:rsidR="004361B2" w:rsidRPr="004361B2">
                <w:rPr>
                  <w:color w:val="0000FF"/>
                  <w:sz w:val="16"/>
                  <w:szCs w:val="16"/>
                </w:rPr>
                <w:t>A98.0</w:t>
              </w:r>
            </w:hyperlink>
          </w:p>
        </w:tc>
        <w:tc>
          <w:tcPr>
            <w:tcW w:w="1276" w:type="dxa"/>
          </w:tcPr>
          <w:p w:rsidR="004361B2" w:rsidRPr="004361B2" w:rsidRDefault="004361B2">
            <w:pPr>
              <w:pStyle w:val="ConsPlusNormal"/>
              <w:rPr>
                <w:sz w:val="16"/>
                <w:szCs w:val="16"/>
              </w:rPr>
            </w:pPr>
            <w:r w:rsidRPr="004361B2">
              <w:rPr>
                <w:sz w:val="16"/>
                <w:szCs w:val="16"/>
              </w:rPr>
              <w:t>14/</w:t>
            </w:r>
          </w:p>
          <w:p w:rsidR="004361B2" w:rsidRPr="004361B2" w:rsidRDefault="004361B2">
            <w:pPr>
              <w:pStyle w:val="ConsPlusNormal"/>
              <w:rPr>
                <w:sz w:val="16"/>
                <w:szCs w:val="16"/>
              </w:rPr>
            </w:pPr>
            <w:r w:rsidRPr="004361B2">
              <w:rPr>
                <w:sz w:val="16"/>
                <w:szCs w:val="16"/>
              </w:rPr>
              <w:t>2 - 14 дней, чаще 2 - 7 дней</w:t>
            </w:r>
          </w:p>
        </w:tc>
        <w:tc>
          <w:tcPr>
            <w:tcW w:w="1843" w:type="dxa"/>
          </w:tcPr>
          <w:p w:rsidR="004361B2" w:rsidRPr="004361B2" w:rsidRDefault="004361B2">
            <w:pPr>
              <w:pStyle w:val="ConsPlusNormal"/>
              <w:jc w:val="center"/>
              <w:rPr>
                <w:sz w:val="16"/>
                <w:szCs w:val="16"/>
              </w:rPr>
            </w:pPr>
            <w:r w:rsidRPr="004361B2">
              <w:rPr>
                <w:sz w:val="16"/>
                <w:szCs w:val="16"/>
              </w:rPr>
              <w:t>-</w:t>
            </w:r>
          </w:p>
        </w:tc>
        <w:tc>
          <w:tcPr>
            <w:tcW w:w="1842" w:type="dxa"/>
          </w:tcPr>
          <w:p w:rsidR="004361B2" w:rsidRPr="004361B2" w:rsidRDefault="004361B2">
            <w:pPr>
              <w:pStyle w:val="ConsPlusNormal"/>
              <w:jc w:val="center"/>
              <w:rPr>
                <w:sz w:val="16"/>
                <w:szCs w:val="16"/>
              </w:rPr>
            </w:pPr>
            <w:r w:rsidRPr="004361B2">
              <w:rPr>
                <w:sz w:val="16"/>
                <w:szCs w:val="16"/>
              </w:rPr>
              <w:t>-</w:t>
            </w:r>
          </w:p>
        </w:tc>
        <w:tc>
          <w:tcPr>
            <w:tcW w:w="1418" w:type="dxa"/>
          </w:tcPr>
          <w:p w:rsidR="004361B2" w:rsidRPr="004361B2" w:rsidRDefault="004361B2">
            <w:pPr>
              <w:pStyle w:val="ConsPlusNormal"/>
              <w:jc w:val="center"/>
              <w:rPr>
                <w:sz w:val="16"/>
                <w:szCs w:val="16"/>
              </w:rPr>
            </w:pPr>
            <w:r w:rsidRPr="004361B2">
              <w:rPr>
                <w:sz w:val="16"/>
                <w:szCs w:val="16"/>
              </w:rPr>
              <w:t>-</w:t>
            </w:r>
          </w:p>
        </w:tc>
        <w:tc>
          <w:tcPr>
            <w:tcW w:w="992" w:type="dxa"/>
          </w:tcPr>
          <w:p w:rsidR="004361B2" w:rsidRPr="004361B2" w:rsidRDefault="004361B2">
            <w:pPr>
              <w:pStyle w:val="ConsPlusNormal"/>
              <w:jc w:val="center"/>
              <w:rPr>
                <w:sz w:val="16"/>
                <w:szCs w:val="16"/>
              </w:rPr>
            </w:pPr>
            <w:r w:rsidRPr="004361B2">
              <w:rPr>
                <w:sz w:val="16"/>
                <w:szCs w:val="16"/>
              </w:rPr>
              <w:t>-</w:t>
            </w:r>
          </w:p>
        </w:tc>
        <w:tc>
          <w:tcPr>
            <w:tcW w:w="6014" w:type="dxa"/>
            <w:gridSpan w:val="7"/>
          </w:tcPr>
          <w:p w:rsidR="004361B2" w:rsidRPr="004361B2" w:rsidRDefault="004361B2">
            <w:pPr>
              <w:pStyle w:val="ConsPlusNormal"/>
              <w:rPr>
                <w:sz w:val="16"/>
                <w:szCs w:val="16"/>
              </w:rPr>
            </w:pPr>
            <w:r w:rsidRPr="004361B2">
              <w:rPr>
                <w:sz w:val="16"/>
                <w:szCs w:val="16"/>
              </w:rPr>
              <w:t>лица, непосредственно контактировавшие с больным с поражением легких (оказывавшим помощь);</w:t>
            </w:r>
          </w:p>
          <w:p w:rsidR="004361B2" w:rsidRPr="004361B2" w:rsidRDefault="004361B2">
            <w:pPr>
              <w:pStyle w:val="ConsPlusNormal"/>
              <w:rPr>
                <w:sz w:val="16"/>
                <w:szCs w:val="16"/>
              </w:rPr>
            </w:pPr>
            <w:r w:rsidRPr="004361B2">
              <w:rPr>
                <w:sz w:val="16"/>
                <w:szCs w:val="16"/>
              </w:rPr>
              <w:t>лица, контактировавшие с кровью и биологическими выделениями больного (мокрота, испражнения)</w:t>
            </w:r>
          </w:p>
        </w:tc>
      </w:tr>
      <w:tr w:rsidR="004361B2" w:rsidRPr="004361B2" w:rsidTr="004361B2">
        <w:tc>
          <w:tcPr>
            <w:tcW w:w="567" w:type="dxa"/>
          </w:tcPr>
          <w:p w:rsidR="004361B2" w:rsidRPr="004361B2" w:rsidRDefault="004361B2">
            <w:pPr>
              <w:pStyle w:val="ConsPlusNormal"/>
              <w:rPr>
                <w:sz w:val="16"/>
                <w:szCs w:val="16"/>
              </w:rPr>
            </w:pPr>
            <w:r w:rsidRPr="004361B2">
              <w:rPr>
                <w:sz w:val="16"/>
                <w:szCs w:val="16"/>
              </w:rPr>
              <w:t>16.</w:t>
            </w:r>
          </w:p>
        </w:tc>
        <w:tc>
          <w:tcPr>
            <w:tcW w:w="1134" w:type="dxa"/>
          </w:tcPr>
          <w:p w:rsidR="004361B2" w:rsidRPr="004361B2" w:rsidRDefault="004361B2">
            <w:pPr>
              <w:pStyle w:val="ConsPlusNormal"/>
              <w:rPr>
                <w:sz w:val="16"/>
                <w:szCs w:val="16"/>
              </w:rPr>
            </w:pPr>
            <w:r w:rsidRPr="004361B2">
              <w:rPr>
                <w:sz w:val="16"/>
                <w:szCs w:val="16"/>
              </w:rPr>
              <w:t>Лихорадка денге</w:t>
            </w:r>
          </w:p>
        </w:tc>
        <w:tc>
          <w:tcPr>
            <w:tcW w:w="709" w:type="dxa"/>
          </w:tcPr>
          <w:p w:rsidR="004361B2" w:rsidRPr="004361B2" w:rsidRDefault="005A624C">
            <w:pPr>
              <w:pStyle w:val="ConsPlusNormal"/>
              <w:rPr>
                <w:sz w:val="16"/>
                <w:szCs w:val="16"/>
              </w:rPr>
            </w:pPr>
            <w:hyperlink r:id="rId149" w:history="1">
              <w:r w:rsidR="004361B2" w:rsidRPr="004361B2">
                <w:rPr>
                  <w:color w:val="0000FF"/>
                  <w:sz w:val="16"/>
                  <w:szCs w:val="16"/>
                </w:rPr>
                <w:t>A90</w:t>
              </w:r>
            </w:hyperlink>
            <w:r w:rsidR="004361B2" w:rsidRPr="004361B2">
              <w:rPr>
                <w:sz w:val="16"/>
                <w:szCs w:val="16"/>
              </w:rPr>
              <w:t xml:space="preserve">, </w:t>
            </w:r>
            <w:hyperlink r:id="rId150" w:history="1">
              <w:r w:rsidR="004361B2" w:rsidRPr="004361B2">
                <w:rPr>
                  <w:color w:val="0000FF"/>
                  <w:sz w:val="16"/>
                  <w:szCs w:val="16"/>
                </w:rPr>
                <w:t>A91</w:t>
              </w:r>
            </w:hyperlink>
          </w:p>
        </w:tc>
        <w:tc>
          <w:tcPr>
            <w:tcW w:w="1276" w:type="dxa"/>
          </w:tcPr>
          <w:p w:rsidR="004361B2" w:rsidRPr="004361B2" w:rsidRDefault="004361B2">
            <w:pPr>
              <w:pStyle w:val="ConsPlusNormal"/>
              <w:rPr>
                <w:sz w:val="16"/>
                <w:szCs w:val="16"/>
              </w:rPr>
            </w:pPr>
            <w:r w:rsidRPr="004361B2">
              <w:rPr>
                <w:sz w:val="16"/>
                <w:szCs w:val="16"/>
              </w:rPr>
              <w:t>14/</w:t>
            </w:r>
          </w:p>
          <w:p w:rsidR="004361B2" w:rsidRPr="004361B2" w:rsidRDefault="004361B2">
            <w:pPr>
              <w:pStyle w:val="ConsPlusNormal"/>
              <w:rPr>
                <w:sz w:val="16"/>
                <w:szCs w:val="16"/>
              </w:rPr>
            </w:pPr>
            <w:r w:rsidRPr="004361B2">
              <w:rPr>
                <w:sz w:val="16"/>
                <w:szCs w:val="16"/>
              </w:rPr>
              <w:t>классическая форма: 3 - 15 дней, в среднем 5 - 7 дней; геморрагическая форма: 3 - 7 дней</w:t>
            </w:r>
          </w:p>
        </w:tc>
        <w:tc>
          <w:tcPr>
            <w:tcW w:w="1843" w:type="dxa"/>
          </w:tcPr>
          <w:p w:rsidR="004361B2" w:rsidRPr="004361B2" w:rsidRDefault="004361B2">
            <w:pPr>
              <w:pStyle w:val="ConsPlusNormal"/>
              <w:jc w:val="center"/>
              <w:rPr>
                <w:sz w:val="16"/>
                <w:szCs w:val="16"/>
              </w:rPr>
            </w:pPr>
            <w:r w:rsidRPr="004361B2">
              <w:rPr>
                <w:sz w:val="16"/>
                <w:szCs w:val="16"/>
              </w:rPr>
              <w:t>-</w:t>
            </w:r>
          </w:p>
        </w:tc>
        <w:tc>
          <w:tcPr>
            <w:tcW w:w="1842" w:type="dxa"/>
          </w:tcPr>
          <w:p w:rsidR="004361B2" w:rsidRPr="004361B2" w:rsidRDefault="004361B2">
            <w:pPr>
              <w:pStyle w:val="ConsPlusNormal"/>
              <w:jc w:val="center"/>
              <w:rPr>
                <w:sz w:val="16"/>
                <w:szCs w:val="16"/>
              </w:rPr>
            </w:pPr>
            <w:r w:rsidRPr="004361B2">
              <w:rPr>
                <w:sz w:val="16"/>
                <w:szCs w:val="16"/>
              </w:rPr>
              <w:t>-</w:t>
            </w:r>
          </w:p>
        </w:tc>
        <w:tc>
          <w:tcPr>
            <w:tcW w:w="1418" w:type="dxa"/>
          </w:tcPr>
          <w:p w:rsidR="004361B2" w:rsidRPr="004361B2" w:rsidRDefault="004361B2">
            <w:pPr>
              <w:pStyle w:val="ConsPlusNormal"/>
              <w:jc w:val="center"/>
              <w:rPr>
                <w:sz w:val="16"/>
                <w:szCs w:val="16"/>
              </w:rPr>
            </w:pPr>
            <w:r w:rsidRPr="004361B2">
              <w:rPr>
                <w:sz w:val="16"/>
                <w:szCs w:val="16"/>
              </w:rPr>
              <w:t>-</w:t>
            </w:r>
          </w:p>
        </w:tc>
        <w:tc>
          <w:tcPr>
            <w:tcW w:w="992" w:type="dxa"/>
          </w:tcPr>
          <w:p w:rsidR="004361B2" w:rsidRPr="004361B2" w:rsidRDefault="004361B2">
            <w:pPr>
              <w:pStyle w:val="ConsPlusNormal"/>
              <w:jc w:val="center"/>
              <w:rPr>
                <w:sz w:val="16"/>
                <w:szCs w:val="16"/>
              </w:rPr>
            </w:pPr>
            <w:r w:rsidRPr="004361B2">
              <w:rPr>
                <w:sz w:val="16"/>
                <w:szCs w:val="16"/>
              </w:rPr>
              <w:t>-</w:t>
            </w:r>
          </w:p>
        </w:tc>
        <w:tc>
          <w:tcPr>
            <w:tcW w:w="6014" w:type="dxa"/>
            <w:gridSpan w:val="7"/>
          </w:tcPr>
          <w:p w:rsidR="004361B2" w:rsidRPr="004361B2" w:rsidRDefault="004361B2">
            <w:pPr>
              <w:pStyle w:val="ConsPlusNormal"/>
              <w:rPr>
                <w:sz w:val="16"/>
                <w:szCs w:val="16"/>
              </w:rPr>
            </w:pPr>
            <w:r w:rsidRPr="004361B2">
              <w:rPr>
                <w:sz w:val="16"/>
                <w:szCs w:val="16"/>
              </w:rPr>
              <w:t>все при наличии на транспортном средстве комаров - специфических переносчиков возбудителей</w:t>
            </w:r>
          </w:p>
        </w:tc>
      </w:tr>
      <w:tr w:rsidR="004361B2" w:rsidRPr="004361B2" w:rsidTr="004361B2">
        <w:tc>
          <w:tcPr>
            <w:tcW w:w="567" w:type="dxa"/>
          </w:tcPr>
          <w:p w:rsidR="004361B2" w:rsidRPr="004361B2" w:rsidRDefault="004361B2">
            <w:pPr>
              <w:pStyle w:val="ConsPlusNormal"/>
              <w:rPr>
                <w:sz w:val="16"/>
                <w:szCs w:val="16"/>
              </w:rPr>
            </w:pPr>
            <w:r w:rsidRPr="004361B2">
              <w:rPr>
                <w:sz w:val="16"/>
                <w:szCs w:val="16"/>
              </w:rPr>
              <w:t>17.</w:t>
            </w:r>
          </w:p>
        </w:tc>
        <w:tc>
          <w:tcPr>
            <w:tcW w:w="1134" w:type="dxa"/>
          </w:tcPr>
          <w:p w:rsidR="004361B2" w:rsidRPr="004361B2" w:rsidRDefault="004361B2">
            <w:pPr>
              <w:pStyle w:val="ConsPlusNormal"/>
              <w:rPr>
                <w:sz w:val="16"/>
                <w:szCs w:val="16"/>
              </w:rPr>
            </w:pPr>
            <w:r w:rsidRPr="004361B2">
              <w:rPr>
                <w:sz w:val="16"/>
                <w:szCs w:val="16"/>
              </w:rPr>
              <w:t>Лихорадка Зика</w:t>
            </w:r>
          </w:p>
        </w:tc>
        <w:tc>
          <w:tcPr>
            <w:tcW w:w="709" w:type="dxa"/>
          </w:tcPr>
          <w:p w:rsidR="004361B2" w:rsidRPr="004361B2" w:rsidRDefault="005A624C">
            <w:pPr>
              <w:pStyle w:val="ConsPlusNormal"/>
              <w:rPr>
                <w:sz w:val="16"/>
                <w:szCs w:val="16"/>
              </w:rPr>
            </w:pPr>
            <w:hyperlink r:id="rId151" w:history="1">
              <w:r w:rsidR="004361B2" w:rsidRPr="004361B2">
                <w:rPr>
                  <w:color w:val="0000FF"/>
                  <w:sz w:val="16"/>
                  <w:szCs w:val="16"/>
                </w:rPr>
                <w:t>A92.8</w:t>
              </w:r>
            </w:hyperlink>
          </w:p>
        </w:tc>
        <w:tc>
          <w:tcPr>
            <w:tcW w:w="1276" w:type="dxa"/>
          </w:tcPr>
          <w:p w:rsidR="004361B2" w:rsidRPr="004361B2" w:rsidRDefault="004361B2">
            <w:pPr>
              <w:pStyle w:val="ConsPlusNormal"/>
              <w:rPr>
                <w:sz w:val="16"/>
                <w:szCs w:val="16"/>
              </w:rPr>
            </w:pPr>
            <w:r w:rsidRPr="004361B2">
              <w:rPr>
                <w:sz w:val="16"/>
                <w:szCs w:val="16"/>
              </w:rPr>
              <w:t>12/</w:t>
            </w:r>
          </w:p>
          <w:p w:rsidR="004361B2" w:rsidRPr="004361B2" w:rsidRDefault="004361B2">
            <w:pPr>
              <w:pStyle w:val="ConsPlusNormal"/>
              <w:rPr>
                <w:sz w:val="16"/>
                <w:szCs w:val="16"/>
              </w:rPr>
            </w:pPr>
            <w:r w:rsidRPr="004361B2">
              <w:rPr>
                <w:sz w:val="16"/>
                <w:szCs w:val="16"/>
              </w:rPr>
              <w:t>2 - 12 дней, чаще 2 - 7 дней</w:t>
            </w:r>
          </w:p>
        </w:tc>
        <w:tc>
          <w:tcPr>
            <w:tcW w:w="1843" w:type="dxa"/>
          </w:tcPr>
          <w:p w:rsidR="004361B2" w:rsidRPr="004361B2" w:rsidRDefault="004361B2">
            <w:pPr>
              <w:pStyle w:val="ConsPlusNormal"/>
              <w:jc w:val="center"/>
              <w:rPr>
                <w:sz w:val="16"/>
                <w:szCs w:val="16"/>
              </w:rPr>
            </w:pPr>
            <w:r w:rsidRPr="004361B2">
              <w:rPr>
                <w:sz w:val="16"/>
                <w:szCs w:val="16"/>
              </w:rPr>
              <w:t>-</w:t>
            </w:r>
          </w:p>
        </w:tc>
        <w:tc>
          <w:tcPr>
            <w:tcW w:w="1842" w:type="dxa"/>
          </w:tcPr>
          <w:p w:rsidR="004361B2" w:rsidRPr="004361B2" w:rsidRDefault="004361B2">
            <w:pPr>
              <w:pStyle w:val="ConsPlusNormal"/>
              <w:jc w:val="center"/>
              <w:rPr>
                <w:sz w:val="16"/>
                <w:szCs w:val="16"/>
              </w:rPr>
            </w:pPr>
            <w:r w:rsidRPr="004361B2">
              <w:rPr>
                <w:sz w:val="16"/>
                <w:szCs w:val="16"/>
              </w:rPr>
              <w:t>-</w:t>
            </w:r>
          </w:p>
        </w:tc>
        <w:tc>
          <w:tcPr>
            <w:tcW w:w="1418" w:type="dxa"/>
          </w:tcPr>
          <w:p w:rsidR="004361B2" w:rsidRPr="004361B2" w:rsidRDefault="004361B2">
            <w:pPr>
              <w:pStyle w:val="ConsPlusNormal"/>
              <w:jc w:val="center"/>
              <w:rPr>
                <w:sz w:val="16"/>
                <w:szCs w:val="16"/>
              </w:rPr>
            </w:pPr>
            <w:r w:rsidRPr="004361B2">
              <w:rPr>
                <w:sz w:val="16"/>
                <w:szCs w:val="16"/>
              </w:rPr>
              <w:t>-</w:t>
            </w:r>
          </w:p>
        </w:tc>
        <w:tc>
          <w:tcPr>
            <w:tcW w:w="992" w:type="dxa"/>
          </w:tcPr>
          <w:p w:rsidR="004361B2" w:rsidRPr="004361B2" w:rsidRDefault="004361B2">
            <w:pPr>
              <w:pStyle w:val="ConsPlusNormal"/>
              <w:jc w:val="center"/>
              <w:rPr>
                <w:sz w:val="16"/>
                <w:szCs w:val="16"/>
              </w:rPr>
            </w:pPr>
            <w:r w:rsidRPr="004361B2">
              <w:rPr>
                <w:sz w:val="16"/>
                <w:szCs w:val="16"/>
              </w:rPr>
              <w:t>-</w:t>
            </w:r>
          </w:p>
        </w:tc>
        <w:tc>
          <w:tcPr>
            <w:tcW w:w="6014" w:type="dxa"/>
            <w:gridSpan w:val="7"/>
          </w:tcPr>
          <w:p w:rsidR="004361B2" w:rsidRPr="004361B2" w:rsidRDefault="004361B2">
            <w:pPr>
              <w:pStyle w:val="ConsPlusNormal"/>
              <w:rPr>
                <w:sz w:val="16"/>
                <w:szCs w:val="16"/>
              </w:rPr>
            </w:pPr>
            <w:r w:rsidRPr="004361B2">
              <w:rPr>
                <w:sz w:val="16"/>
                <w:szCs w:val="16"/>
              </w:rPr>
              <w:t>все при наличии на транспортном средстве комаров - специфических переносчиков возбудителей</w:t>
            </w:r>
          </w:p>
        </w:tc>
      </w:tr>
      <w:tr w:rsidR="004361B2" w:rsidRPr="004361B2" w:rsidTr="004361B2">
        <w:tc>
          <w:tcPr>
            <w:tcW w:w="567" w:type="dxa"/>
          </w:tcPr>
          <w:p w:rsidR="004361B2" w:rsidRPr="004361B2" w:rsidRDefault="004361B2">
            <w:pPr>
              <w:pStyle w:val="ConsPlusNormal"/>
              <w:rPr>
                <w:sz w:val="16"/>
                <w:szCs w:val="16"/>
              </w:rPr>
            </w:pPr>
            <w:r w:rsidRPr="004361B2">
              <w:rPr>
                <w:sz w:val="16"/>
                <w:szCs w:val="16"/>
              </w:rPr>
              <w:t>18.</w:t>
            </w:r>
          </w:p>
        </w:tc>
        <w:tc>
          <w:tcPr>
            <w:tcW w:w="1134" w:type="dxa"/>
          </w:tcPr>
          <w:p w:rsidR="004361B2" w:rsidRPr="004361B2" w:rsidRDefault="004361B2">
            <w:pPr>
              <w:pStyle w:val="ConsPlusNormal"/>
              <w:rPr>
                <w:sz w:val="16"/>
                <w:szCs w:val="16"/>
              </w:rPr>
            </w:pPr>
            <w:r w:rsidRPr="004361B2">
              <w:rPr>
                <w:sz w:val="16"/>
                <w:szCs w:val="16"/>
              </w:rPr>
              <w:t>Лихорадка Рифт-Валли (долины Рифт)</w:t>
            </w:r>
          </w:p>
        </w:tc>
        <w:tc>
          <w:tcPr>
            <w:tcW w:w="709" w:type="dxa"/>
          </w:tcPr>
          <w:p w:rsidR="004361B2" w:rsidRPr="004361B2" w:rsidRDefault="005A624C">
            <w:pPr>
              <w:pStyle w:val="ConsPlusNormal"/>
              <w:rPr>
                <w:sz w:val="16"/>
                <w:szCs w:val="16"/>
              </w:rPr>
            </w:pPr>
            <w:hyperlink r:id="rId152" w:history="1">
              <w:r w:rsidR="004361B2" w:rsidRPr="004361B2">
                <w:rPr>
                  <w:color w:val="0000FF"/>
                  <w:sz w:val="16"/>
                  <w:szCs w:val="16"/>
                </w:rPr>
                <w:t>A92.4</w:t>
              </w:r>
            </w:hyperlink>
          </w:p>
        </w:tc>
        <w:tc>
          <w:tcPr>
            <w:tcW w:w="1276" w:type="dxa"/>
          </w:tcPr>
          <w:p w:rsidR="004361B2" w:rsidRPr="004361B2" w:rsidRDefault="004361B2">
            <w:pPr>
              <w:pStyle w:val="ConsPlusNormal"/>
              <w:rPr>
                <w:sz w:val="16"/>
                <w:szCs w:val="16"/>
              </w:rPr>
            </w:pPr>
            <w:r w:rsidRPr="004361B2">
              <w:rPr>
                <w:sz w:val="16"/>
                <w:szCs w:val="16"/>
              </w:rPr>
              <w:t>6/</w:t>
            </w:r>
          </w:p>
          <w:p w:rsidR="004361B2" w:rsidRPr="004361B2" w:rsidRDefault="004361B2">
            <w:pPr>
              <w:pStyle w:val="ConsPlusNormal"/>
              <w:rPr>
                <w:sz w:val="16"/>
                <w:szCs w:val="16"/>
              </w:rPr>
            </w:pPr>
            <w:r w:rsidRPr="004361B2">
              <w:rPr>
                <w:sz w:val="16"/>
                <w:szCs w:val="16"/>
              </w:rPr>
              <w:t>2 - 5 дней</w:t>
            </w:r>
          </w:p>
        </w:tc>
        <w:tc>
          <w:tcPr>
            <w:tcW w:w="1843" w:type="dxa"/>
          </w:tcPr>
          <w:p w:rsidR="004361B2" w:rsidRPr="004361B2" w:rsidRDefault="004361B2">
            <w:pPr>
              <w:pStyle w:val="ConsPlusNormal"/>
              <w:jc w:val="center"/>
              <w:rPr>
                <w:sz w:val="16"/>
                <w:szCs w:val="16"/>
              </w:rPr>
            </w:pPr>
            <w:r w:rsidRPr="004361B2">
              <w:rPr>
                <w:sz w:val="16"/>
                <w:szCs w:val="16"/>
              </w:rPr>
              <w:t>-</w:t>
            </w:r>
          </w:p>
        </w:tc>
        <w:tc>
          <w:tcPr>
            <w:tcW w:w="1842" w:type="dxa"/>
          </w:tcPr>
          <w:p w:rsidR="004361B2" w:rsidRPr="004361B2" w:rsidRDefault="004361B2">
            <w:pPr>
              <w:pStyle w:val="ConsPlusNormal"/>
              <w:jc w:val="center"/>
              <w:rPr>
                <w:sz w:val="16"/>
                <w:szCs w:val="16"/>
              </w:rPr>
            </w:pPr>
            <w:r w:rsidRPr="004361B2">
              <w:rPr>
                <w:sz w:val="16"/>
                <w:szCs w:val="16"/>
              </w:rPr>
              <w:t>-</w:t>
            </w:r>
          </w:p>
        </w:tc>
        <w:tc>
          <w:tcPr>
            <w:tcW w:w="1418" w:type="dxa"/>
          </w:tcPr>
          <w:p w:rsidR="004361B2" w:rsidRPr="004361B2" w:rsidRDefault="004361B2">
            <w:pPr>
              <w:pStyle w:val="ConsPlusNormal"/>
              <w:jc w:val="center"/>
              <w:rPr>
                <w:sz w:val="16"/>
                <w:szCs w:val="16"/>
              </w:rPr>
            </w:pPr>
            <w:r w:rsidRPr="004361B2">
              <w:rPr>
                <w:sz w:val="16"/>
                <w:szCs w:val="16"/>
              </w:rPr>
              <w:t>-</w:t>
            </w:r>
          </w:p>
        </w:tc>
        <w:tc>
          <w:tcPr>
            <w:tcW w:w="992" w:type="dxa"/>
          </w:tcPr>
          <w:p w:rsidR="004361B2" w:rsidRPr="004361B2" w:rsidRDefault="004361B2">
            <w:pPr>
              <w:pStyle w:val="ConsPlusNormal"/>
              <w:jc w:val="center"/>
              <w:rPr>
                <w:sz w:val="16"/>
                <w:szCs w:val="16"/>
              </w:rPr>
            </w:pPr>
            <w:r w:rsidRPr="004361B2">
              <w:rPr>
                <w:sz w:val="16"/>
                <w:szCs w:val="16"/>
              </w:rPr>
              <w:t>-</w:t>
            </w:r>
          </w:p>
        </w:tc>
        <w:tc>
          <w:tcPr>
            <w:tcW w:w="6014" w:type="dxa"/>
            <w:gridSpan w:val="7"/>
          </w:tcPr>
          <w:p w:rsidR="004361B2" w:rsidRPr="004361B2" w:rsidRDefault="004361B2">
            <w:pPr>
              <w:pStyle w:val="ConsPlusNormal"/>
              <w:rPr>
                <w:sz w:val="16"/>
                <w:szCs w:val="16"/>
              </w:rPr>
            </w:pPr>
            <w:r w:rsidRPr="004361B2">
              <w:rPr>
                <w:sz w:val="16"/>
                <w:szCs w:val="16"/>
              </w:rPr>
              <w:t>все при наличии на транспортном средстве комаров - специфических переносчиков возбудителей</w:t>
            </w:r>
          </w:p>
        </w:tc>
      </w:tr>
      <w:tr w:rsidR="004361B2" w:rsidRPr="004361B2" w:rsidTr="004361B2">
        <w:tc>
          <w:tcPr>
            <w:tcW w:w="567" w:type="dxa"/>
          </w:tcPr>
          <w:p w:rsidR="004361B2" w:rsidRPr="004361B2" w:rsidRDefault="004361B2">
            <w:pPr>
              <w:pStyle w:val="ConsPlusNormal"/>
              <w:rPr>
                <w:sz w:val="16"/>
                <w:szCs w:val="16"/>
              </w:rPr>
            </w:pPr>
            <w:r w:rsidRPr="004361B2">
              <w:rPr>
                <w:sz w:val="16"/>
                <w:szCs w:val="16"/>
              </w:rPr>
              <w:t>19.</w:t>
            </w:r>
          </w:p>
        </w:tc>
        <w:tc>
          <w:tcPr>
            <w:tcW w:w="1134" w:type="dxa"/>
          </w:tcPr>
          <w:p w:rsidR="004361B2" w:rsidRPr="004361B2" w:rsidRDefault="004361B2">
            <w:pPr>
              <w:pStyle w:val="ConsPlusNormal"/>
              <w:rPr>
                <w:sz w:val="16"/>
                <w:szCs w:val="16"/>
              </w:rPr>
            </w:pPr>
            <w:r w:rsidRPr="004361B2">
              <w:rPr>
                <w:sz w:val="16"/>
                <w:szCs w:val="16"/>
              </w:rPr>
              <w:t>Менингококковая болезнь</w:t>
            </w:r>
          </w:p>
        </w:tc>
        <w:tc>
          <w:tcPr>
            <w:tcW w:w="709" w:type="dxa"/>
          </w:tcPr>
          <w:p w:rsidR="004361B2" w:rsidRPr="004361B2" w:rsidRDefault="005A624C">
            <w:pPr>
              <w:pStyle w:val="ConsPlusNormal"/>
              <w:rPr>
                <w:sz w:val="16"/>
                <w:szCs w:val="16"/>
              </w:rPr>
            </w:pPr>
            <w:hyperlink r:id="rId153" w:history="1">
              <w:r w:rsidR="004361B2" w:rsidRPr="004361B2">
                <w:rPr>
                  <w:color w:val="0000FF"/>
                  <w:sz w:val="16"/>
                  <w:szCs w:val="16"/>
                </w:rPr>
                <w:t>A39.0</w:t>
              </w:r>
            </w:hyperlink>
            <w:r w:rsidR="004361B2" w:rsidRPr="004361B2">
              <w:rPr>
                <w:sz w:val="16"/>
                <w:szCs w:val="16"/>
              </w:rPr>
              <w:t xml:space="preserve">, </w:t>
            </w:r>
            <w:hyperlink r:id="rId154" w:history="1">
              <w:r w:rsidR="004361B2" w:rsidRPr="004361B2">
                <w:rPr>
                  <w:color w:val="0000FF"/>
                  <w:sz w:val="16"/>
                  <w:szCs w:val="16"/>
                </w:rPr>
                <w:t>A39.1</w:t>
              </w:r>
            </w:hyperlink>
            <w:r w:rsidR="004361B2" w:rsidRPr="004361B2">
              <w:rPr>
                <w:sz w:val="16"/>
                <w:szCs w:val="16"/>
              </w:rPr>
              <w:t xml:space="preserve">, </w:t>
            </w:r>
            <w:hyperlink r:id="rId155" w:history="1">
              <w:r w:rsidR="004361B2" w:rsidRPr="004361B2">
                <w:rPr>
                  <w:color w:val="0000FF"/>
                  <w:sz w:val="16"/>
                  <w:szCs w:val="16"/>
                </w:rPr>
                <w:t>A39.2</w:t>
              </w:r>
            </w:hyperlink>
          </w:p>
        </w:tc>
        <w:tc>
          <w:tcPr>
            <w:tcW w:w="1276" w:type="dxa"/>
          </w:tcPr>
          <w:p w:rsidR="004361B2" w:rsidRPr="004361B2" w:rsidRDefault="004361B2">
            <w:pPr>
              <w:pStyle w:val="ConsPlusNormal"/>
              <w:rPr>
                <w:sz w:val="16"/>
                <w:szCs w:val="16"/>
              </w:rPr>
            </w:pPr>
            <w:r w:rsidRPr="004361B2">
              <w:rPr>
                <w:sz w:val="16"/>
                <w:szCs w:val="16"/>
              </w:rPr>
              <w:t>10/</w:t>
            </w:r>
          </w:p>
          <w:p w:rsidR="004361B2" w:rsidRPr="004361B2" w:rsidRDefault="004361B2">
            <w:pPr>
              <w:pStyle w:val="ConsPlusNormal"/>
              <w:rPr>
                <w:sz w:val="16"/>
                <w:szCs w:val="16"/>
              </w:rPr>
            </w:pPr>
            <w:r w:rsidRPr="004361B2">
              <w:rPr>
                <w:sz w:val="16"/>
                <w:szCs w:val="16"/>
              </w:rPr>
              <w:t>1 - 10 дней, в среднем 3 - 5 дней</w:t>
            </w:r>
          </w:p>
        </w:tc>
        <w:tc>
          <w:tcPr>
            <w:tcW w:w="1843" w:type="dxa"/>
          </w:tcPr>
          <w:p w:rsidR="004361B2" w:rsidRPr="004361B2" w:rsidRDefault="004361B2">
            <w:pPr>
              <w:pStyle w:val="ConsPlusNormal"/>
              <w:jc w:val="center"/>
              <w:rPr>
                <w:sz w:val="16"/>
                <w:szCs w:val="16"/>
              </w:rPr>
            </w:pPr>
            <w:r w:rsidRPr="004361B2">
              <w:rPr>
                <w:sz w:val="16"/>
                <w:szCs w:val="16"/>
              </w:rPr>
              <w:t>-</w:t>
            </w:r>
          </w:p>
        </w:tc>
        <w:tc>
          <w:tcPr>
            <w:tcW w:w="1842" w:type="dxa"/>
          </w:tcPr>
          <w:p w:rsidR="004361B2" w:rsidRPr="004361B2" w:rsidRDefault="004361B2">
            <w:pPr>
              <w:pStyle w:val="ConsPlusNormal"/>
              <w:jc w:val="center"/>
              <w:rPr>
                <w:sz w:val="16"/>
                <w:szCs w:val="16"/>
              </w:rPr>
            </w:pPr>
            <w:r w:rsidRPr="004361B2">
              <w:rPr>
                <w:sz w:val="16"/>
                <w:szCs w:val="16"/>
              </w:rPr>
              <w:t>-</w:t>
            </w:r>
          </w:p>
        </w:tc>
        <w:tc>
          <w:tcPr>
            <w:tcW w:w="1418" w:type="dxa"/>
          </w:tcPr>
          <w:p w:rsidR="004361B2" w:rsidRPr="004361B2" w:rsidRDefault="004361B2">
            <w:pPr>
              <w:pStyle w:val="ConsPlusNormal"/>
              <w:jc w:val="center"/>
              <w:rPr>
                <w:sz w:val="16"/>
                <w:szCs w:val="16"/>
              </w:rPr>
            </w:pPr>
            <w:r w:rsidRPr="004361B2">
              <w:rPr>
                <w:sz w:val="16"/>
                <w:szCs w:val="16"/>
              </w:rPr>
              <w:t>-</w:t>
            </w:r>
          </w:p>
        </w:tc>
        <w:tc>
          <w:tcPr>
            <w:tcW w:w="992" w:type="dxa"/>
          </w:tcPr>
          <w:p w:rsidR="004361B2" w:rsidRPr="004361B2" w:rsidRDefault="004361B2">
            <w:pPr>
              <w:pStyle w:val="ConsPlusNormal"/>
              <w:jc w:val="center"/>
              <w:rPr>
                <w:sz w:val="16"/>
                <w:szCs w:val="16"/>
              </w:rPr>
            </w:pPr>
            <w:r w:rsidRPr="004361B2">
              <w:rPr>
                <w:sz w:val="16"/>
                <w:szCs w:val="16"/>
              </w:rPr>
              <w:t>-</w:t>
            </w:r>
          </w:p>
        </w:tc>
        <w:tc>
          <w:tcPr>
            <w:tcW w:w="6014" w:type="dxa"/>
            <w:gridSpan w:val="7"/>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лица, близко контактировавшие с больным, с ограничением общения и посещения общественных мест</w:t>
            </w:r>
          </w:p>
        </w:tc>
      </w:tr>
      <w:tr w:rsidR="004361B2" w:rsidRPr="004361B2" w:rsidTr="004361B2">
        <w:tc>
          <w:tcPr>
            <w:tcW w:w="567" w:type="dxa"/>
          </w:tcPr>
          <w:p w:rsidR="004361B2" w:rsidRPr="004361B2" w:rsidRDefault="004361B2">
            <w:pPr>
              <w:pStyle w:val="ConsPlusNormal"/>
              <w:rPr>
                <w:sz w:val="16"/>
                <w:szCs w:val="16"/>
              </w:rPr>
            </w:pPr>
            <w:r w:rsidRPr="004361B2">
              <w:rPr>
                <w:sz w:val="16"/>
                <w:szCs w:val="16"/>
              </w:rPr>
              <w:t>20.</w:t>
            </w:r>
          </w:p>
        </w:tc>
        <w:tc>
          <w:tcPr>
            <w:tcW w:w="1134" w:type="dxa"/>
          </w:tcPr>
          <w:p w:rsidR="004361B2" w:rsidRPr="004361B2" w:rsidRDefault="004361B2">
            <w:pPr>
              <w:pStyle w:val="ConsPlusNormal"/>
              <w:rPr>
                <w:sz w:val="16"/>
                <w:szCs w:val="16"/>
              </w:rPr>
            </w:pPr>
            <w:r w:rsidRPr="004361B2">
              <w:rPr>
                <w:sz w:val="16"/>
                <w:szCs w:val="16"/>
              </w:rPr>
              <w:t>Сибирская язва</w:t>
            </w:r>
          </w:p>
        </w:tc>
        <w:tc>
          <w:tcPr>
            <w:tcW w:w="709" w:type="dxa"/>
          </w:tcPr>
          <w:p w:rsidR="004361B2" w:rsidRPr="004361B2" w:rsidRDefault="005A624C">
            <w:pPr>
              <w:pStyle w:val="ConsPlusNormal"/>
              <w:rPr>
                <w:sz w:val="16"/>
                <w:szCs w:val="16"/>
              </w:rPr>
            </w:pPr>
            <w:hyperlink r:id="rId156" w:history="1">
              <w:r w:rsidR="004361B2" w:rsidRPr="004361B2">
                <w:rPr>
                  <w:color w:val="0000FF"/>
                  <w:sz w:val="16"/>
                  <w:szCs w:val="16"/>
                </w:rPr>
                <w:t>A22.0</w:t>
              </w:r>
            </w:hyperlink>
            <w:r w:rsidR="004361B2" w:rsidRPr="004361B2">
              <w:rPr>
                <w:sz w:val="16"/>
                <w:szCs w:val="16"/>
              </w:rPr>
              <w:t xml:space="preserve">, </w:t>
            </w:r>
            <w:hyperlink r:id="rId157" w:history="1">
              <w:r w:rsidR="004361B2" w:rsidRPr="004361B2">
                <w:rPr>
                  <w:color w:val="0000FF"/>
                  <w:sz w:val="16"/>
                  <w:szCs w:val="16"/>
                </w:rPr>
                <w:t>A22.1</w:t>
              </w:r>
            </w:hyperlink>
            <w:r w:rsidR="004361B2" w:rsidRPr="004361B2">
              <w:rPr>
                <w:sz w:val="16"/>
                <w:szCs w:val="16"/>
              </w:rPr>
              <w:t xml:space="preserve">, </w:t>
            </w:r>
            <w:hyperlink r:id="rId158" w:history="1">
              <w:r w:rsidR="004361B2" w:rsidRPr="004361B2">
                <w:rPr>
                  <w:color w:val="0000FF"/>
                  <w:sz w:val="16"/>
                  <w:szCs w:val="16"/>
                </w:rPr>
                <w:t>A22.2</w:t>
              </w:r>
            </w:hyperlink>
            <w:r w:rsidR="004361B2" w:rsidRPr="004361B2">
              <w:rPr>
                <w:sz w:val="16"/>
                <w:szCs w:val="16"/>
              </w:rPr>
              <w:t xml:space="preserve">, </w:t>
            </w:r>
            <w:hyperlink r:id="rId159" w:history="1">
              <w:r w:rsidR="004361B2" w:rsidRPr="004361B2">
                <w:rPr>
                  <w:color w:val="0000FF"/>
                  <w:sz w:val="16"/>
                  <w:szCs w:val="16"/>
                </w:rPr>
                <w:t>A22.7</w:t>
              </w:r>
            </w:hyperlink>
            <w:r w:rsidR="004361B2" w:rsidRPr="004361B2">
              <w:rPr>
                <w:sz w:val="16"/>
                <w:szCs w:val="16"/>
              </w:rPr>
              <w:t xml:space="preserve">, </w:t>
            </w:r>
            <w:hyperlink r:id="rId160" w:history="1">
              <w:r w:rsidR="004361B2" w:rsidRPr="004361B2">
                <w:rPr>
                  <w:color w:val="0000FF"/>
                  <w:sz w:val="16"/>
                  <w:szCs w:val="16"/>
                </w:rPr>
                <w:t>A22.8</w:t>
              </w:r>
            </w:hyperlink>
            <w:r w:rsidR="004361B2" w:rsidRPr="004361B2">
              <w:rPr>
                <w:sz w:val="16"/>
                <w:szCs w:val="16"/>
              </w:rPr>
              <w:t xml:space="preserve">, </w:t>
            </w:r>
            <w:hyperlink r:id="rId161" w:history="1">
              <w:r w:rsidR="004361B2" w:rsidRPr="004361B2">
                <w:rPr>
                  <w:color w:val="0000FF"/>
                  <w:sz w:val="16"/>
                  <w:szCs w:val="16"/>
                </w:rPr>
                <w:t>A22.9</w:t>
              </w:r>
            </w:hyperlink>
          </w:p>
        </w:tc>
        <w:tc>
          <w:tcPr>
            <w:tcW w:w="1276" w:type="dxa"/>
          </w:tcPr>
          <w:p w:rsidR="004361B2" w:rsidRPr="004361B2" w:rsidRDefault="004361B2">
            <w:pPr>
              <w:pStyle w:val="ConsPlusNormal"/>
              <w:rPr>
                <w:sz w:val="16"/>
                <w:szCs w:val="16"/>
              </w:rPr>
            </w:pPr>
            <w:r w:rsidRPr="004361B2">
              <w:rPr>
                <w:sz w:val="16"/>
                <w:szCs w:val="16"/>
              </w:rPr>
              <w:t>От нескольких часов до 8 дней, в среднем 2 - 3 дня</w:t>
            </w:r>
          </w:p>
        </w:tc>
        <w:tc>
          <w:tcPr>
            <w:tcW w:w="1843" w:type="dxa"/>
          </w:tcPr>
          <w:p w:rsidR="004361B2" w:rsidRPr="004361B2" w:rsidRDefault="004361B2">
            <w:pPr>
              <w:pStyle w:val="ConsPlusNormal"/>
              <w:jc w:val="center"/>
              <w:rPr>
                <w:sz w:val="16"/>
                <w:szCs w:val="16"/>
              </w:rPr>
            </w:pPr>
            <w:r w:rsidRPr="004361B2">
              <w:rPr>
                <w:sz w:val="16"/>
                <w:szCs w:val="16"/>
              </w:rPr>
              <w:t>-</w:t>
            </w:r>
          </w:p>
        </w:tc>
        <w:tc>
          <w:tcPr>
            <w:tcW w:w="1842" w:type="dxa"/>
          </w:tcPr>
          <w:p w:rsidR="004361B2" w:rsidRPr="004361B2" w:rsidRDefault="004361B2">
            <w:pPr>
              <w:pStyle w:val="ConsPlusNormal"/>
              <w:jc w:val="center"/>
              <w:rPr>
                <w:sz w:val="16"/>
                <w:szCs w:val="16"/>
              </w:rPr>
            </w:pPr>
            <w:r w:rsidRPr="004361B2">
              <w:rPr>
                <w:sz w:val="16"/>
                <w:szCs w:val="16"/>
              </w:rPr>
              <w:t>-</w:t>
            </w:r>
          </w:p>
        </w:tc>
        <w:tc>
          <w:tcPr>
            <w:tcW w:w="1418" w:type="dxa"/>
          </w:tcPr>
          <w:p w:rsidR="004361B2" w:rsidRPr="004361B2" w:rsidRDefault="004361B2">
            <w:pPr>
              <w:pStyle w:val="ConsPlusNormal"/>
              <w:jc w:val="center"/>
              <w:rPr>
                <w:sz w:val="16"/>
                <w:szCs w:val="16"/>
              </w:rPr>
            </w:pPr>
            <w:r w:rsidRPr="004361B2">
              <w:rPr>
                <w:sz w:val="16"/>
                <w:szCs w:val="16"/>
              </w:rPr>
              <w:t>-</w:t>
            </w:r>
          </w:p>
        </w:tc>
        <w:tc>
          <w:tcPr>
            <w:tcW w:w="992" w:type="dxa"/>
          </w:tcPr>
          <w:p w:rsidR="004361B2" w:rsidRPr="004361B2" w:rsidRDefault="004361B2">
            <w:pPr>
              <w:pStyle w:val="ConsPlusNormal"/>
              <w:jc w:val="center"/>
              <w:rPr>
                <w:sz w:val="16"/>
                <w:szCs w:val="16"/>
              </w:rPr>
            </w:pPr>
            <w:r w:rsidRPr="004361B2">
              <w:rPr>
                <w:sz w:val="16"/>
                <w:szCs w:val="16"/>
              </w:rPr>
              <w:t>-</w:t>
            </w:r>
          </w:p>
        </w:tc>
        <w:tc>
          <w:tcPr>
            <w:tcW w:w="3258" w:type="dxa"/>
            <w:gridSpan w:val="3"/>
          </w:tcPr>
          <w:p w:rsidR="004361B2" w:rsidRPr="004361B2" w:rsidRDefault="004361B2">
            <w:pPr>
              <w:pStyle w:val="ConsPlusNormal"/>
              <w:jc w:val="center"/>
              <w:rPr>
                <w:sz w:val="16"/>
                <w:szCs w:val="16"/>
              </w:rPr>
            </w:pPr>
            <w:r w:rsidRPr="004361B2">
              <w:rPr>
                <w:sz w:val="16"/>
                <w:szCs w:val="16"/>
              </w:rPr>
              <w:t>-</w:t>
            </w:r>
          </w:p>
        </w:tc>
        <w:tc>
          <w:tcPr>
            <w:tcW w:w="1474" w:type="dxa"/>
          </w:tcPr>
          <w:p w:rsidR="004361B2" w:rsidRPr="004361B2" w:rsidRDefault="004361B2">
            <w:pPr>
              <w:pStyle w:val="ConsPlusNormal"/>
              <w:jc w:val="center"/>
              <w:rPr>
                <w:sz w:val="16"/>
                <w:szCs w:val="16"/>
              </w:rPr>
            </w:pPr>
            <w:r w:rsidRPr="004361B2">
              <w:rPr>
                <w:sz w:val="16"/>
                <w:szCs w:val="16"/>
              </w:rPr>
              <w:t>-</w:t>
            </w:r>
          </w:p>
        </w:tc>
        <w:tc>
          <w:tcPr>
            <w:tcW w:w="1077" w:type="dxa"/>
            <w:gridSpan w:val="2"/>
          </w:tcPr>
          <w:p w:rsidR="004361B2" w:rsidRPr="004361B2" w:rsidRDefault="004361B2">
            <w:pPr>
              <w:pStyle w:val="ConsPlusNormal"/>
              <w:jc w:val="center"/>
              <w:rPr>
                <w:sz w:val="16"/>
                <w:szCs w:val="16"/>
              </w:rPr>
            </w:pPr>
            <w:r w:rsidRPr="004361B2">
              <w:rPr>
                <w:sz w:val="16"/>
                <w:szCs w:val="16"/>
              </w:rPr>
              <w:t>-</w:t>
            </w:r>
          </w:p>
        </w:tc>
        <w:tc>
          <w:tcPr>
            <w:tcW w:w="205" w:type="dxa"/>
          </w:tcPr>
          <w:p w:rsidR="004361B2" w:rsidRPr="004361B2" w:rsidRDefault="004361B2">
            <w:pPr>
              <w:pStyle w:val="ConsPlusNormal"/>
              <w:jc w:val="center"/>
              <w:rPr>
                <w:sz w:val="16"/>
                <w:szCs w:val="16"/>
              </w:rPr>
            </w:pPr>
            <w:r w:rsidRPr="004361B2">
              <w:rPr>
                <w:sz w:val="16"/>
                <w:szCs w:val="16"/>
              </w:rPr>
              <w:t>-</w:t>
            </w:r>
          </w:p>
        </w:tc>
      </w:tr>
      <w:tr w:rsidR="004361B2" w:rsidRPr="004361B2" w:rsidTr="004361B2">
        <w:tc>
          <w:tcPr>
            <w:tcW w:w="567" w:type="dxa"/>
          </w:tcPr>
          <w:p w:rsidR="004361B2" w:rsidRPr="004361B2" w:rsidRDefault="004361B2">
            <w:pPr>
              <w:pStyle w:val="ConsPlusNormal"/>
              <w:rPr>
                <w:sz w:val="16"/>
                <w:szCs w:val="16"/>
              </w:rPr>
            </w:pPr>
            <w:r w:rsidRPr="004361B2">
              <w:rPr>
                <w:sz w:val="16"/>
                <w:szCs w:val="16"/>
              </w:rPr>
              <w:t>21.</w:t>
            </w:r>
          </w:p>
        </w:tc>
        <w:tc>
          <w:tcPr>
            <w:tcW w:w="1134" w:type="dxa"/>
          </w:tcPr>
          <w:p w:rsidR="004361B2" w:rsidRPr="004361B2" w:rsidRDefault="004361B2">
            <w:pPr>
              <w:pStyle w:val="ConsPlusNormal"/>
              <w:rPr>
                <w:sz w:val="16"/>
                <w:szCs w:val="16"/>
              </w:rPr>
            </w:pPr>
            <w:r w:rsidRPr="004361B2">
              <w:rPr>
                <w:sz w:val="16"/>
                <w:szCs w:val="16"/>
              </w:rPr>
              <w:t>Бруцеллез</w:t>
            </w:r>
          </w:p>
        </w:tc>
        <w:tc>
          <w:tcPr>
            <w:tcW w:w="709" w:type="dxa"/>
          </w:tcPr>
          <w:p w:rsidR="004361B2" w:rsidRPr="004361B2" w:rsidRDefault="005A624C">
            <w:pPr>
              <w:pStyle w:val="ConsPlusNormal"/>
              <w:rPr>
                <w:sz w:val="16"/>
                <w:szCs w:val="16"/>
              </w:rPr>
            </w:pPr>
            <w:hyperlink r:id="rId162" w:history="1">
              <w:r w:rsidR="004361B2" w:rsidRPr="004361B2">
                <w:rPr>
                  <w:color w:val="0000FF"/>
                  <w:sz w:val="16"/>
                  <w:szCs w:val="16"/>
                </w:rPr>
                <w:t>A23.0</w:t>
              </w:r>
            </w:hyperlink>
            <w:r w:rsidR="004361B2" w:rsidRPr="004361B2">
              <w:rPr>
                <w:sz w:val="16"/>
                <w:szCs w:val="16"/>
              </w:rPr>
              <w:t xml:space="preserve">, </w:t>
            </w:r>
            <w:hyperlink r:id="rId163" w:history="1">
              <w:r w:rsidR="004361B2" w:rsidRPr="004361B2">
                <w:rPr>
                  <w:color w:val="0000FF"/>
                  <w:sz w:val="16"/>
                  <w:szCs w:val="16"/>
                </w:rPr>
                <w:t>A23.1</w:t>
              </w:r>
            </w:hyperlink>
            <w:r w:rsidR="004361B2" w:rsidRPr="004361B2">
              <w:rPr>
                <w:sz w:val="16"/>
                <w:szCs w:val="16"/>
              </w:rPr>
              <w:t xml:space="preserve">, </w:t>
            </w:r>
            <w:hyperlink r:id="rId164" w:history="1">
              <w:r w:rsidR="004361B2" w:rsidRPr="004361B2">
                <w:rPr>
                  <w:color w:val="0000FF"/>
                  <w:sz w:val="16"/>
                  <w:szCs w:val="16"/>
                </w:rPr>
                <w:t>A23.2</w:t>
              </w:r>
            </w:hyperlink>
            <w:r w:rsidR="004361B2" w:rsidRPr="004361B2">
              <w:rPr>
                <w:sz w:val="16"/>
                <w:szCs w:val="16"/>
              </w:rPr>
              <w:t xml:space="preserve">, </w:t>
            </w:r>
            <w:hyperlink r:id="rId165" w:history="1">
              <w:r w:rsidR="004361B2" w:rsidRPr="004361B2">
                <w:rPr>
                  <w:color w:val="0000FF"/>
                  <w:sz w:val="16"/>
                  <w:szCs w:val="16"/>
                </w:rPr>
                <w:t>A23.8</w:t>
              </w:r>
            </w:hyperlink>
            <w:r w:rsidR="004361B2" w:rsidRPr="004361B2">
              <w:rPr>
                <w:sz w:val="16"/>
                <w:szCs w:val="16"/>
              </w:rPr>
              <w:t xml:space="preserve">, </w:t>
            </w:r>
            <w:hyperlink r:id="rId166" w:history="1">
              <w:r w:rsidR="004361B2" w:rsidRPr="004361B2">
                <w:rPr>
                  <w:color w:val="0000FF"/>
                  <w:sz w:val="16"/>
                  <w:szCs w:val="16"/>
                </w:rPr>
                <w:t>A23.9</w:t>
              </w:r>
            </w:hyperlink>
          </w:p>
        </w:tc>
        <w:tc>
          <w:tcPr>
            <w:tcW w:w="1276" w:type="dxa"/>
          </w:tcPr>
          <w:p w:rsidR="004361B2" w:rsidRPr="004361B2" w:rsidRDefault="004361B2">
            <w:pPr>
              <w:pStyle w:val="ConsPlusNormal"/>
              <w:rPr>
                <w:sz w:val="16"/>
                <w:szCs w:val="16"/>
              </w:rPr>
            </w:pPr>
            <w:r w:rsidRPr="004361B2">
              <w:rPr>
                <w:sz w:val="16"/>
                <w:szCs w:val="16"/>
              </w:rPr>
              <w:t>козье-овечьего типа: 1 - 6 недель; коровьего: несколько месяцев</w:t>
            </w:r>
          </w:p>
        </w:tc>
        <w:tc>
          <w:tcPr>
            <w:tcW w:w="1843" w:type="dxa"/>
          </w:tcPr>
          <w:p w:rsidR="004361B2" w:rsidRPr="004361B2" w:rsidRDefault="004361B2">
            <w:pPr>
              <w:pStyle w:val="ConsPlusNormal"/>
              <w:jc w:val="center"/>
              <w:rPr>
                <w:sz w:val="16"/>
                <w:szCs w:val="16"/>
              </w:rPr>
            </w:pPr>
            <w:r w:rsidRPr="004361B2">
              <w:rPr>
                <w:sz w:val="16"/>
                <w:szCs w:val="16"/>
              </w:rPr>
              <w:t>-</w:t>
            </w:r>
          </w:p>
        </w:tc>
        <w:tc>
          <w:tcPr>
            <w:tcW w:w="1842" w:type="dxa"/>
          </w:tcPr>
          <w:p w:rsidR="004361B2" w:rsidRPr="004361B2" w:rsidRDefault="004361B2">
            <w:pPr>
              <w:pStyle w:val="ConsPlusNormal"/>
              <w:jc w:val="center"/>
              <w:rPr>
                <w:sz w:val="16"/>
                <w:szCs w:val="16"/>
              </w:rPr>
            </w:pPr>
            <w:r w:rsidRPr="004361B2">
              <w:rPr>
                <w:sz w:val="16"/>
                <w:szCs w:val="16"/>
              </w:rPr>
              <w:t>-</w:t>
            </w:r>
          </w:p>
        </w:tc>
        <w:tc>
          <w:tcPr>
            <w:tcW w:w="1418" w:type="dxa"/>
          </w:tcPr>
          <w:p w:rsidR="004361B2" w:rsidRPr="004361B2" w:rsidRDefault="004361B2">
            <w:pPr>
              <w:pStyle w:val="ConsPlusNormal"/>
              <w:jc w:val="center"/>
              <w:rPr>
                <w:sz w:val="16"/>
                <w:szCs w:val="16"/>
              </w:rPr>
            </w:pPr>
            <w:r w:rsidRPr="004361B2">
              <w:rPr>
                <w:sz w:val="16"/>
                <w:szCs w:val="16"/>
              </w:rPr>
              <w:t>-</w:t>
            </w:r>
          </w:p>
        </w:tc>
        <w:tc>
          <w:tcPr>
            <w:tcW w:w="992" w:type="dxa"/>
          </w:tcPr>
          <w:p w:rsidR="004361B2" w:rsidRPr="004361B2" w:rsidRDefault="004361B2">
            <w:pPr>
              <w:pStyle w:val="ConsPlusNormal"/>
              <w:jc w:val="center"/>
              <w:rPr>
                <w:sz w:val="16"/>
                <w:szCs w:val="16"/>
              </w:rPr>
            </w:pPr>
            <w:r w:rsidRPr="004361B2">
              <w:rPr>
                <w:sz w:val="16"/>
                <w:szCs w:val="16"/>
              </w:rPr>
              <w:t>-</w:t>
            </w:r>
          </w:p>
        </w:tc>
        <w:tc>
          <w:tcPr>
            <w:tcW w:w="3258" w:type="dxa"/>
            <w:gridSpan w:val="3"/>
          </w:tcPr>
          <w:p w:rsidR="004361B2" w:rsidRPr="004361B2" w:rsidRDefault="004361B2">
            <w:pPr>
              <w:pStyle w:val="ConsPlusNormal"/>
              <w:jc w:val="center"/>
              <w:rPr>
                <w:sz w:val="16"/>
                <w:szCs w:val="16"/>
              </w:rPr>
            </w:pPr>
            <w:r w:rsidRPr="004361B2">
              <w:rPr>
                <w:sz w:val="16"/>
                <w:szCs w:val="16"/>
              </w:rPr>
              <w:t>-</w:t>
            </w:r>
          </w:p>
        </w:tc>
        <w:tc>
          <w:tcPr>
            <w:tcW w:w="1474" w:type="dxa"/>
          </w:tcPr>
          <w:p w:rsidR="004361B2" w:rsidRPr="004361B2" w:rsidRDefault="004361B2">
            <w:pPr>
              <w:pStyle w:val="ConsPlusNormal"/>
              <w:jc w:val="center"/>
              <w:rPr>
                <w:sz w:val="16"/>
                <w:szCs w:val="16"/>
              </w:rPr>
            </w:pPr>
            <w:r w:rsidRPr="004361B2">
              <w:rPr>
                <w:sz w:val="16"/>
                <w:szCs w:val="16"/>
              </w:rPr>
              <w:t>-</w:t>
            </w:r>
          </w:p>
        </w:tc>
        <w:tc>
          <w:tcPr>
            <w:tcW w:w="513" w:type="dxa"/>
          </w:tcPr>
          <w:p w:rsidR="004361B2" w:rsidRPr="004361B2" w:rsidRDefault="004361B2">
            <w:pPr>
              <w:pStyle w:val="ConsPlusNormal"/>
              <w:jc w:val="center"/>
              <w:rPr>
                <w:sz w:val="16"/>
                <w:szCs w:val="16"/>
              </w:rPr>
            </w:pPr>
            <w:r w:rsidRPr="004361B2">
              <w:rPr>
                <w:sz w:val="16"/>
                <w:szCs w:val="16"/>
              </w:rPr>
              <w:t>-</w:t>
            </w:r>
          </w:p>
        </w:tc>
        <w:tc>
          <w:tcPr>
            <w:tcW w:w="769" w:type="dxa"/>
            <w:gridSpan w:val="2"/>
          </w:tcPr>
          <w:p w:rsidR="004361B2" w:rsidRPr="004361B2" w:rsidRDefault="004361B2">
            <w:pPr>
              <w:pStyle w:val="ConsPlusNormal"/>
              <w:jc w:val="center"/>
              <w:rPr>
                <w:sz w:val="16"/>
                <w:szCs w:val="16"/>
              </w:rPr>
            </w:pPr>
            <w:r w:rsidRPr="004361B2">
              <w:rPr>
                <w:sz w:val="16"/>
                <w:szCs w:val="16"/>
              </w:rPr>
              <w:t>-</w:t>
            </w:r>
          </w:p>
        </w:tc>
      </w:tr>
      <w:tr w:rsidR="004361B2" w:rsidRPr="004361B2" w:rsidTr="004361B2">
        <w:tc>
          <w:tcPr>
            <w:tcW w:w="567" w:type="dxa"/>
          </w:tcPr>
          <w:p w:rsidR="004361B2" w:rsidRPr="004361B2" w:rsidRDefault="004361B2">
            <w:pPr>
              <w:pStyle w:val="ConsPlusNormal"/>
              <w:rPr>
                <w:sz w:val="16"/>
                <w:szCs w:val="16"/>
              </w:rPr>
            </w:pPr>
            <w:r w:rsidRPr="004361B2">
              <w:rPr>
                <w:sz w:val="16"/>
                <w:szCs w:val="16"/>
              </w:rPr>
              <w:lastRenderedPageBreak/>
              <w:t>22.</w:t>
            </w:r>
          </w:p>
        </w:tc>
        <w:tc>
          <w:tcPr>
            <w:tcW w:w="1134" w:type="dxa"/>
          </w:tcPr>
          <w:p w:rsidR="004361B2" w:rsidRPr="004361B2" w:rsidRDefault="004361B2">
            <w:pPr>
              <w:pStyle w:val="ConsPlusNormal"/>
              <w:rPr>
                <w:sz w:val="16"/>
                <w:szCs w:val="16"/>
              </w:rPr>
            </w:pPr>
            <w:r w:rsidRPr="004361B2">
              <w:rPr>
                <w:sz w:val="16"/>
                <w:szCs w:val="16"/>
              </w:rPr>
              <w:t>Сап</w:t>
            </w:r>
          </w:p>
        </w:tc>
        <w:tc>
          <w:tcPr>
            <w:tcW w:w="709" w:type="dxa"/>
          </w:tcPr>
          <w:p w:rsidR="004361B2" w:rsidRPr="004361B2" w:rsidRDefault="005A624C">
            <w:pPr>
              <w:pStyle w:val="ConsPlusNormal"/>
              <w:rPr>
                <w:sz w:val="16"/>
                <w:szCs w:val="16"/>
              </w:rPr>
            </w:pPr>
            <w:hyperlink r:id="rId167" w:history="1">
              <w:r w:rsidR="004361B2" w:rsidRPr="004361B2">
                <w:rPr>
                  <w:color w:val="0000FF"/>
                  <w:sz w:val="16"/>
                  <w:szCs w:val="16"/>
                </w:rPr>
                <w:t>A24.0</w:t>
              </w:r>
            </w:hyperlink>
            <w:r w:rsidR="004361B2" w:rsidRPr="004361B2">
              <w:rPr>
                <w:sz w:val="16"/>
                <w:szCs w:val="16"/>
              </w:rPr>
              <w:t xml:space="preserve">, </w:t>
            </w:r>
            <w:hyperlink r:id="rId168" w:history="1">
              <w:r w:rsidR="004361B2" w:rsidRPr="004361B2">
                <w:rPr>
                  <w:color w:val="0000FF"/>
                  <w:sz w:val="16"/>
                  <w:szCs w:val="16"/>
                </w:rPr>
                <w:t>A24.1</w:t>
              </w:r>
            </w:hyperlink>
            <w:r w:rsidR="004361B2" w:rsidRPr="004361B2">
              <w:rPr>
                <w:sz w:val="16"/>
                <w:szCs w:val="16"/>
              </w:rPr>
              <w:t xml:space="preserve">, </w:t>
            </w:r>
            <w:hyperlink r:id="rId169" w:history="1">
              <w:r w:rsidR="004361B2" w:rsidRPr="004361B2">
                <w:rPr>
                  <w:color w:val="0000FF"/>
                  <w:sz w:val="16"/>
                  <w:szCs w:val="16"/>
                </w:rPr>
                <w:t>A24.2</w:t>
              </w:r>
            </w:hyperlink>
            <w:r w:rsidR="004361B2" w:rsidRPr="004361B2">
              <w:rPr>
                <w:sz w:val="16"/>
                <w:szCs w:val="16"/>
              </w:rPr>
              <w:t xml:space="preserve">, </w:t>
            </w:r>
            <w:hyperlink r:id="rId170" w:history="1">
              <w:r w:rsidR="004361B2" w:rsidRPr="004361B2">
                <w:rPr>
                  <w:color w:val="0000FF"/>
                  <w:sz w:val="16"/>
                  <w:szCs w:val="16"/>
                </w:rPr>
                <w:t>A24.3</w:t>
              </w:r>
            </w:hyperlink>
            <w:r w:rsidR="004361B2" w:rsidRPr="004361B2">
              <w:rPr>
                <w:sz w:val="16"/>
                <w:szCs w:val="16"/>
              </w:rPr>
              <w:t xml:space="preserve">, </w:t>
            </w:r>
            <w:hyperlink r:id="rId171" w:history="1">
              <w:r w:rsidR="004361B2" w:rsidRPr="004361B2">
                <w:rPr>
                  <w:color w:val="0000FF"/>
                  <w:sz w:val="16"/>
                  <w:szCs w:val="16"/>
                </w:rPr>
                <w:t>A24.4</w:t>
              </w:r>
            </w:hyperlink>
          </w:p>
        </w:tc>
        <w:tc>
          <w:tcPr>
            <w:tcW w:w="1276" w:type="dxa"/>
          </w:tcPr>
          <w:p w:rsidR="004361B2" w:rsidRPr="004361B2" w:rsidRDefault="004361B2">
            <w:pPr>
              <w:pStyle w:val="ConsPlusNormal"/>
              <w:rPr>
                <w:sz w:val="16"/>
                <w:szCs w:val="16"/>
              </w:rPr>
            </w:pPr>
            <w:r w:rsidRPr="004361B2">
              <w:rPr>
                <w:sz w:val="16"/>
                <w:szCs w:val="16"/>
              </w:rPr>
              <w:t>1 - 14 дней, в среднем 1 - 5 дней</w:t>
            </w:r>
          </w:p>
        </w:tc>
        <w:tc>
          <w:tcPr>
            <w:tcW w:w="1843" w:type="dxa"/>
          </w:tcPr>
          <w:p w:rsidR="004361B2" w:rsidRPr="004361B2" w:rsidRDefault="004361B2">
            <w:pPr>
              <w:pStyle w:val="ConsPlusNormal"/>
              <w:jc w:val="center"/>
              <w:rPr>
                <w:sz w:val="16"/>
                <w:szCs w:val="16"/>
              </w:rPr>
            </w:pPr>
            <w:r w:rsidRPr="004361B2">
              <w:rPr>
                <w:sz w:val="16"/>
                <w:szCs w:val="16"/>
              </w:rPr>
              <w:t>-</w:t>
            </w:r>
          </w:p>
        </w:tc>
        <w:tc>
          <w:tcPr>
            <w:tcW w:w="1842" w:type="dxa"/>
          </w:tcPr>
          <w:p w:rsidR="004361B2" w:rsidRPr="004361B2" w:rsidRDefault="004361B2">
            <w:pPr>
              <w:pStyle w:val="ConsPlusNormal"/>
              <w:jc w:val="center"/>
              <w:rPr>
                <w:sz w:val="16"/>
                <w:szCs w:val="16"/>
              </w:rPr>
            </w:pPr>
            <w:r w:rsidRPr="004361B2">
              <w:rPr>
                <w:sz w:val="16"/>
                <w:szCs w:val="16"/>
              </w:rPr>
              <w:t>-</w:t>
            </w:r>
          </w:p>
        </w:tc>
        <w:tc>
          <w:tcPr>
            <w:tcW w:w="1418" w:type="dxa"/>
          </w:tcPr>
          <w:p w:rsidR="004361B2" w:rsidRPr="004361B2" w:rsidRDefault="004361B2">
            <w:pPr>
              <w:pStyle w:val="ConsPlusNormal"/>
              <w:jc w:val="center"/>
              <w:rPr>
                <w:sz w:val="16"/>
                <w:szCs w:val="16"/>
              </w:rPr>
            </w:pPr>
            <w:r w:rsidRPr="004361B2">
              <w:rPr>
                <w:sz w:val="16"/>
                <w:szCs w:val="16"/>
              </w:rPr>
              <w:t>-</w:t>
            </w:r>
          </w:p>
        </w:tc>
        <w:tc>
          <w:tcPr>
            <w:tcW w:w="992" w:type="dxa"/>
          </w:tcPr>
          <w:p w:rsidR="004361B2" w:rsidRPr="004361B2" w:rsidRDefault="004361B2">
            <w:pPr>
              <w:pStyle w:val="ConsPlusNormal"/>
              <w:jc w:val="center"/>
              <w:rPr>
                <w:sz w:val="16"/>
                <w:szCs w:val="16"/>
              </w:rPr>
            </w:pPr>
            <w:r w:rsidRPr="004361B2">
              <w:rPr>
                <w:sz w:val="16"/>
                <w:szCs w:val="16"/>
              </w:rPr>
              <w:t>-</w:t>
            </w:r>
          </w:p>
        </w:tc>
        <w:tc>
          <w:tcPr>
            <w:tcW w:w="6014" w:type="dxa"/>
            <w:gridSpan w:val="7"/>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за лицами, тесно общавшимися с больным</w:t>
            </w:r>
          </w:p>
        </w:tc>
      </w:tr>
      <w:tr w:rsidR="004361B2" w:rsidRPr="004361B2" w:rsidTr="004361B2">
        <w:tc>
          <w:tcPr>
            <w:tcW w:w="567" w:type="dxa"/>
          </w:tcPr>
          <w:p w:rsidR="004361B2" w:rsidRPr="004361B2" w:rsidRDefault="004361B2">
            <w:pPr>
              <w:pStyle w:val="ConsPlusNormal"/>
              <w:rPr>
                <w:sz w:val="16"/>
                <w:szCs w:val="16"/>
              </w:rPr>
            </w:pPr>
            <w:r w:rsidRPr="004361B2">
              <w:rPr>
                <w:sz w:val="16"/>
                <w:szCs w:val="16"/>
              </w:rPr>
              <w:t>23.</w:t>
            </w:r>
          </w:p>
        </w:tc>
        <w:tc>
          <w:tcPr>
            <w:tcW w:w="1134" w:type="dxa"/>
          </w:tcPr>
          <w:p w:rsidR="004361B2" w:rsidRPr="004361B2" w:rsidRDefault="004361B2">
            <w:pPr>
              <w:pStyle w:val="ConsPlusNormal"/>
              <w:rPr>
                <w:sz w:val="16"/>
                <w:szCs w:val="16"/>
              </w:rPr>
            </w:pPr>
            <w:r w:rsidRPr="004361B2">
              <w:rPr>
                <w:sz w:val="16"/>
                <w:szCs w:val="16"/>
              </w:rPr>
              <w:t>Мелиоидоз</w:t>
            </w:r>
          </w:p>
        </w:tc>
        <w:tc>
          <w:tcPr>
            <w:tcW w:w="709" w:type="dxa"/>
          </w:tcPr>
          <w:p w:rsidR="004361B2" w:rsidRPr="004361B2" w:rsidRDefault="005A624C">
            <w:pPr>
              <w:pStyle w:val="ConsPlusNormal"/>
              <w:rPr>
                <w:sz w:val="16"/>
                <w:szCs w:val="16"/>
              </w:rPr>
            </w:pPr>
            <w:hyperlink r:id="rId172" w:history="1">
              <w:r w:rsidR="004361B2" w:rsidRPr="004361B2">
                <w:rPr>
                  <w:color w:val="0000FF"/>
                  <w:sz w:val="16"/>
                  <w:szCs w:val="16"/>
                </w:rPr>
                <w:t>A24.0</w:t>
              </w:r>
            </w:hyperlink>
            <w:r w:rsidR="004361B2" w:rsidRPr="004361B2">
              <w:rPr>
                <w:sz w:val="16"/>
                <w:szCs w:val="16"/>
              </w:rPr>
              <w:t xml:space="preserve">, </w:t>
            </w:r>
            <w:hyperlink r:id="rId173" w:history="1">
              <w:r w:rsidR="004361B2" w:rsidRPr="004361B2">
                <w:rPr>
                  <w:color w:val="0000FF"/>
                  <w:sz w:val="16"/>
                  <w:szCs w:val="16"/>
                </w:rPr>
                <w:t>A24.1</w:t>
              </w:r>
            </w:hyperlink>
            <w:r w:rsidR="004361B2" w:rsidRPr="004361B2">
              <w:rPr>
                <w:sz w:val="16"/>
                <w:szCs w:val="16"/>
              </w:rPr>
              <w:t xml:space="preserve">, </w:t>
            </w:r>
            <w:hyperlink r:id="rId174" w:history="1">
              <w:r w:rsidR="004361B2" w:rsidRPr="004361B2">
                <w:rPr>
                  <w:color w:val="0000FF"/>
                  <w:sz w:val="16"/>
                  <w:szCs w:val="16"/>
                </w:rPr>
                <w:t>A24.2</w:t>
              </w:r>
            </w:hyperlink>
            <w:r w:rsidR="004361B2" w:rsidRPr="004361B2">
              <w:rPr>
                <w:sz w:val="16"/>
                <w:szCs w:val="16"/>
              </w:rPr>
              <w:t xml:space="preserve">, </w:t>
            </w:r>
            <w:hyperlink r:id="rId175" w:history="1">
              <w:r w:rsidR="004361B2" w:rsidRPr="004361B2">
                <w:rPr>
                  <w:color w:val="0000FF"/>
                  <w:sz w:val="16"/>
                  <w:szCs w:val="16"/>
                </w:rPr>
                <w:t>A24.3</w:t>
              </w:r>
            </w:hyperlink>
            <w:r w:rsidR="004361B2" w:rsidRPr="004361B2">
              <w:rPr>
                <w:sz w:val="16"/>
                <w:szCs w:val="16"/>
              </w:rPr>
              <w:t xml:space="preserve">, </w:t>
            </w:r>
            <w:hyperlink r:id="rId176" w:history="1">
              <w:r w:rsidR="004361B2" w:rsidRPr="004361B2">
                <w:rPr>
                  <w:color w:val="0000FF"/>
                  <w:sz w:val="16"/>
                  <w:szCs w:val="16"/>
                </w:rPr>
                <w:t>A24.4</w:t>
              </w:r>
            </w:hyperlink>
          </w:p>
        </w:tc>
        <w:tc>
          <w:tcPr>
            <w:tcW w:w="1276" w:type="dxa"/>
          </w:tcPr>
          <w:p w:rsidR="004361B2" w:rsidRPr="004361B2" w:rsidRDefault="004361B2">
            <w:pPr>
              <w:pStyle w:val="ConsPlusNormal"/>
              <w:rPr>
                <w:sz w:val="16"/>
                <w:szCs w:val="16"/>
              </w:rPr>
            </w:pPr>
            <w:r w:rsidRPr="004361B2">
              <w:rPr>
                <w:sz w:val="16"/>
                <w:szCs w:val="16"/>
              </w:rPr>
              <w:t>1 - 7 дней, в среднем 2 - 5 дней</w:t>
            </w:r>
          </w:p>
        </w:tc>
        <w:tc>
          <w:tcPr>
            <w:tcW w:w="1843" w:type="dxa"/>
          </w:tcPr>
          <w:p w:rsidR="004361B2" w:rsidRPr="004361B2" w:rsidRDefault="004361B2">
            <w:pPr>
              <w:pStyle w:val="ConsPlusNormal"/>
              <w:jc w:val="center"/>
              <w:rPr>
                <w:sz w:val="16"/>
                <w:szCs w:val="16"/>
              </w:rPr>
            </w:pPr>
            <w:r w:rsidRPr="004361B2">
              <w:rPr>
                <w:sz w:val="16"/>
                <w:szCs w:val="16"/>
              </w:rPr>
              <w:t>-</w:t>
            </w:r>
          </w:p>
        </w:tc>
        <w:tc>
          <w:tcPr>
            <w:tcW w:w="1842" w:type="dxa"/>
          </w:tcPr>
          <w:p w:rsidR="004361B2" w:rsidRPr="004361B2" w:rsidRDefault="004361B2">
            <w:pPr>
              <w:pStyle w:val="ConsPlusNormal"/>
              <w:jc w:val="center"/>
              <w:rPr>
                <w:sz w:val="16"/>
                <w:szCs w:val="16"/>
              </w:rPr>
            </w:pPr>
            <w:r w:rsidRPr="004361B2">
              <w:rPr>
                <w:sz w:val="16"/>
                <w:szCs w:val="16"/>
              </w:rPr>
              <w:t>-</w:t>
            </w:r>
          </w:p>
        </w:tc>
        <w:tc>
          <w:tcPr>
            <w:tcW w:w="1418" w:type="dxa"/>
          </w:tcPr>
          <w:p w:rsidR="004361B2" w:rsidRPr="004361B2" w:rsidRDefault="004361B2">
            <w:pPr>
              <w:pStyle w:val="ConsPlusNormal"/>
              <w:jc w:val="center"/>
              <w:rPr>
                <w:sz w:val="16"/>
                <w:szCs w:val="16"/>
              </w:rPr>
            </w:pPr>
            <w:r w:rsidRPr="004361B2">
              <w:rPr>
                <w:sz w:val="16"/>
                <w:szCs w:val="16"/>
              </w:rPr>
              <w:t>-</w:t>
            </w:r>
          </w:p>
        </w:tc>
        <w:tc>
          <w:tcPr>
            <w:tcW w:w="992" w:type="dxa"/>
          </w:tcPr>
          <w:p w:rsidR="004361B2" w:rsidRPr="004361B2" w:rsidRDefault="004361B2">
            <w:pPr>
              <w:pStyle w:val="ConsPlusNormal"/>
              <w:jc w:val="center"/>
              <w:rPr>
                <w:sz w:val="16"/>
                <w:szCs w:val="16"/>
              </w:rPr>
            </w:pPr>
            <w:r w:rsidRPr="004361B2">
              <w:rPr>
                <w:sz w:val="16"/>
                <w:szCs w:val="16"/>
              </w:rPr>
              <w:t>-</w:t>
            </w:r>
          </w:p>
        </w:tc>
        <w:tc>
          <w:tcPr>
            <w:tcW w:w="3258" w:type="dxa"/>
            <w:gridSpan w:val="3"/>
          </w:tcPr>
          <w:p w:rsidR="004361B2" w:rsidRPr="004361B2" w:rsidRDefault="004361B2">
            <w:pPr>
              <w:pStyle w:val="ConsPlusNormal"/>
              <w:jc w:val="center"/>
              <w:rPr>
                <w:sz w:val="16"/>
                <w:szCs w:val="16"/>
              </w:rPr>
            </w:pPr>
            <w:r w:rsidRPr="004361B2">
              <w:rPr>
                <w:sz w:val="16"/>
                <w:szCs w:val="16"/>
              </w:rPr>
              <w:t>-</w:t>
            </w:r>
          </w:p>
        </w:tc>
        <w:tc>
          <w:tcPr>
            <w:tcW w:w="1474" w:type="dxa"/>
          </w:tcPr>
          <w:p w:rsidR="004361B2" w:rsidRPr="004361B2" w:rsidRDefault="004361B2">
            <w:pPr>
              <w:pStyle w:val="ConsPlusNormal"/>
              <w:jc w:val="center"/>
              <w:rPr>
                <w:sz w:val="16"/>
                <w:szCs w:val="16"/>
              </w:rPr>
            </w:pPr>
            <w:r w:rsidRPr="004361B2">
              <w:rPr>
                <w:sz w:val="16"/>
                <w:szCs w:val="16"/>
              </w:rPr>
              <w:t>-</w:t>
            </w:r>
          </w:p>
        </w:tc>
        <w:tc>
          <w:tcPr>
            <w:tcW w:w="513" w:type="dxa"/>
          </w:tcPr>
          <w:p w:rsidR="004361B2" w:rsidRPr="004361B2" w:rsidRDefault="004361B2">
            <w:pPr>
              <w:pStyle w:val="ConsPlusNormal"/>
              <w:jc w:val="center"/>
              <w:rPr>
                <w:sz w:val="16"/>
                <w:szCs w:val="16"/>
              </w:rPr>
            </w:pPr>
            <w:r w:rsidRPr="004361B2">
              <w:rPr>
                <w:sz w:val="16"/>
                <w:szCs w:val="16"/>
              </w:rPr>
              <w:t>-</w:t>
            </w:r>
          </w:p>
        </w:tc>
        <w:tc>
          <w:tcPr>
            <w:tcW w:w="769" w:type="dxa"/>
            <w:gridSpan w:val="2"/>
          </w:tcPr>
          <w:p w:rsidR="004361B2" w:rsidRPr="004361B2" w:rsidRDefault="004361B2">
            <w:pPr>
              <w:pStyle w:val="ConsPlusNormal"/>
              <w:jc w:val="center"/>
              <w:rPr>
                <w:sz w:val="16"/>
                <w:szCs w:val="16"/>
              </w:rPr>
            </w:pPr>
            <w:r w:rsidRPr="004361B2">
              <w:rPr>
                <w:sz w:val="16"/>
                <w:szCs w:val="16"/>
              </w:rPr>
              <w:t>-</w:t>
            </w:r>
          </w:p>
        </w:tc>
      </w:tr>
      <w:tr w:rsidR="004361B2" w:rsidRPr="004361B2" w:rsidTr="004361B2">
        <w:tc>
          <w:tcPr>
            <w:tcW w:w="567" w:type="dxa"/>
          </w:tcPr>
          <w:p w:rsidR="004361B2" w:rsidRPr="004361B2" w:rsidRDefault="004361B2">
            <w:pPr>
              <w:pStyle w:val="ConsPlusNormal"/>
              <w:rPr>
                <w:sz w:val="16"/>
                <w:szCs w:val="16"/>
              </w:rPr>
            </w:pPr>
            <w:r w:rsidRPr="004361B2">
              <w:rPr>
                <w:sz w:val="16"/>
                <w:szCs w:val="16"/>
              </w:rPr>
              <w:t>24.</w:t>
            </w:r>
          </w:p>
        </w:tc>
        <w:tc>
          <w:tcPr>
            <w:tcW w:w="1134" w:type="dxa"/>
          </w:tcPr>
          <w:p w:rsidR="004361B2" w:rsidRPr="004361B2" w:rsidRDefault="004361B2">
            <w:pPr>
              <w:pStyle w:val="ConsPlusNormal"/>
              <w:rPr>
                <w:sz w:val="16"/>
                <w:szCs w:val="16"/>
              </w:rPr>
            </w:pPr>
            <w:r w:rsidRPr="004361B2">
              <w:rPr>
                <w:sz w:val="16"/>
                <w:szCs w:val="16"/>
              </w:rPr>
              <w:t>Эпидемический сыпной тиф</w:t>
            </w:r>
          </w:p>
        </w:tc>
        <w:tc>
          <w:tcPr>
            <w:tcW w:w="709" w:type="dxa"/>
          </w:tcPr>
          <w:p w:rsidR="004361B2" w:rsidRPr="004361B2" w:rsidRDefault="005A624C">
            <w:pPr>
              <w:pStyle w:val="ConsPlusNormal"/>
              <w:rPr>
                <w:sz w:val="16"/>
                <w:szCs w:val="16"/>
              </w:rPr>
            </w:pPr>
            <w:hyperlink r:id="rId177" w:history="1">
              <w:r w:rsidR="004361B2" w:rsidRPr="004361B2">
                <w:rPr>
                  <w:color w:val="0000FF"/>
                  <w:sz w:val="16"/>
                  <w:szCs w:val="16"/>
                </w:rPr>
                <w:t>A75.0</w:t>
              </w:r>
            </w:hyperlink>
            <w:r w:rsidR="004361B2" w:rsidRPr="004361B2">
              <w:rPr>
                <w:sz w:val="16"/>
                <w:szCs w:val="16"/>
              </w:rPr>
              <w:t xml:space="preserve">, </w:t>
            </w:r>
            <w:hyperlink r:id="rId178" w:history="1">
              <w:r w:rsidR="004361B2" w:rsidRPr="004361B2">
                <w:rPr>
                  <w:color w:val="0000FF"/>
                  <w:sz w:val="16"/>
                  <w:szCs w:val="16"/>
                </w:rPr>
                <w:t>A75.1</w:t>
              </w:r>
            </w:hyperlink>
            <w:r w:rsidR="004361B2" w:rsidRPr="004361B2">
              <w:rPr>
                <w:sz w:val="16"/>
                <w:szCs w:val="16"/>
              </w:rPr>
              <w:t xml:space="preserve">, </w:t>
            </w:r>
            <w:hyperlink r:id="rId179" w:history="1">
              <w:r w:rsidR="004361B2" w:rsidRPr="004361B2">
                <w:rPr>
                  <w:color w:val="0000FF"/>
                  <w:sz w:val="16"/>
                  <w:szCs w:val="16"/>
                </w:rPr>
                <w:t>A75.2</w:t>
              </w:r>
            </w:hyperlink>
            <w:r w:rsidR="004361B2" w:rsidRPr="004361B2">
              <w:rPr>
                <w:sz w:val="16"/>
                <w:szCs w:val="16"/>
              </w:rPr>
              <w:t xml:space="preserve">, </w:t>
            </w:r>
            <w:hyperlink r:id="rId180" w:history="1">
              <w:r w:rsidR="004361B2" w:rsidRPr="004361B2">
                <w:rPr>
                  <w:color w:val="0000FF"/>
                  <w:sz w:val="16"/>
                  <w:szCs w:val="16"/>
                </w:rPr>
                <w:t>A75.3</w:t>
              </w:r>
            </w:hyperlink>
            <w:r w:rsidR="004361B2" w:rsidRPr="004361B2">
              <w:rPr>
                <w:sz w:val="16"/>
                <w:szCs w:val="16"/>
              </w:rPr>
              <w:t xml:space="preserve">, </w:t>
            </w:r>
            <w:hyperlink r:id="rId181" w:history="1">
              <w:r w:rsidR="004361B2" w:rsidRPr="004361B2">
                <w:rPr>
                  <w:color w:val="0000FF"/>
                  <w:sz w:val="16"/>
                  <w:szCs w:val="16"/>
                </w:rPr>
                <w:t>A75.9</w:t>
              </w:r>
            </w:hyperlink>
          </w:p>
        </w:tc>
        <w:tc>
          <w:tcPr>
            <w:tcW w:w="1276" w:type="dxa"/>
          </w:tcPr>
          <w:p w:rsidR="004361B2" w:rsidRPr="004361B2" w:rsidRDefault="004361B2">
            <w:pPr>
              <w:pStyle w:val="ConsPlusNormal"/>
              <w:rPr>
                <w:sz w:val="16"/>
                <w:szCs w:val="16"/>
              </w:rPr>
            </w:pPr>
            <w:r w:rsidRPr="004361B2">
              <w:rPr>
                <w:sz w:val="16"/>
                <w:szCs w:val="16"/>
              </w:rPr>
              <w:t>1 - 2 недели, чаще 10 - 14 дней</w:t>
            </w:r>
          </w:p>
        </w:tc>
        <w:tc>
          <w:tcPr>
            <w:tcW w:w="1843" w:type="dxa"/>
          </w:tcPr>
          <w:p w:rsidR="004361B2" w:rsidRPr="004361B2" w:rsidRDefault="004361B2">
            <w:pPr>
              <w:pStyle w:val="ConsPlusNormal"/>
              <w:jc w:val="center"/>
              <w:rPr>
                <w:sz w:val="16"/>
                <w:szCs w:val="16"/>
              </w:rPr>
            </w:pPr>
            <w:r w:rsidRPr="004361B2">
              <w:rPr>
                <w:sz w:val="16"/>
                <w:szCs w:val="16"/>
              </w:rPr>
              <w:t>-</w:t>
            </w:r>
          </w:p>
        </w:tc>
        <w:tc>
          <w:tcPr>
            <w:tcW w:w="1842" w:type="dxa"/>
          </w:tcPr>
          <w:p w:rsidR="004361B2" w:rsidRPr="004361B2" w:rsidRDefault="004361B2">
            <w:pPr>
              <w:pStyle w:val="ConsPlusNormal"/>
              <w:jc w:val="center"/>
              <w:rPr>
                <w:sz w:val="16"/>
                <w:szCs w:val="16"/>
              </w:rPr>
            </w:pPr>
            <w:r w:rsidRPr="004361B2">
              <w:rPr>
                <w:sz w:val="16"/>
                <w:szCs w:val="16"/>
              </w:rPr>
              <w:t>-</w:t>
            </w:r>
          </w:p>
        </w:tc>
        <w:tc>
          <w:tcPr>
            <w:tcW w:w="1418" w:type="dxa"/>
          </w:tcPr>
          <w:p w:rsidR="004361B2" w:rsidRPr="004361B2" w:rsidRDefault="004361B2">
            <w:pPr>
              <w:pStyle w:val="ConsPlusNormal"/>
              <w:jc w:val="center"/>
              <w:rPr>
                <w:sz w:val="16"/>
                <w:szCs w:val="16"/>
              </w:rPr>
            </w:pPr>
            <w:r w:rsidRPr="004361B2">
              <w:rPr>
                <w:sz w:val="16"/>
                <w:szCs w:val="16"/>
              </w:rPr>
              <w:t>-</w:t>
            </w:r>
          </w:p>
        </w:tc>
        <w:tc>
          <w:tcPr>
            <w:tcW w:w="992" w:type="dxa"/>
          </w:tcPr>
          <w:p w:rsidR="004361B2" w:rsidRPr="004361B2" w:rsidRDefault="004361B2">
            <w:pPr>
              <w:pStyle w:val="ConsPlusNormal"/>
              <w:jc w:val="center"/>
              <w:rPr>
                <w:sz w:val="16"/>
                <w:szCs w:val="16"/>
              </w:rPr>
            </w:pPr>
            <w:r w:rsidRPr="004361B2">
              <w:rPr>
                <w:sz w:val="16"/>
                <w:szCs w:val="16"/>
              </w:rPr>
              <w:t>-</w:t>
            </w:r>
          </w:p>
        </w:tc>
        <w:tc>
          <w:tcPr>
            <w:tcW w:w="6014" w:type="dxa"/>
            <w:gridSpan w:val="7"/>
          </w:tcPr>
          <w:p w:rsidR="004361B2" w:rsidRPr="004361B2" w:rsidRDefault="004361B2">
            <w:pPr>
              <w:pStyle w:val="ConsPlusNormal"/>
              <w:rPr>
                <w:sz w:val="16"/>
                <w:szCs w:val="16"/>
              </w:rPr>
            </w:pPr>
            <w:r w:rsidRPr="004361B2">
              <w:rPr>
                <w:sz w:val="16"/>
                <w:szCs w:val="16"/>
              </w:rPr>
              <w:t>за лицами, тесно соприкасавшимися с больным</w:t>
            </w:r>
          </w:p>
        </w:tc>
      </w:tr>
      <w:tr w:rsidR="004361B2" w:rsidRPr="004361B2" w:rsidTr="004361B2">
        <w:tc>
          <w:tcPr>
            <w:tcW w:w="567" w:type="dxa"/>
          </w:tcPr>
          <w:p w:rsidR="004361B2" w:rsidRPr="004361B2" w:rsidRDefault="004361B2">
            <w:pPr>
              <w:pStyle w:val="ConsPlusNormal"/>
              <w:rPr>
                <w:sz w:val="16"/>
                <w:szCs w:val="16"/>
              </w:rPr>
            </w:pPr>
            <w:r w:rsidRPr="004361B2">
              <w:rPr>
                <w:sz w:val="16"/>
                <w:szCs w:val="16"/>
              </w:rPr>
              <w:t>25.</w:t>
            </w:r>
          </w:p>
        </w:tc>
        <w:tc>
          <w:tcPr>
            <w:tcW w:w="1134" w:type="dxa"/>
          </w:tcPr>
          <w:p w:rsidR="004361B2" w:rsidRPr="004361B2" w:rsidRDefault="004361B2">
            <w:pPr>
              <w:pStyle w:val="ConsPlusNormal"/>
              <w:rPr>
                <w:sz w:val="16"/>
                <w:szCs w:val="16"/>
              </w:rPr>
            </w:pPr>
            <w:r w:rsidRPr="004361B2">
              <w:rPr>
                <w:sz w:val="16"/>
                <w:szCs w:val="16"/>
              </w:rPr>
              <w:t>Лихорадка Хунин,</w:t>
            </w:r>
          </w:p>
        </w:tc>
        <w:tc>
          <w:tcPr>
            <w:tcW w:w="709" w:type="dxa"/>
          </w:tcPr>
          <w:p w:rsidR="004361B2" w:rsidRPr="004361B2" w:rsidRDefault="005A624C">
            <w:pPr>
              <w:pStyle w:val="ConsPlusNormal"/>
              <w:rPr>
                <w:sz w:val="16"/>
                <w:szCs w:val="16"/>
              </w:rPr>
            </w:pPr>
            <w:hyperlink r:id="rId182" w:history="1">
              <w:r w:rsidR="004361B2" w:rsidRPr="004361B2">
                <w:rPr>
                  <w:color w:val="0000FF"/>
                  <w:sz w:val="16"/>
                  <w:szCs w:val="16"/>
                </w:rPr>
                <w:t>A96.0</w:t>
              </w:r>
            </w:hyperlink>
          </w:p>
        </w:tc>
        <w:tc>
          <w:tcPr>
            <w:tcW w:w="1276" w:type="dxa"/>
          </w:tcPr>
          <w:p w:rsidR="004361B2" w:rsidRPr="004361B2" w:rsidRDefault="004361B2">
            <w:pPr>
              <w:pStyle w:val="ConsPlusNormal"/>
              <w:rPr>
                <w:sz w:val="16"/>
                <w:szCs w:val="16"/>
              </w:rPr>
            </w:pPr>
            <w:r w:rsidRPr="004361B2">
              <w:rPr>
                <w:sz w:val="16"/>
                <w:szCs w:val="16"/>
              </w:rPr>
              <w:t>7 - 16 дней</w:t>
            </w:r>
          </w:p>
        </w:tc>
        <w:tc>
          <w:tcPr>
            <w:tcW w:w="1843" w:type="dxa"/>
          </w:tcPr>
          <w:p w:rsidR="004361B2" w:rsidRPr="004361B2" w:rsidRDefault="004361B2">
            <w:pPr>
              <w:pStyle w:val="ConsPlusNormal"/>
              <w:jc w:val="center"/>
              <w:rPr>
                <w:sz w:val="16"/>
                <w:szCs w:val="16"/>
              </w:rPr>
            </w:pPr>
            <w:r w:rsidRPr="004361B2">
              <w:rPr>
                <w:sz w:val="16"/>
                <w:szCs w:val="16"/>
              </w:rPr>
              <w:t>-</w:t>
            </w:r>
          </w:p>
        </w:tc>
        <w:tc>
          <w:tcPr>
            <w:tcW w:w="1842" w:type="dxa"/>
          </w:tcPr>
          <w:p w:rsidR="004361B2" w:rsidRPr="004361B2" w:rsidRDefault="004361B2">
            <w:pPr>
              <w:pStyle w:val="ConsPlusNormal"/>
              <w:jc w:val="center"/>
              <w:rPr>
                <w:sz w:val="16"/>
                <w:szCs w:val="16"/>
              </w:rPr>
            </w:pPr>
            <w:r w:rsidRPr="004361B2">
              <w:rPr>
                <w:sz w:val="16"/>
                <w:szCs w:val="16"/>
              </w:rPr>
              <w:t>-</w:t>
            </w:r>
          </w:p>
        </w:tc>
        <w:tc>
          <w:tcPr>
            <w:tcW w:w="1418" w:type="dxa"/>
          </w:tcPr>
          <w:p w:rsidR="004361B2" w:rsidRPr="004361B2" w:rsidRDefault="004361B2">
            <w:pPr>
              <w:pStyle w:val="ConsPlusNormal"/>
              <w:jc w:val="center"/>
              <w:rPr>
                <w:sz w:val="16"/>
                <w:szCs w:val="16"/>
              </w:rPr>
            </w:pPr>
            <w:r w:rsidRPr="004361B2">
              <w:rPr>
                <w:sz w:val="16"/>
                <w:szCs w:val="16"/>
              </w:rPr>
              <w:t>-</w:t>
            </w:r>
          </w:p>
        </w:tc>
        <w:tc>
          <w:tcPr>
            <w:tcW w:w="992" w:type="dxa"/>
          </w:tcPr>
          <w:p w:rsidR="004361B2" w:rsidRPr="004361B2" w:rsidRDefault="004361B2">
            <w:pPr>
              <w:pStyle w:val="ConsPlusNormal"/>
              <w:jc w:val="center"/>
              <w:rPr>
                <w:sz w:val="16"/>
                <w:szCs w:val="16"/>
              </w:rPr>
            </w:pPr>
            <w:r w:rsidRPr="004361B2">
              <w:rPr>
                <w:sz w:val="16"/>
                <w:szCs w:val="16"/>
              </w:rPr>
              <w:t>-</w:t>
            </w:r>
          </w:p>
        </w:tc>
        <w:tc>
          <w:tcPr>
            <w:tcW w:w="6014" w:type="dxa"/>
            <w:gridSpan w:val="7"/>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за лицами, тесно общавшимися или соприкасавшимися с больным</w:t>
            </w:r>
          </w:p>
        </w:tc>
      </w:tr>
      <w:tr w:rsidR="004361B2" w:rsidRPr="004361B2" w:rsidTr="004361B2">
        <w:tc>
          <w:tcPr>
            <w:tcW w:w="567" w:type="dxa"/>
          </w:tcPr>
          <w:p w:rsidR="004361B2" w:rsidRPr="004361B2" w:rsidRDefault="004361B2">
            <w:pPr>
              <w:pStyle w:val="ConsPlusNormal"/>
              <w:rPr>
                <w:sz w:val="16"/>
                <w:szCs w:val="16"/>
              </w:rPr>
            </w:pPr>
            <w:r w:rsidRPr="004361B2">
              <w:rPr>
                <w:sz w:val="16"/>
                <w:szCs w:val="16"/>
              </w:rPr>
              <w:t>26.</w:t>
            </w:r>
          </w:p>
        </w:tc>
        <w:tc>
          <w:tcPr>
            <w:tcW w:w="1134" w:type="dxa"/>
          </w:tcPr>
          <w:p w:rsidR="004361B2" w:rsidRPr="004361B2" w:rsidRDefault="004361B2">
            <w:pPr>
              <w:pStyle w:val="ConsPlusNormal"/>
              <w:rPr>
                <w:sz w:val="16"/>
                <w:szCs w:val="16"/>
              </w:rPr>
            </w:pPr>
            <w:r w:rsidRPr="004361B2">
              <w:rPr>
                <w:sz w:val="16"/>
                <w:szCs w:val="16"/>
              </w:rPr>
              <w:t>Лихорадка Мачупо</w:t>
            </w:r>
          </w:p>
        </w:tc>
        <w:tc>
          <w:tcPr>
            <w:tcW w:w="709" w:type="dxa"/>
          </w:tcPr>
          <w:p w:rsidR="004361B2" w:rsidRPr="004361B2" w:rsidRDefault="005A624C">
            <w:pPr>
              <w:pStyle w:val="ConsPlusNormal"/>
              <w:rPr>
                <w:sz w:val="16"/>
                <w:szCs w:val="16"/>
              </w:rPr>
            </w:pPr>
            <w:hyperlink r:id="rId183" w:history="1">
              <w:r w:rsidR="004361B2" w:rsidRPr="004361B2">
                <w:rPr>
                  <w:color w:val="0000FF"/>
                  <w:sz w:val="16"/>
                  <w:szCs w:val="16"/>
                </w:rPr>
                <w:t>A96.1</w:t>
              </w:r>
            </w:hyperlink>
          </w:p>
        </w:tc>
        <w:tc>
          <w:tcPr>
            <w:tcW w:w="1276" w:type="dxa"/>
          </w:tcPr>
          <w:p w:rsidR="004361B2" w:rsidRPr="004361B2" w:rsidRDefault="004361B2">
            <w:pPr>
              <w:pStyle w:val="ConsPlusNormal"/>
              <w:rPr>
                <w:sz w:val="16"/>
                <w:szCs w:val="16"/>
              </w:rPr>
            </w:pPr>
            <w:r w:rsidRPr="004361B2">
              <w:rPr>
                <w:sz w:val="16"/>
                <w:szCs w:val="16"/>
              </w:rPr>
              <w:t>12 - 15 дней</w:t>
            </w:r>
          </w:p>
        </w:tc>
        <w:tc>
          <w:tcPr>
            <w:tcW w:w="1843" w:type="dxa"/>
          </w:tcPr>
          <w:p w:rsidR="004361B2" w:rsidRPr="004361B2" w:rsidRDefault="004361B2">
            <w:pPr>
              <w:pStyle w:val="ConsPlusNormal"/>
              <w:jc w:val="center"/>
              <w:rPr>
                <w:sz w:val="16"/>
                <w:szCs w:val="16"/>
              </w:rPr>
            </w:pPr>
            <w:r w:rsidRPr="004361B2">
              <w:rPr>
                <w:sz w:val="16"/>
                <w:szCs w:val="16"/>
              </w:rPr>
              <w:t>-</w:t>
            </w:r>
          </w:p>
        </w:tc>
        <w:tc>
          <w:tcPr>
            <w:tcW w:w="1842" w:type="dxa"/>
          </w:tcPr>
          <w:p w:rsidR="004361B2" w:rsidRPr="004361B2" w:rsidRDefault="004361B2">
            <w:pPr>
              <w:pStyle w:val="ConsPlusNormal"/>
              <w:jc w:val="center"/>
              <w:rPr>
                <w:sz w:val="16"/>
                <w:szCs w:val="16"/>
              </w:rPr>
            </w:pPr>
            <w:r w:rsidRPr="004361B2">
              <w:rPr>
                <w:sz w:val="16"/>
                <w:szCs w:val="16"/>
              </w:rPr>
              <w:t>-</w:t>
            </w:r>
          </w:p>
        </w:tc>
        <w:tc>
          <w:tcPr>
            <w:tcW w:w="1418" w:type="dxa"/>
          </w:tcPr>
          <w:p w:rsidR="004361B2" w:rsidRPr="004361B2" w:rsidRDefault="004361B2">
            <w:pPr>
              <w:pStyle w:val="ConsPlusNormal"/>
              <w:jc w:val="center"/>
              <w:rPr>
                <w:sz w:val="16"/>
                <w:szCs w:val="16"/>
              </w:rPr>
            </w:pPr>
            <w:r w:rsidRPr="004361B2">
              <w:rPr>
                <w:sz w:val="16"/>
                <w:szCs w:val="16"/>
              </w:rPr>
              <w:t>-</w:t>
            </w:r>
          </w:p>
        </w:tc>
        <w:tc>
          <w:tcPr>
            <w:tcW w:w="992" w:type="dxa"/>
          </w:tcPr>
          <w:p w:rsidR="004361B2" w:rsidRPr="004361B2" w:rsidRDefault="004361B2">
            <w:pPr>
              <w:pStyle w:val="ConsPlusNormal"/>
              <w:jc w:val="center"/>
              <w:rPr>
                <w:sz w:val="16"/>
                <w:szCs w:val="16"/>
              </w:rPr>
            </w:pPr>
            <w:r w:rsidRPr="004361B2">
              <w:rPr>
                <w:sz w:val="16"/>
                <w:szCs w:val="16"/>
              </w:rPr>
              <w:t>-</w:t>
            </w:r>
          </w:p>
        </w:tc>
        <w:tc>
          <w:tcPr>
            <w:tcW w:w="6014" w:type="dxa"/>
            <w:gridSpan w:val="7"/>
          </w:tcPr>
          <w:p w:rsidR="004361B2" w:rsidRPr="004361B2" w:rsidRDefault="004361B2">
            <w:pPr>
              <w:pStyle w:val="ConsPlusNormal"/>
              <w:rPr>
                <w:sz w:val="16"/>
                <w:szCs w:val="16"/>
              </w:rPr>
            </w:pPr>
            <w:r w:rsidRPr="004361B2">
              <w:rPr>
                <w:sz w:val="16"/>
                <w:szCs w:val="16"/>
              </w:rPr>
              <w:t>+</w:t>
            </w:r>
          </w:p>
          <w:p w:rsidR="004361B2" w:rsidRPr="004361B2" w:rsidRDefault="004361B2">
            <w:pPr>
              <w:pStyle w:val="ConsPlusNormal"/>
              <w:rPr>
                <w:sz w:val="16"/>
                <w:szCs w:val="16"/>
              </w:rPr>
            </w:pPr>
            <w:r w:rsidRPr="004361B2">
              <w:rPr>
                <w:sz w:val="16"/>
                <w:szCs w:val="16"/>
              </w:rPr>
              <w:t>за лицами, тесно общавшимися или соприкасавшимися с больным</w:t>
            </w:r>
          </w:p>
        </w:tc>
      </w:tr>
      <w:tr w:rsidR="004361B2" w:rsidRPr="004361B2" w:rsidTr="004361B2">
        <w:tc>
          <w:tcPr>
            <w:tcW w:w="567" w:type="dxa"/>
          </w:tcPr>
          <w:p w:rsidR="004361B2" w:rsidRPr="004361B2" w:rsidRDefault="004361B2">
            <w:pPr>
              <w:pStyle w:val="ConsPlusNormal"/>
              <w:rPr>
                <w:sz w:val="16"/>
                <w:szCs w:val="16"/>
              </w:rPr>
            </w:pPr>
            <w:r w:rsidRPr="004361B2">
              <w:rPr>
                <w:sz w:val="16"/>
                <w:szCs w:val="16"/>
              </w:rPr>
              <w:t>27.</w:t>
            </w:r>
          </w:p>
        </w:tc>
        <w:tc>
          <w:tcPr>
            <w:tcW w:w="1134" w:type="dxa"/>
          </w:tcPr>
          <w:p w:rsidR="004361B2" w:rsidRPr="004361B2" w:rsidRDefault="004361B2">
            <w:pPr>
              <w:pStyle w:val="ConsPlusNormal"/>
              <w:rPr>
                <w:sz w:val="16"/>
                <w:szCs w:val="16"/>
              </w:rPr>
            </w:pPr>
            <w:r w:rsidRPr="004361B2">
              <w:rPr>
                <w:sz w:val="16"/>
                <w:szCs w:val="16"/>
              </w:rPr>
              <w:t>Инфекционные болезни невыясненной этиологии, способные вызвать чрезвычайную ситуацию в области санитарно-эпидемиологического благополучия населения</w:t>
            </w:r>
          </w:p>
        </w:tc>
        <w:tc>
          <w:tcPr>
            <w:tcW w:w="709" w:type="dxa"/>
          </w:tcPr>
          <w:p w:rsidR="004361B2" w:rsidRPr="004361B2" w:rsidRDefault="004361B2">
            <w:pPr>
              <w:pStyle w:val="ConsPlusNormal"/>
              <w:rPr>
                <w:sz w:val="16"/>
                <w:szCs w:val="16"/>
              </w:rPr>
            </w:pPr>
          </w:p>
        </w:tc>
        <w:tc>
          <w:tcPr>
            <w:tcW w:w="1276" w:type="dxa"/>
          </w:tcPr>
          <w:p w:rsidR="004361B2" w:rsidRPr="004361B2" w:rsidRDefault="004361B2">
            <w:pPr>
              <w:pStyle w:val="ConsPlusNormal"/>
              <w:rPr>
                <w:sz w:val="16"/>
                <w:szCs w:val="16"/>
              </w:rPr>
            </w:pPr>
          </w:p>
        </w:tc>
        <w:tc>
          <w:tcPr>
            <w:tcW w:w="1843" w:type="dxa"/>
          </w:tcPr>
          <w:p w:rsidR="004361B2" w:rsidRPr="004361B2" w:rsidRDefault="004361B2">
            <w:pPr>
              <w:pStyle w:val="ConsPlusNormal"/>
              <w:rPr>
                <w:sz w:val="16"/>
                <w:szCs w:val="16"/>
              </w:rPr>
            </w:pPr>
          </w:p>
        </w:tc>
        <w:tc>
          <w:tcPr>
            <w:tcW w:w="1842" w:type="dxa"/>
          </w:tcPr>
          <w:p w:rsidR="004361B2" w:rsidRPr="004361B2" w:rsidRDefault="004361B2">
            <w:pPr>
              <w:pStyle w:val="ConsPlusNormal"/>
              <w:rPr>
                <w:sz w:val="16"/>
                <w:szCs w:val="16"/>
              </w:rPr>
            </w:pPr>
          </w:p>
        </w:tc>
        <w:tc>
          <w:tcPr>
            <w:tcW w:w="1418" w:type="dxa"/>
          </w:tcPr>
          <w:p w:rsidR="004361B2" w:rsidRPr="004361B2" w:rsidRDefault="004361B2">
            <w:pPr>
              <w:pStyle w:val="ConsPlusNormal"/>
              <w:rPr>
                <w:sz w:val="16"/>
                <w:szCs w:val="16"/>
              </w:rPr>
            </w:pPr>
          </w:p>
        </w:tc>
        <w:tc>
          <w:tcPr>
            <w:tcW w:w="992" w:type="dxa"/>
          </w:tcPr>
          <w:p w:rsidR="004361B2" w:rsidRPr="004361B2" w:rsidRDefault="004361B2">
            <w:pPr>
              <w:pStyle w:val="ConsPlusNormal"/>
              <w:rPr>
                <w:sz w:val="16"/>
                <w:szCs w:val="16"/>
              </w:rPr>
            </w:pPr>
          </w:p>
        </w:tc>
        <w:tc>
          <w:tcPr>
            <w:tcW w:w="6014" w:type="dxa"/>
            <w:gridSpan w:val="7"/>
          </w:tcPr>
          <w:p w:rsidR="004361B2" w:rsidRPr="004361B2" w:rsidRDefault="004361B2">
            <w:pPr>
              <w:pStyle w:val="ConsPlusNormal"/>
              <w:rPr>
                <w:sz w:val="16"/>
                <w:szCs w:val="16"/>
              </w:rPr>
            </w:pPr>
            <w:r w:rsidRPr="004361B2">
              <w:rPr>
                <w:sz w:val="16"/>
                <w:szCs w:val="16"/>
              </w:rPr>
              <w:t>+ за всеми лицами до выяснения обстоятельств</w:t>
            </w:r>
          </w:p>
        </w:tc>
      </w:tr>
      <w:tr w:rsidR="004361B2" w:rsidRPr="004361B2" w:rsidTr="004361B2">
        <w:tc>
          <w:tcPr>
            <w:tcW w:w="15795" w:type="dxa"/>
            <w:gridSpan w:val="15"/>
          </w:tcPr>
          <w:p w:rsidR="004361B2" w:rsidRPr="004361B2" w:rsidRDefault="004361B2">
            <w:pPr>
              <w:pStyle w:val="ConsPlusNormal"/>
              <w:ind w:firstLine="283"/>
              <w:jc w:val="both"/>
              <w:rPr>
                <w:sz w:val="16"/>
                <w:szCs w:val="16"/>
              </w:rPr>
            </w:pPr>
            <w:bookmarkStart w:id="7" w:name="P1747"/>
            <w:bookmarkEnd w:id="7"/>
            <w:r w:rsidRPr="004361B2">
              <w:rPr>
                <w:sz w:val="16"/>
                <w:szCs w:val="16"/>
              </w:rPr>
              <w:t>&lt;*&gt; Члены экипажа, проводившие уборку в каюте; соседи по каюте; пассажиры, сидевшие за одним столом при приеме пищи.</w:t>
            </w:r>
          </w:p>
          <w:p w:rsidR="004361B2" w:rsidRPr="004361B2" w:rsidRDefault="004361B2">
            <w:pPr>
              <w:pStyle w:val="ConsPlusNormal"/>
              <w:ind w:firstLine="283"/>
              <w:jc w:val="both"/>
              <w:rPr>
                <w:sz w:val="16"/>
                <w:szCs w:val="16"/>
              </w:rPr>
            </w:pPr>
            <w:bookmarkStart w:id="8" w:name="P1748"/>
            <w:bookmarkEnd w:id="8"/>
            <w:r w:rsidRPr="004361B2">
              <w:rPr>
                <w:sz w:val="16"/>
                <w:szCs w:val="16"/>
              </w:rPr>
              <w:t>&lt;**&gt; Ряды кресел до продольного прохода. Если место больного находится с краю от прохода - также пассажиры, сидящие на ближайших местах через проход - по одному месту в том же ряду, в одном ряду впереди и одном ряду сзади.</w:t>
            </w:r>
          </w:p>
          <w:p w:rsidR="004361B2" w:rsidRPr="004361B2" w:rsidRDefault="004361B2">
            <w:pPr>
              <w:pStyle w:val="ConsPlusNormal"/>
              <w:ind w:firstLine="283"/>
              <w:jc w:val="both"/>
              <w:rPr>
                <w:sz w:val="16"/>
                <w:szCs w:val="16"/>
              </w:rPr>
            </w:pPr>
            <w:bookmarkStart w:id="9" w:name="P1749"/>
            <w:bookmarkEnd w:id="9"/>
            <w:r w:rsidRPr="004361B2">
              <w:rPr>
                <w:sz w:val="16"/>
                <w:szCs w:val="16"/>
              </w:rPr>
              <w:t>&lt;***&gt; Если установлено, что они пользовались туалетом, не посещаемым больным, и непосредственно не общались с больными.</w:t>
            </w:r>
          </w:p>
        </w:tc>
      </w:tr>
    </w:tbl>
    <w:p w:rsidR="004361B2" w:rsidRPr="004361B2" w:rsidRDefault="004361B2">
      <w:pPr>
        <w:pStyle w:val="ConsPlusNormal"/>
        <w:jc w:val="both"/>
        <w:rPr>
          <w:sz w:val="16"/>
          <w:szCs w:val="16"/>
        </w:rPr>
      </w:pPr>
    </w:p>
    <w:p w:rsidR="007E491F" w:rsidRPr="004361B2" w:rsidRDefault="007E491F">
      <w:pPr>
        <w:rPr>
          <w:sz w:val="16"/>
          <w:szCs w:val="16"/>
        </w:rPr>
      </w:pPr>
    </w:p>
    <w:sectPr w:rsidR="007E491F" w:rsidRPr="004361B2" w:rsidSect="004D33E4">
      <w:pgSz w:w="16838" w:h="11905" w:orient="landscape"/>
      <w:pgMar w:top="1701" w:right="1134" w:bottom="850"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8D0" w:rsidRDefault="000A68D0" w:rsidP="002717C1">
      <w:pPr>
        <w:spacing w:after="0" w:line="240" w:lineRule="auto"/>
      </w:pPr>
      <w:r>
        <w:separator/>
      </w:r>
    </w:p>
  </w:endnote>
  <w:endnote w:type="continuationSeparator" w:id="1">
    <w:p w:rsidR="000A68D0" w:rsidRDefault="000A68D0" w:rsidP="002717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8D0" w:rsidRDefault="000A68D0" w:rsidP="002717C1">
      <w:pPr>
        <w:spacing w:after="0" w:line="240" w:lineRule="auto"/>
      </w:pPr>
      <w:r>
        <w:separator/>
      </w:r>
    </w:p>
  </w:footnote>
  <w:footnote w:type="continuationSeparator" w:id="1">
    <w:p w:rsidR="000A68D0" w:rsidRDefault="000A68D0" w:rsidP="002717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720207"/>
      <w:docPartObj>
        <w:docPartGallery w:val="Page Numbers (Top of Page)"/>
        <w:docPartUnique/>
      </w:docPartObj>
    </w:sdtPr>
    <w:sdtContent>
      <w:p w:rsidR="002717C1" w:rsidRDefault="005A624C">
        <w:pPr>
          <w:pStyle w:val="a3"/>
          <w:jc w:val="center"/>
        </w:pPr>
        <w:fldSimple w:instr=" PAGE   \* MERGEFORMAT ">
          <w:r w:rsidR="00620596">
            <w:rPr>
              <w:noProof/>
            </w:rPr>
            <w:t>45</w:t>
          </w:r>
        </w:fldSimple>
      </w:p>
    </w:sdtContent>
  </w:sdt>
  <w:p w:rsidR="002717C1" w:rsidRDefault="002717C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361B2"/>
    <w:rsid w:val="0000621D"/>
    <w:rsid w:val="000166DA"/>
    <w:rsid w:val="0003253F"/>
    <w:rsid w:val="00034CAE"/>
    <w:rsid w:val="00035189"/>
    <w:rsid w:val="00047981"/>
    <w:rsid w:val="00054CB2"/>
    <w:rsid w:val="00074058"/>
    <w:rsid w:val="00082236"/>
    <w:rsid w:val="000A68D0"/>
    <w:rsid w:val="000C2D53"/>
    <w:rsid w:val="000E7C9A"/>
    <w:rsid w:val="000F57BE"/>
    <w:rsid w:val="00104344"/>
    <w:rsid w:val="00107521"/>
    <w:rsid w:val="00125037"/>
    <w:rsid w:val="001439F7"/>
    <w:rsid w:val="00143B36"/>
    <w:rsid w:val="00155C38"/>
    <w:rsid w:val="001638A4"/>
    <w:rsid w:val="00192A60"/>
    <w:rsid w:val="001C0ACB"/>
    <w:rsid w:val="001E3E49"/>
    <w:rsid w:val="0020107D"/>
    <w:rsid w:val="002116ED"/>
    <w:rsid w:val="00223ED6"/>
    <w:rsid w:val="002439C7"/>
    <w:rsid w:val="00254A11"/>
    <w:rsid w:val="002646C4"/>
    <w:rsid w:val="002717C1"/>
    <w:rsid w:val="002A2226"/>
    <w:rsid w:val="002A544F"/>
    <w:rsid w:val="002D353E"/>
    <w:rsid w:val="002D4183"/>
    <w:rsid w:val="002F2330"/>
    <w:rsid w:val="00325690"/>
    <w:rsid w:val="00337CB5"/>
    <w:rsid w:val="00351683"/>
    <w:rsid w:val="00363C5C"/>
    <w:rsid w:val="00382D84"/>
    <w:rsid w:val="003905AA"/>
    <w:rsid w:val="00391173"/>
    <w:rsid w:val="003A08F6"/>
    <w:rsid w:val="003A7E12"/>
    <w:rsid w:val="003C4BD2"/>
    <w:rsid w:val="003C5C32"/>
    <w:rsid w:val="003D0E76"/>
    <w:rsid w:val="003D1386"/>
    <w:rsid w:val="003F4319"/>
    <w:rsid w:val="003F5ABC"/>
    <w:rsid w:val="00403DB7"/>
    <w:rsid w:val="004361B2"/>
    <w:rsid w:val="0044581B"/>
    <w:rsid w:val="00446E8A"/>
    <w:rsid w:val="00455ADA"/>
    <w:rsid w:val="004716FA"/>
    <w:rsid w:val="004902A6"/>
    <w:rsid w:val="004A2BEA"/>
    <w:rsid w:val="004A4092"/>
    <w:rsid w:val="004B0FA2"/>
    <w:rsid w:val="004C1DCB"/>
    <w:rsid w:val="004D27B2"/>
    <w:rsid w:val="004D33E4"/>
    <w:rsid w:val="004F5F3E"/>
    <w:rsid w:val="005239A7"/>
    <w:rsid w:val="005279E5"/>
    <w:rsid w:val="00534F0C"/>
    <w:rsid w:val="00543345"/>
    <w:rsid w:val="00550552"/>
    <w:rsid w:val="005738FA"/>
    <w:rsid w:val="00597896"/>
    <w:rsid w:val="005A4D3C"/>
    <w:rsid w:val="005A54A2"/>
    <w:rsid w:val="005A624C"/>
    <w:rsid w:val="005D3F9B"/>
    <w:rsid w:val="005E76A3"/>
    <w:rsid w:val="005F4578"/>
    <w:rsid w:val="00600843"/>
    <w:rsid w:val="0061068F"/>
    <w:rsid w:val="00617E97"/>
    <w:rsid w:val="00620596"/>
    <w:rsid w:val="00625C72"/>
    <w:rsid w:val="006639D8"/>
    <w:rsid w:val="00695131"/>
    <w:rsid w:val="00695CFE"/>
    <w:rsid w:val="006A5199"/>
    <w:rsid w:val="006C278C"/>
    <w:rsid w:val="006E21E0"/>
    <w:rsid w:val="006F3C82"/>
    <w:rsid w:val="0074599B"/>
    <w:rsid w:val="00746235"/>
    <w:rsid w:val="0076366A"/>
    <w:rsid w:val="00763FDA"/>
    <w:rsid w:val="007709B5"/>
    <w:rsid w:val="0078035C"/>
    <w:rsid w:val="007C369E"/>
    <w:rsid w:val="007E491F"/>
    <w:rsid w:val="00801C0A"/>
    <w:rsid w:val="00814CE5"/>
    <w:rsid w:val="00832FE1"/>
    <w:rsid w:val="008623C3"/>
    <w:rsid w:val="008B66EC"/>
    <w:rsid w:val="008D02F5"/>
    <w:rsid w:val="008F54CB"/>
    <w:rsid w:val="009149CF"/>
    <w:rsid w:val="0092641B"/>
    <w:rsid w:val="00935CE4"/>
    <w:rsid w:val="00945793"/>
    <w:rsid w:val="0096684D"/>
    <w:rsid w:val="0096731B"/>
    <w:rsid w:val="0098332F"/>
    <w:rsid w:val="0099033A"/>
    <w:rsid w:val="00995076"/>
    <w:rsid w:val="009C651F"/>
    <w:rsid w:val="009D7DE5"/>
    <w:rsid w:val="00A53E2D"/>
    <w:rsid w:val="00AB5959"/>
    <w:rsid w:val="00AC7906"/>
    <w:rsid w:val="00AE695A"/>
    <w:rsid w:val="00B11171"/>
    <w:rsid w:val="00B24EC4"/>
    <w:rsid w:val="00B337B7"/>
    <w:rsid w:val="00B85A23"/>
    <w:rsid w:val="00B86DF1"/>
    <w:rsid w:val="00BB016D"/>
    <w:rsid w:val="00BC34ED"/>
    <w:rsid w:val="00BC7F2E"/>
    <w:rsid w:val="00BF724D"/>
    <w:rsid w:val="00C10C3D"/>
    <w:rsid w:val="00C20CF2"/>
    <w:rsid w:val="00C315D3"/>
    <w:rsid w:val="00C70025"/>
    <w:rsid w:val="00C700EC"/>
    <w:rsid w:val="00C82A47"/>
    <w:rsid w:val="00C82DD4"/>
    <w:rsid w:val="00CA3F78"/>
    <w:rsid w:val="00CB30A7"/>
    <w:rsid w:val="00CB5077"/>
    <w:rsid w:val="00CC25AA"/>
    <w:rsid w:val="00CD1427"/>
    <w:rsid w:val="00CD7876"/>
    <w:rsid w:val="00CE6FD4"/>
    <w:rsid w:val="00CF12B3"/>
    <w:rsid w:val="00D23B9F"/>
    <w:rsid w:val="00D3655D"/>
    <w:rsid w:val="00D67F17"/>
    <w:rsid w:val="00D91174"/>
    <w:rsid w:val="00D92A32"/>
    <w:rsid w:val="00DC0B7D"/>
    <w:rsid w:val="00DC77A2"/>
    <w:rsid w:val="00DF040C"/>
    <w:rsid w:val="00E004E5"/>
    <w:rsid w:val="00E30C71"/>
    <w:rsid w:val="00E31959"/>
    <w:rsid w:val="00E33FED"/>
    <w:rsid w:val="00E374FC"/>
    <w:rsid w:val="00E4622F"/>
    <w:rsid w:val="00E770FE"/>
    <w:rsid w:val="00E832BE"/>
    <w:rsid w:val="00EA273D"/>
    <w:rsid w:val="00EB77AE"/>
    <w:rsid w:val="00F17101"/>
    <w:rsid w:val="00F22E8E"/>
    <w:rsid w:val="00F32E65"/>
    <w:rsid w:val="00F33C09"/>
    <w:rsid w:val="00F51940"/>
    <w:rsid w:val="00F643F6"/>
    <w:rsid w:val="00F65C25"/>
    <w:rsid w:val="00F72741"/>
    <w:rsid w:val="00FC55BA"/>
    <w:rsid w:val="00FD4649"/>
    <w:rsid w:val="00FE4E9B"/>
    <w:rsid w:val="00FF5A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9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61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61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361B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2717C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717C1"/>
  </w:style>
  <w:style w:type="paragraph" w:styleId="a5">
    <w:name w:val="footer"/>
    <w:basedOn w:val="a"/>
    <w:link w:val="a6"/>
    <w:uiPriority w:val="99"/>
    <w:semiHidden/>
    <w:unhideWhenUsed/>
    <w:rsid w:val="002717C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717C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0A3FE808F2A6AC8329A7F93E8CE7C88EA21C37C6E23F20EF630E83E1CX6g3H" TargetMode="External"/><Relationship Id="rId117" Type="http://schemas.openxmlformats.org/officeDocument/2006/relationships/hyperlink" Target="consultantplus://offline/ref=30A3FE808F2A6AC8329A7E97FBCE7C88EA28CD7A637DA50CA765E6X3gBH" TargetMode="External"/><Relationship Id="rId21" Type="http://schemas.openxmlformats.org/officeDocument/2006/relationships/hyperlink" Target="consultantplus://offline/ref=30A3FE808F2A6AC8329A7F93E8CE7C88EA29C6726A29F20EF630E83E1CX6g3H" TargetMode="External"/><Relationship Id="rId42" Type="http://schemas.openxmlformats.org/officeDocument/2006/relationships/hyperlink" Target="consultantplus://offline/ref=30A3FE808F2A6AC8329A7F93E8CE7C88EA28C07B6F22F20EF630E83E1C6366911B24EC41DC102C11X4g0H" TargetMode="External"/><Relationship Id="rId47" Type="http://schemas.openxmlformats.org/officeDocument/2006/relationships/hyperlink" Target="consultantplus://offline/ref=30A3FE808F2A6AC8329A7F93E8CE7C88EA28C07B6F22F20EF630E83E1C6366911B24EC41DC102C12X4g0H" TargetMode="External"/><Relationship Id="rId63" Type="http://schemas.openxmlformats.org/officeDocument/2006/relationships/hyperlink" Target="consultantplus://offline/ref=30A3FE808F2A6AC8329A7E97FBCE7C88EA28CD7A637DA50CA765E63B14332E815561E244D511X2g8H" TargetMode="External"/><Relationship Id="rId68" Type="http://schemas.openxmlformats.org/officeDocument/2006/relationships/hyperlink" Target="consultantplus://offline/ref=30A3FE808F2A6AC8329A7E97FBCE7C88EA28CD7A637DA50CA765E63B14332E815561E244D511X2g5H" TargetMode="External"/><Relationship Id="rId84" Type="http://schemas.openxmlformats.org/officeDocument/2006/relationships/hyperlink" Target="consultantplus://offline/ref=30A3FE808F2A6AC8329A7E97FBCE7C88EA28CD7A637DA50CA765E63B14332E815561E245DF16X2gDH" TargetMode="External"/><Relationship Id="rId89" Type="http://schemas.openxmlformats.org/officeDocument/2006/relationships/hyperlink" Target="consultantplus://offline/ref=30A3FE808F2A6AC8329A7E97FBCE7C88EA28CD7A637DA50CA765E63B14332E815561E244D513X2gFH" TargetMode="External"/><Relationship Id="rId112" Type="http://schemas.openxmlformats.org/officeDocument/2006/relationships/hyperlink" Target="consultantplus://offline/ref=30A3FE808F2A6AC8329A7E97FBCE7C88EA28CD7A637DA50CA765E63B14332E815561E245DE16X2gCH" TargetMode="External"/><Relationship Id="rId133" Type="http://schemas.openxmlformats.org/officeDocument/2006/relationships/hyperlink" Target="consultantplus://offline/ref=30A3FE808F2A6AC8329A7E97FBCE7C88EA28CD7A637DA50CA765E63B14332E815561E244D511X2gBH" TargetMode="External"/><Relationship Id="rId138" Type="http://schemas.openxmlformats.org/officeDocument/2006/relationships/hyperlink" Target="consultantplus://offline/ref=30A3FE808F2A6AC8329A7E97FBCE7C88EA28CD7A637DA50CA765E63B14332E815561E245DF17X2gDH" TargetMode="External"/><Relationship Id="rId154" Type="http://schemas.openxmlformats.org/officeDocument/2006/relationships/hyperlink" Target="consultantplus://offline/ref=30A3FE808F2A6AC8329A7E97FBCE7C88EA28CD7A637DA50CA765E63B14332E815561E245DC11X2g9H" TargetMode="External"/><Relationship Id="rId159" Type="http://schemas.openxmlformats.org/officeDocument/2006/relationships/hyperlink" Target="consultantplus://offline/ref=30A3FE808F2A6AC8329A7E97FBCE7C88EA28CD7A637DA50CA765E63B14332E815561E244D513X2g9H" TargetMode="External"/><Relationship Id="rId175" Type="http://schemas.openxmlformats.org/officeDocument/2006/relationships/hyperlink" Target="consultantplus://offline/ref=30A3FE808F2A6AC8329A7E97FBCE7C88EA28CD7A637DA50CA765E63B14332E815561E244D515X2gDH" TargetMode="External"/><Relationship Id="rId170" Type="http://schemas.openxmlformats.org/officeDocument/2006/relationships/hyperlink" Target="consultantplus://offline/ref=30A3FE808F2A6AC8329A7E97FBCE7C88EA28CD7A637DA50CA765E63B14332E815561E244D515X2gDH" TargetMode="External"/><Relationship Id="rId16" Type="http://schemas.openxmlformats.org/officeDocument/2006/relationships/hyperlink" Target="consultantplus://offline/ref=30A3FE808F2A6AC8329A7F93E8CE7C88EA28C37E6F28F20EF630E83E1C6366911B24EC41DC102C10X4g0H" TargetMode="External"/><Relationship Id="rId107" Type="http://schemas.openxmlformats.org/officeDocument/2006/relationships/hyperlink" Target="consultantplus://offline/ref=30A3FE808F2A6AC8329A7E97FBCE7C88EA28CD7A637DA50CA765E63B14332E815561E244D515X2gDH" TargetMode="External"/><Relationship Id="rId11" Type="http://schemas.openxmlformats.org/officeDocument/2006/relationships/hyperlink" Target="consultantplus://offline/ref=30A3FE808F2A6AC8329A7F93E8CE7C88EF22C67F6920AF04FE69E43CX1gBH" TargetMode="External"/><Relationship Id="rId32" Type="http://schemas.openxmlformats.org/officeDocument/2006/relationships/hyperlink" Target="consultantplus://offline/ref=30A3FE808F2A6AC8329A7F93E8CE7C88E921CD7B6129F20EF630E83E1C6366911B24EC41DC112917X4g3H" TargetMode="External"/><Relationship Id="rId37" Type="http://schemas.openxmlformats.org/officeDocument/2006/relationships/hyperlink" Target="consultantplus://offline/ref=30A3FE808F2A6AC8329A7F93E8CE7C88E921C5736E2AF20EF630E83E1C6366911B24EC41DC102E11X4gFH" TargetMode="External"/><Relationship Id="rId53" Type="http://schemas.openxmlformats.org/officeDocument/2006/relationships/hyperlink" Target="consultantplus://offline/ref=30A3FE808F2A6AC8329A7F93E8CE7C88EA24C1736B22F20EF630E83E1C6366911B24EC41DC102C14X4g0H" TargetMode="External"/><Relationship Id="rId58" Type="http://schemas.openxmlformats.org/officeDocument/2006/relationships/hyperlink" Target="consultantplus://offline/ref=30A3FE808F2A6AC8329A7E97FBCE7C88EA28CD7A637DA50CA765E63B14332E815561E148DD18X2gEH" TargetMode="External"/><Relationship Id="rId74" Type="http://schemas.openxmlformats.org/officeDocument/2006/relationships/hyperlink" Target="consultantplus://offline/ref=30A3FE808F2A6AC8329A7E97FBCE7C88EA28CD7A637DA50CA765E63B14332E815561E245DF18X2gBH" TargetMode="External"/><Relationship Id="rId79" Type="http://schemas.openxmlformats.org/officeDocument/2006/relationships/hyperlink" Target="consultantplus://offline/ref=30A3FE808F2A6AC8329A7E97FBCE7C88EA28CD7A637DA50CA765E63B14332E815561E245DF15X2g5H" TargetMode="External"/><Relationship Id="rId102" Type="http://schemas.openxmlformats.org/officeDocument/2006/relationships/hyperlink" Target="consultantplus://offline/ref=30A3FE808F2A6AC8329A7E97FBCE7C88EA28CD7A637DA50CA765E63B14332E815561E244D515X2gDH" TargetMode="External"/><Relationship Id="rId123" Type="http://schemas.openxmlformats.org/officeDocument/2006/relationships/hyperlink" Target="consultantplus://offline/ref=30A3FE808F2A6AC8329A7E97FBCE7C88EA28CD7A637DA50CA765E63B14332E815561E245DE17X2g5H" TargetMode="External"/><Relationship Id="rId128" Type="http://schemas.openxmlformats.org/officeDocument/2006/relationships/hyperlink" Target="consultantplus://offline/ref=30A3FE808F2A6AC8329A7E97FBCE7C88EA28CD7A637DA50CA765E63B14332E815561E244DB13X2gEH" TargetMode="External"/><Relationship Id="rId144" Type="http://schemas.openxmlformats.org/officeDocument/2006/relationships/hyperlink" Target="consultantplus://offline/ref=30A3FE808F2A6AC8329A7E97FBCE7C88EA28CD7A637DA50CA765E63B14332E815561E141DE13X2gCH" TargetMode="External"/><Relationship Id="rId149" Type="http://schemas.openxmlformats.org/officeDocument/2006/relationships/hyperlink" Target="consultantplus://offline/ref=30A3FE808F2A6AC8329A7E97FBCE7C88EA28CD7A637DA50CA765E63B14332E815561E140DB19X2gEH" TargetMode="External"/><Relationship Id="rId5" Type="http://schemas.openxmlformats.org/officeDocument/2006/relationships/endnotes" Target="endnotes.xml"/><Relationship Id="rId90" Type="http://schemas.openxmlformats.org/officeDocument/2006/relationships/hyperlink" Target="consultantplus://offline/ref=30A3FE808F2A6AC8329A7E97FBCE7C88EA28CD7A637DA50CA765E63B14332E815561E244D513X2g8H" TargetMode="External"/><Relationship Id="rId95" Type="http://schemas.openxmlformats.org/officeDocument/2006/relationships/hyperlink" Target="consultantplus://offline/ref=30A3FE808F2A6AC8329A7E97FBCE7C88EA28CD7A637DA50CA765E63B14332E815561E244D514X2gFH" TargetMode="External"/><Relationship Id="rId160" Type="http://schemas.openxmlformats.org/officeDocument/2006/relationships/hyperlink" Target="consultantplus://offline/ref=30A3FE808F2A6AC8329A7E97FBCE7C88EA28CD7A637DA50CA765E63B14332E815561E244D513X2gAH" TargetMode="External"/><Relationship Id="rId165" Type="http://schemas.openxmlformats.org/officeDocument/2006/relationships/hyperlink" Target="consultantplus://offline/ref=30A3FE808F2A6AC8329A7E97FBCE7C88EA28CD7A637DA50CA765E63B14332E815561E244D514X2gAH" TargetMode="External"/><Relationship Id="rId181" Type="http://schemas.openxmlformats.org/officeDocument/2006/relationships/hyperlink" Target="consultantplus://offline/ref=30A3FE808F2A6AC8329A7E97FBCE7C88EA28CD7A637DA50CA765E63B14332E815561E245DE16X2gDH" TargetMode="External"/><Relationship Id="rId22" Type="http://schemas.openxmlformats.org/officeDocument/2006/relationships/hyperlink" Target="consultantplus://offline/ref=30A3FE808F2A6AC8329A7F93E8CE7C88EA26C7796E2EF20EF630E83E1CX6g3H" TargetMode="External"/><Relationship Id="rId27" Type="http://schemas.openxmlformats.org/officeDocument/2006/relationships/hyperlink" Target="consultantplus://offline/ref=30A3FE808F2A6AC8329A7F93E8CE7C88EE24C67A6820AF04FE69E43C1B6C39861C6DE040DC102CX1g5H" TargetMode="External"/><Relationship Id="rId43" Type="http://schemas.openxmlformats.org/officeDocument/2006/relationships/hyperlink" Target="consultantplus://offline/ref=30A3FE808F2A6AC8329A7F93E8CE7C88EC22C3736B20AF04FE69E43C1B6C39861C6DE040DC1229X1g8H" TargetMode="External"/><Relationship Id="rId48" Type="http://schemas.openxmlformats.org/officeDocument/2006/relationships/hyperlink" Target="consultantplus://offline/ref=30A3FE808F2A6AC8329A7F93E8CE7C88E921CD796F29F20EF630E83E1C6366911B24EC41DC102C19X4gFH" TargetMode="External"/><Relationship Id="rId64" Type="http://schemas.openxmlformats.org/officeDocument/2006/relationships/hyperlink" Target="consultantplus://offline/ref=30A3FE808F2A6AC8329A7E97FBCE7C88EA28CD7A637DA50CA765E63B14332E815561E244D511X2g9H" TargetMode="External"/><Relationship Id="rId69" Type="http://schemas.openxmlformats.org/officeDocument/2006/relationships/hyperlink" Target="consultantplus://offline/ref=30A3FE808F2A6AC8329A7E97FBCE7C88EA28CD7A637DA50CA765E63B14332E815561E245DF17X2gCH" TargetMode="External"/><Relationship Id="rId113" Type="http://schemas.openxmlformats.org/officeDocument/2006/relationships/hyperlink" Target="consultantplus://offline/ref=30A3FE808F2A6AC8329A7E97FBCE7C88EA28CD7A637DA50CA765E63B14332E815561E245DE16X2gDH" TargetMode="External"/><Relationship Id="rId118" Type="http://schemas.openxmlformats.org/officeDocument/2006/relationships/header" Target="header1.xml"/><Relationship Id="rId134" Type="http://schemas.openxmlformats.org/officeDocument/2006/relationships/hyperlink" Target="consultantplus://offline/ref=30A3FE808F2A6AC8329A7E97FBCE7C88EA28CD7A637DA50CA765E63B14332E815561E244D511X2g4H" TargetMode="External"/><Relationship Id="rId139" Type="http://schemas.openxmlformats.org/officeDocument/2006/relationships/hyperlink" Target="consultantplus://offline/ref=30A3FE808F2A6AC8329A7E97FBCE7C88EA28CD7A637DA50CA765E63B14332E815561E245DF17X2gEH" TargetMode="External"/><Relationship Id="rId80" Type="http://schemas.openxmlformats.org/officeDocument/2006/relationships/hyperlink" Target="consultantplus://offline/ref=30A3FE808F2A6AC8329A7E97FBCE7C88EA28CD7A637DA50CA765E63B14332E815561E245DF18X2gEH" TargetMode="External"/><Relationship Id="rId85" Type="http://schemas.openxmlformats.org/officeDocument/2006/relationships/hyperlink" Target="consultantplus://offline/ref=30A3FE808F2A6AC8329A7E97FBCE7C88EA28CD7A637DA50CA765E63B14332E815561E245DC11X2g8H" TargetMode="External"/><Relationship Id="rId150" Type="http://schemas.openxmlformats.org/officeDocument/2006/relationships/hyperlink" Target="consultantplus://offline/ref=30A3FE808F2A6AC8329A7E97FBCE7C88EA28CD7A637DA50CA765E63B14332E815561E140DB19X2g9H" TargetMode="External"/><Relationship Id="rId155" Type="http://schemas.openxmlformats.org/officeDocument/2006/relationships/hyperlink" Target="consultantplus://offline/ref=30A3FE808F2A6AC8329A7E97FBCE7C88EA28CD7A637DA50CA765E63B14332E815561E245DC11X2gAH" TargetMode="External"/><Relationship Id="rId171" Type="http://schemas.openxmlformats.org/officeDocument/2006/relationships/hyperlink" Target="consultantplus://offline/ref=30A3FE808F2A6AC8329A7E97FBCE7C88EA28CD7A637DA50CA765E63B14332E815561E244D515X2gEH" TargetMode="External"/><Relationship Id="rId176" Type="http://schemas.openxmlformats.org/officeDocument/2006/relationships/hyperlink" Target="consultantplus://offline/ref=30A3FE808F2A6AC8329A7E97FBCE7C88EA28CD7A637DA50CA765E63B14332E815561E244D515X2gEH" TargetMode="External"/><Relationship Id="rId12" Type="http://schemas.openxmlformats.org/officeDocument/2006/relationships/hyperlink" Target="consultantplus://offline/ref=30A3FE808F2A6AC8329A7F93E8CE7C88EC26C37D6E20AF04FE69E43C1B6C39861C6DE040DC102DX1g4H" TargetMode="External"/><Relationship Id="rId17" Type="http://schemas.openxmlformats.org/officeDocument/2006/relationships/hyperlink" Target="consultantplus://offline/ref=30A3FE808F2A6AC8329A7F93E8CE7C88EA28C37E6F28F20EF630E83E1C6366911B24EC41DC102C11X4g5H" TargetMode="External"/><Relationship Id="rId33" Type="http://schemas.openxmlformats.org/officeDocument/2006/relationships/hyperlink" Target="consultantplus://offline/ref=30A3FE808F2A6AC8329A7F93E8CE7C88E921C57A6F2DF20EF630E83E1C6366911B24EC41DC102F19X4gEH" TargetMode="External"/><Relationship Id="rId38" Type="http://schemas.openxmlformats.org/officeDocument/2006/relationships/hyperlink" Target="consultantplus://offline/ref=30A3FE808F2A6AC8329A7F93E8CE7C88E921C5736E2AF20EF630E83E1C6366911B24EC41DC102E12X4g2H" TargetMode="External"/><Relationship Id="rId59" Type="http://schemas.openxmlformats.org/officeDocument/2006/relationships/hyperlink" Target="consultantplus://offline/ref=30A3FE808F2A6AC8329A7E97FBCE7C88EA28CD7A637DA50CA765E63B14332E815561E148DD19X2g8H" TargetMode="External"/><Relationship Id="rId103" Type="http://schemas.openxmlformats.org/officeDocument/2006/relationships/hyperlink" Target="consultantplus://offline/ref=30A3FE808F2A6AC8329A7E97FBCE7C88EA28CD7A637DA50CA765E63B14332E815561E244D515X2gEH" TargetMode="External"/><Relationship Id="rId108" Type="http://schemas.openxmlformats.org/officeDocument/2006/relationships/hyperlink" Target="consultantplus://offline/ref=30A3FE808F2A6AC8329A7E97FBCE7C88EA28CD7A637DA50CA765E63B14332E815561E244D515X2gEH" TargetMode="External"/><Relationship Id="rId124" Type="http://schemas.openxmlformats.org/officeDocument/2006/relationships/hyperlink" Target="consultantplus://offline/ref=30A3FE808F2A6AC8329A7E97FBCE7C88EA28CD7A637DA50CA765E63B14332E815561E245DE18X2gDH" TargetMode="External"/><Relationship Id="rId129" Type="http://schemas.openxmlformats.org/officeDocument/2006/relationships/hyperlink" Target="consultantplus://offline/ref=30A3FE808F2A6AC8329A7E97FBCE7C88EA28CD7A637DA50CA765E63B14332E815561E244DB13X2g8H" TargetMode="External"/><Relationship Id="rId54" Type="http://schemas.openxmlformats.org/officeDocument/2006/relationships/hyperlink" Target="consultantplus://offline/ref=30A3FE808F2A6AC8329A7F93E8CE7C88E921CD796F29F20EF630E83E1C6366911B24EC41DC102C11X4g3H" TargetMode="External"/><Relationship Id="rId70" Type="http://schemas.openxmlformats.org/officeDocument/2006/relationships/hyperlink" Target="consultantplus://offline/ref=30A3FE808F2A6AC8329A7E97FBCE7C88EA28CD7A637DA50CA765E63B14332E815561E245DF17X2gDH" TargetMode="External"/><Relationship Id="rId75" Type="http://schemas.openxmlformats.org/officeDocument/2006/relationships/hyperlink" Target="consultantplus://offline/ref=30A3FE808F2A6AC8329A7E97FBCE7C88EA28CD7A637DA50CA765E63B14332E815561E141DE12X2gDH" TargetMode="External"/><Relationship Id="rId91" Type="http://schemas.openxmlformats.org/officeDocument/2006/relationships/hyperlink" Target="consultantplus://offline/ref=30A3FE808F2A6AC8329A7E97FBCE7C88EA28CD7A637DA50CA765E63B14332E815561E244D513X2g9H" TargetMode="External"/><Relationship Id="rId96" Type="http://schemas.openxmlformats.org/officeDocument/2006/relationships/hyperlink" Target="consultantplus://offline/ref=30A3FE808F2A6AC8329A7E97FBCE7C88EA28CD7A637DA50CA765E63B14332E815561E244D514X2g8H" TargetMode="External"/><Relationship Id="rId140" Type="http://schemas.openxmlformats.org/officeDocument/2006/relationships/hyperlink" Target="consultantplus://offline/ref=30A3FE808F2A6AC8329A7E97FBCE7C88EA28CD7A637DA50CA765E63B14332E815561E245DF17X2g9H" TargetMode="External"/><Relationship Id="rId145" Type="http://schemas.openxmlformats.org/officeDocument/2006/relationships/hyperlink" Target="consultantplus://offline/ref=30A3FE808F2A6AC8329A7E97FBCE7C88EA28CD7A637DA50CA765E63B14332E815561E141DE14X2gCH" TargetMode="External"/><Relationship Id="rId161" Type="http://schemas.openxmlformats.org/officeDocument/2006/relationships/hyperlink" Target="consultantplus://offline/ref=30A3FE808F2A6AC8329A7E97FBCE7C88EA28CD7A637DA50CA765E63B14332E815561E244D513X2gBH" TargetMode="External"/><Relationship Id="rId166" Type="http://schemas.openxmlformats.org/officeDocument/2006/relationships/hyperlink" Target="consultantplus://offline/ref=30A3FE808F2A6AC8329A7E97FBCE7C88EA28CD7A637DA50CA765E63B14332E815561E244D514X2gBH" TargetMode="External"/><Relationship Id="rId182" Type="http://schemas.openxmlformats.org/officeDocument/2006/relationships/hyperlink" Target="consultantplus://offline/ref=30A3FE808F2A6AC8329A7E97FBCE7C88EA28CD7A637DA50CA765E63B14332E815561E245DF17X2gFH" TargetMode="External"/><Relationship Id="rId1" Type="http://schemas.openxmlformats.org/officeDocument/2006/relationships/styles" Target="styles.xml"/><Relationship Id="rId6" Type="http://schemas.openxmlformats.org/officeDocument/2006/relationships/hyperlink" Target="consultantplus://offline/ref=30A3FE808F2A6AC8329A7F93E8CE7C88EC26C37D6E20AF04FE69E43C1B6C39861C6DE040DC102CX1g7H" TargetMode="External"/><Relationship Id="rId23" Type="http://schemas.openxmlformats.org/officeDocument/2006/relationships/hyperlink" Target="consultantplus://offline/ref=30A3FE808F2A6AC8329A7F93E8CE7C88E921CC786B20AF04FE69E43CX1gBH" TargetMode="External"/><Relationship Id="rId28" Type="http://schemas.openxmlformats.org/officeDocument/2006/relationships/hyperlink" Target="consultantplus://offline/ref=30A3FE808F2A6AC8329A7F93E8CE7C88EA22C072612CF20EF630E83E1C6366911B24EC41DC102C13X4g4H" TargetMode="External"/><Relationship Id="rId49" Type="http://schemas.openxmlformats.org/officeDocument/2006/relationships/hyperlink" Target="consultantplus://offline/ref=30A3FE808F2A6AC8329A7F93E8CE7C88E921CD796F29F20EF630E83E1C6366911B24EC41DC102D10X4g7H" TargetMode="External"/><Relationship Id="rId114" Type="http://schemas.openxmlformats.org/officeDocument/2006/relationships/hyperlink" Target="consultantplus://offline/ref=30A3FE808F2A6AC8329A7E97FBCE7C88EA28CD7A637DA50CA765E63B14332E815561E245DF17X2gFH" TargetMode="External"/><Relationship Id="rId119" Type="http://schemas.openxmlformats.org/officeDocument/2006/relationships/hyperlink" Target="consultantplus://offline/ref=30A3FE808F2A6AC8329A7F93E8CE7C88EC22C3736B20AF04FE69E43C1B6C39861C6DE040DC102AX1g8H" TargetMode="External"/><Relationship Id="rId44" Type="http://schemas.openxmlformats.org/officeDocument/2006/relationships/hyperlink" Target="consultantplus://offline/ref=30A3FE808F2A6AC8329A7F93E8CE7C88E921C57A6F2DF20EF630E83E1CX6g3H" TargetMode="External"/><Relationship Id="rId60" Type="http://schemas.openxmlformats.org/officeDocument/2006/relationships/hyperlink" Target="consultantplus://offline/ref=30A3FE808F2A6AC8329A7E97FBCE7C88EA28CD7A637DA50CA765E63B14332E815561E244DB13X2gCH" TargetMode="External"/><Relationship Id="rId65" Type="http://schemas.openxmlformats.org/officeDocument/2006/relationships/hyperlink" Target="consultantplus://offline/ref=30A3FE808F2A6AC8329A7E97FBCE7C88EA28CD7A637DA50CA765E63B14332E815561E244D511X2gAH" TargetMode="External"/><Relationship Id="rId81" Type="http://schemas.openxmlformats.org/officeDocument/2006/relationships/hyperlink" Target="consultantplus://offline/ref=30A3FE808F2A6AC8329A7E97FBCE7C88EA28CD7A637DA50CA765E63B14332E815561E140DB19X2gEH" TargetMode="External"/><Relationship Id="rId86" Type="http://schemas.openxmlformats.org/officeDocument/2006/relationships/hyperlink" Target="consultantplus://offline/ref=30A3FE808F2A6AC8329A7E97FBCE7C88EA28CD7A637DA50CA765E63B14332E815561E245DC11X2g9H" TargetMode="External"/><Relationship Id="rId130" Type="http://schemas.openxmlformats.org/officeDocument/2006/relationships/hyperlink" Target="consultantplus://offline/ref=30A3FE808F2A6AC8329A7E97FBCE7C88EA28CD7A637DA50CA765E63B14332E815561E244D511X2g8H" TargetMode="External"/><Relationship Id="rId135" Type="http://schemas.openxmlformats.org/officeDocument/2006/relationships/hyperlink" Target="consultantplus://offline/ref=30A3FE808F2A6AC8329A7E97FBCE7C88EA28CD7A637DA50CA765E63B14332E815561E244D511X2g5H" TargetMode="External"/><Relationship Id="rId151" Type="http://schemas.openxmlformats.org/officeDocument/2006/relationships/hyperlink" Target="consultantplus://offline/ref=30A3FE808F2A6AC8329A7E97FBCE7C88EA28CD7A637DA50CA765E63B14332E815561E245DF16X2gDH" TargetMode="External"/><Relationship Id="rId156" Type="http://schemas.openxmlformats.org/officeDocument/2006/relationships/hyperlink" Target="consultantplus://offline/ref=30A3FE808F2A6AC8329A7E97FBCE7C88EA28CD7A637DA50CA765E63B14332E815561E244D513X2gEH" TargetMode="External"/><Relationship Id="rId177" Type="http://schemas.openxmlformats.org/officeDocument/2006/relationships/hyperlink" Target="consultantplus://offline/ref=30A3FE808F2A6AC8329A7E97FBCE7C88EA28CD7A637DA50CA765E63B14332E815561E245DE15X2gAH" TargetMode="External"/><Relationship Id="rId4" Type="http://schemas.openxmlformats.org/officeDocument/2006/relationships/footnotes" Target="footnotes.xml"/><Relationship Id="rId9" Type="http://schemas.openxmlformats.org/officeDocument/2006/relationships/hyperlink" Target="consultantplus://offline/ref=30A3FE808F2A6AC8329A7F93E8CE7C88E921C57A6F2DF20EF630E83E1C6366911B24EC41DC102E14X4g0H" TargetMode="External"/><Relationship Id="rId172" Type="http://schemas.openxmlformats.org/officeDocument/2006/relationships/hyperlink" Target="consultantplus://offline/ref=30A3FE808F2A6AC8329A7E97FBCE7C88EA28CD7A637DA50CA765E63B14332E815561E244D514X2g4H" TargetMode="External"/><Relationship Id="rId180" Type="http://schemas.openxmlformats.org/officeDocument/2006/relationships/hyperlink" Target="consultantplus://offline/ref=30A3FE808F2A6AC8329A7E97FBCE7C88EA28CD7A637DA50CA765E63B14332E815561E245DE16X2gCH" TargetMode="External"/><Relationship Id="rId13" Type="http://schemas.openxmlformats.org/officeDocument/2006/relationships/hyperlink" Target="consultantplus://offline/ref=30A3FE808F2A6AC8329A7F93E8CE7C88EA28C07B6F22F20EF630E83E1C6366911B24EC41DC102C10X4g0H" TargetMode="External"/><Relationship Id="rId18" Type="http://schemas.openxmlformats.org/officeDocument/2006/relationships/hyperlink" Target="consultantplus://offline/ref=30A3FE808F2A6AC8329A7F93E8CE7C88E921C57A6F2DF20EF630E83E1C6366911B24EC41DC102D19X4gFH" TargetMode="External"/><Relationship Id="rId39" Type="http://schemas.openxmlformats.org/officeDocument/2006/relationships/hyperlink" Target="consultantplus://offline/ref=30A3FE808F2A6AC8329A7F93E8CE7C88EA29C6726829F20EF630E83E1C6366911B24EC41DC102E14X4g6H" TargetMode="External"/><Relationship Id="rId109" Type="http://schemas.openxmlformats.org/officeDocument/2006/relationships/hyperlink" Target="consultantplus://offline/ref=30A3FE808F2A6AC8329A7E97FBCE7C88EA28CD7A637DA50CA765E63B14332E815561E245DE15X2gAH" TargetMode="External"/><Relationship Id="rId34" Type="http://schemas.openxmlformats.org/officeDocument/2006/relationships/hyperlink" Target="consultantplus://offline/ref=30A3FE808F2A6AC8329A7F93E8CE7C88E327C3726C20AF04FE69E43C1B6C39861C6DE040DC102DX1g6H" TargetMode="External"/><Relationship Id="rId50" Type="http://schemas.openxmlformats.org/officeDocument/2006/relationships/hyperlink" Target="consultantplus://offline/ref=30A3FE808F2A6AC8329A7F93E8CE7C88EA28C07B6F22F20EF630E83E1C6366911B24EC41DC102C12X4gFH" TargetMode="External"/><Relationship Id="rId55" Type="http://schemas.openxmlformats.org/officeDocument/2006/relationships/hyperlink" Target="consultantplus://offline/ref=30A3FE808F2A6AC8329A7E97FBCE7C88EA28CD7A637DA50CA765E6X3gBH" TargetMode="External"/><Relationship Id="rId76" Type="http://schemas.openxmlformats.org/officeDocument/2006/relationships/hyperlink" Target="consultantplus://offline/ref=30A3FE808F2A6AC8329A7E97FBCE7C88EA28CD7A637DA50CA765E63B14332E815561E141DE13X2gCH" TargetMode="External"/><Relationship Id="rId97" Type="http://schemas.openxmlformats.org/officeDocument/2006/relationships/hyperlink" Target="consultantplus://offline/ref=30A3FE808F2A6AC8329A7E97FBCE7C88EA28CD7A637DA50CA765E63B14332E815561E244D514X2gAH" TargetMode="External"/><Relationship Id="rId104" Type="http://schemas.openxmlformats.org/officeDocument/2006/relationships/hyperlink" Target="consultantplus://offline/ref=30A3FE808F2A6AC8329A7E97FBCE7C88EA28CD7A637DA50CA765E63B14332E815561E244D514X2g4H" TargetMode="External"/><Relationship Id="rId120" Type="http://schemas.openxmlformats.org/officeDocument/2006/relationships/hyperlink" Target="consultantplus://offline/ref=30A3FE808F2A6AC8329A7F93E8CE7C88E921CD796F29F20EF630E83E1C6366911B24EC41DC102D10X4g6H" TargetMode="External"/><Relationship Id="rId125" Type="http://schemas.openxmlformats.org/officeDocument/2006/relationships/hyperlink" Target="consultantplus://offline/ref=30A3FE808F2A6AC8329A7E97FBCE7C88EA28CD7A637DA50CA765E63B14332E815561E148DD18X2gEH" TargetMode="External"/><Relationship Id="rId141" Type="http://schemas.openxmlformats.org/officeDocument/2006/relationships/hyperlink" Target="consultantplus://offline/ref=30A3FE808F2A6AC8329A7E97FBCE7C88EA28CD7A637DA50CA765E63B14332E815561E245DF18X2gAH" TargetMode="External"/><Relationship Id="rId146" Type="http://schemas.openxmlformats.org/officeDocument/2006/relationships/hyperlink" Target="consultantplus://offline/ref=30A3FE808F2A6AC8329A7E97FBCE7C88EA28CD7A637DA50CA765E63B14332E815561E245DB15X2gCH" TargetMode="External"/><Relationship Id="rId167" Type="http://schemas.openxmlformats.org/officeDocument/2006/relationships/hyperlink" Target="consultantplus://offline/ref=30A3FE808F2A6AC8329A7E97FBCE7C88EA28CD7A637DA50CA765E63B14332E815561E244D514X2g4H" TargetMode="External"/><Relationship Id="rId7" Type="http://schemas.openxmlformats.org/officeDocument/2006/relationships/hyperlink" Target="consultantplus://offline/ref=30A3FE808F2A6AC8329A7F93E8CE7C88EA28C07B6F22F20EF630E83E1C6366911B24EC41DC102C10X4g0H" TargetMode="External"/><Relationship Id="rId71" Type="http://schemas.openxmlformats.org/officeDocument/2006/relationships/hyperlink" Target="consultantplus://offline/ref=30A3FE808F2A6AC8329A7E97FBCE7C88EA28CD7A637DA50CA765E63B14332E815561E245DF17X2gEH" TargetMode="External"/><Relationship Id="rId92" Type="http://schemas.openxmlformats.org/officeDocument/2006/relationships/hyperlink" Target="consultantplus://offline/ref=30A3FE808F2A6AC8329A7E97FBCE7C88EA28CD7A637DA50CA765E63B14332E815561E244D513X2gAH" TargetMode="External"/><Relationship Id="rId162" Type="http://schemas.openxmlformats.org/officeDocument/2006/relationships/hyperlink" Target="consultantplus://offline/ref=30A3FE808F2A6AC8329A7E97FBCE7C88EA28CD7A637DA50CA765E63B14332E815561E244D514X2gEH" TargetMode="External"/><Relationship Id="rId183" Type="http://schemas.openxmlformats.org/officeDocument/2006/relationships/hyperlink" Target="consultantplus://offline/ref=30A3FE808F2A6AC8329A7E97FBCE7C88EA28CD7A637DA50CA765E63B14332E815561E245DF17X2g8H" TargetMode="External"/><Relationship Id="rId2" Type="http://schemas.openxmlformats.org/officeDocument/2006/relationships/settings" Target="settings.xml"/><Relationship Id="rId29" Type="http://schemas.openxmlformats.org/officeDocument/2006/relationships/hyperlink" Target="consultantplus://offline/ref=30A3FE808F2A6AC8329A7F93E8CE7C88ED24C37C6020AF04FE69E43C1B6C39861C6DE040DC102CX1g9H" TargetMode="External"/><Relationship Id="rId24" Type="http://schemas.openxmlformats.org/officeDocument/2006/relationships/hyperlink" Target="consultantplus://offline/ref=30A3FE808F2A6AC8329A7F93E8CE7C88ED27CC7B6820AF04FE69E43CX1gBH" TargetMode="External"/><Relationship Id="rId40" Type="http://schemas.openxmlformats.org/officeDocument/2006/relationships/hyperlink" Target="consultantplus://offline/ref=30A3FE808F2A6AC8329A7F93E8CE7C88EA28C07B6F22F20EF630E83E1C6366911B24EC41DC102C11X4g2H" TargetMode="External"/><Relationship Id="rId45" Type="http://schemas.openxmlformats.org/officeDocument/2006/relationships/hyperlink" Target="consultantplus://offline/ref=30A3FE808F2A6AC8329A7F93E8CE7C88E921CD796F29F20EF630E83E1C6366911B24EC41DC102C19X4g1H" TargetMode="External"/><Relationship Id="rId66" Type="http://schemas.openxmlformats.org/officeDocument/2006/relationships/hyperlink" Target="consultantplus://offline/ref=30A3FE808F2A6AC8329A7E97FBCE7C88EA28CD7A637DA50CA765E63B14332E815561E244D511X2gBH" TargetMode="External"/><Relationship Id="rId87" Type="http://schemas.openxmlformats.org/officeDocument/2006/relationships/hyperlink" Target="consultantplus://offline/ref=30A3FE808F2A6AC8329A7E97FBCE7C88EA28CD7A637DA50CA765E63B14332E815561E245DC11X2gAH" TargetMode="External"/><Relationship Id="rId110" Type="http://schemas.openxmlformats.org/officeDocument/2006/relationships/hyperlink" Target="consultantplus://offline/ref=30A3FE808F2A6AC8329A7E97FBCE7C88EA28CD7A637DA50CA765E63B14332E815561E245DE15X2g4H" TargetMode="External"/><Relationship Id="rId115" Type="http://schemas.openxmlformats.org/officeDocument/2006/relationships/hyperlink" Target="consultantplus://offline/ref=30A3FE808F2A6AC8329A7E97FBCE7C88EA28CD7A637DA50CA765E63B14332E815561E245DF17X2g8H" TargetMode="External"/><Relationship Id="rId131" Type="http://schemas.openxmlformats.org/officeDocument/2006/relationships/hyperlink" Target="consultantplus://offline/ref=30A3FE808F2A6AC8329A7E97FBCE7C88EA28CD7A637DA50CA765E63B14332E815561E244D511X2g9H" TargetMode="External"/><Relationship Id="rId136" Type="http://schemas.openxmlformats.org/officeDocument/2006/relationships/hyperlink" Target="consultantplus://offline/ref=30A3FE808F2A6AC8329A7E97FBCE7C88EA28CD7A637DA50CA765E63B14332E815561E244D511X2gFH" TargetMode="External"/><Relationship Id="rId157" Type="http://schemas.openxmlformats.org/officeDocument/2006/relationships/hyperlink" Target="consultantplus://offline/ref=30A3FE808F2A6AC8329A7E97FBCE7C88EA28CD7A637DA50CA765E63B14332E815561E244D513X2gFH" TargetMode="External"/><Relationship Id="rId178" Type="http://schemas.openxmlformats.org/officeDocument/2006/relationships/hyperlink" Target="consultantplus://offline/ref=30A3FE808F2A6AC8329A7E97FBCE7C88EA28CD7A637DA50CA765E63B14332E815561E245DE15X2g4H" TargetMode="External"/><Relationship Id="rId61" Type="http://schemas.openxmlformats.org/officeDocument/2006/relationships/hyperlink" Target="consultantplus://offline/ref=30A3FE808F2A6AC8329A7E97FBCE7C88EA28CD7A637DA50CA765E63B14332E815561E244DB13X2gEH" TargetMode="External"/><Relationship Id="rId82" Type="http://schemas.openxmlformats.org/officeDocument/2006/relationships/hyperlink" Target="consultantplus://offline/ref=30A3FE808F2A6AC8329A7E97FBCE7C88EA28CD7A637DA50CA765E63B14332E815561E140DB19X2g9H" TargetMode="External"/><Relationship Id="rId152" Type="http://schemas.openxmlformats.org/officeDocument/2006/relationships/hyperlink" Target="consultantplus://offline/ref=30A3FE808F2A6AC8329A7E97FBCE7C88EA28CD7A637DA50CA765E63B14332E815561E245DF16X2gCH" TargetMode="External"/><Relationship Id="rId173" Type="http://schemas.openxmlformats.org/officeDocument/2006/relationships/hyperlink" Target="consultantplus://offline/ref=30A3FE808F2A6AC8329A7E97FBCE7C88EA28CD7A637DA50CA765E63B14332E815561E244D514X2g5H" TargetMode="External"/><Relationship Id="rId19" Type="http://schemas.openxmlformats.org/officeDocument/2006/relationships/hyperlink" Target="consultantplus://offline/ref=30A3FE808F2A6AC8329A7F93E8CE7C88E921C57B6F2AF20EF630E83E1C6366911B24EC41DC102913X4g0H" TargetMode="External"/><Relationship Id="rId14" Type="http://schemas.openxmlformats.org/officeDocument/2006/relationships/hyperlink" Target="consultantplus://offline/ref=30A3FE808F2A6AC8329A7F93E8CE7C88E921CD796F29F20EF630E83E1C6366911B24EC41DC102C19X4g1H" TargetMode="External"/><Relationship Id="rId30" Type="http://schemas.openxmlformats.org/officeDocument/2006/relationships/hyperlink" Target="consultantplus://offline/ref=30A3FE808F2A6AC8329A7A9CEBCE7C88E823C17F6120AF04FE69E43CX1gBH" TargetMode="External"/><Relationship Id="rId35" Type="http://schemas.openxmlformats.org/officeDocument/2006/relationships/hyperlink" Target="consultantplus://offline/ref=30A3FE808F2A6AC8329A7A9CEBCE7C88E823C17F6120AF04FE69E43CX1gBH" TargetMode="External"/><Relationship Id="rId56" Type="http://schemas.openxmlformats.org/officeDocument/2006/relationships/hyperlink" Target="consultantplus://offline/ref=30A3FE808F2A6AC8329A7E97FBCE7C88EA28CD7A637DA50CA765E63B14332E815561E140D417X2g9H" TargetMode="External"/><Relationship Id="rId77" Type="http://schemas.openxmlformats.org/officeDocument/2006/relationships/hyperlink" Target="consultantplus://offline/ref=30A3FE808F2A6AC8329A7E97FBCE7C88EA28CD7A637DA50CA765E63B14332E815561E141DE14X2gCH" TargetMode="External"/><Relationship Id="rId100" Type="http://schemas.openxmlformats.org/officeDocument/2006/relationships/hyperlink" Target="consultantplus://offline/ref=30A3FE808F2A6AC8329A7E97FBCE7C88EA28CD7A637DA50CA765E63B14332E815561E244D514X2g5H" TargetMode="External"/><Relationship Id="rId105" Type="http://schemas.openxmlformats.org/officeDocument/2006/relationships/hyperlink" Target="consultantplus://offline/ref=30A3FE808F2A6AC8329A7E97FBCE7C88EA28CD7A637DA50CA765E63B14332E815561E244D514X2g5H" TargetMode="External"/><Relationship Id="rId126" Type="http://schemas.openxmlformats.org/officeDocument/2006/relationships/hyperlink" Target="consultantplus://offline/ref=30A3FE808F2A6AC8329A7E97FBCE7C88EA28CD7A637DA50CA765E63B14332E815561E148DD19X2g8H" TargetMode="External"/><Relationship Id="rId147" Type="http://schemas.openxmlformats.org/officeDocument/2006/relationships/hyperlink" Target="consultantplus://offline/ref=30A3FE808F2A6AC8329A7E97FBCE7C88EA28CD7A637DA50CA765E63B14332E815561E245DF15X2g5H" TargetMode="External"/><Relationship Id="rId168" Type="http://schemas.openxmlformats.org/officeDocument/2006/relationships/hyperlink" Target="consultantplus://offline/ref=30A3FE808F2A6AC8329A7E97FBCE7C88EA28CD7A637DA50CA765E63B14332E815561E244D514X2g5H" TargetMode="External"/><Relationship Id="rId8" Type="http://schemas.openxmlformats.org/officeDocument/2006/relationships/hyperlink" Target="consultantplus://offline/ref=30A3FE808F2A6AC8329A7F93E8CE7C88E921CD796F29F20EF630E83E1C6366911B24EC41DC102C10X4g0H" TargetMode="External"/><Relationship Id="rId51" Type="http://schemas.openxmlformats.org/officeDocument/2006/relationships/hyperlink" Target="consultantplus://offline/ref=30A3FE808F2A6AC8329A7F93E8CE7C88EA29CC7B6B22F20EF630E83E1C6366911B24EC41DC102C10X4gEH" TargetMode="External"/><Relationship Id="rId72" Type="http://schemas.openxmlformats.org/officeDocument/2006/relationships/hyperlink" Target="consultantplus://offline/ref=30A3FE808F2A6AC8329A7E97FBCE7C88EA28CD7A637DA50CA765E63B14332E815561E245DF17X2g9H" TargetMode="External"/><Relationship Id="rId93" Type="http://schemas.openxmlformats.org/officeDocument/2006/relationships/hyperlink" Target="consultantplus://offline/ref=30A3FE808F2A6AC8329A7E97FBCE7C88EA28CD7A637DA50CA765E63B14332E815561E244D513X2gBH" TargetMode="External"/><Relationship Id="rId98" Type="http://schemas.openxmlformats.org/officeDocument/2006/relationships/hyperlink" Target="consultantplus://offline/ref=30A3FE808F2A6AC8329A7E97FBCE7C88EA28CD7A637DA50CA765E63B14332E815561E244D514X2gBH" TargetMode="External"/><Relationship Id="rId121" Type="http://schemas.openxmlformats.org/officeDocument/2006/relationships/hyperlink" Target="consultantplus://offline/ref=30A3FE808F2A6AC8329A7E97FBCE7C88EA28CD7A637DA50CA765E6X3gBH" TargetMode="External"/><Relationship Id="rId142" Type="http://schemas.openxmlformats.org/officeDocument/2006/relationships/hyperlink" Target="consultantplus://offline/ref=30A3FE808F2A6AC8329A7E97FBCE7C88EA28CD7A637DA50CA765E63B14332E815561E245DF18X2gBH" TargetMode="External"/><Relationship Id="rId163" Type="http://schemas.openxmlformats.org/officeDocument/2006/relationships/hyperlink" Target="consultantplus://offline/ref=30A3FE808F2A6AC8329A7E97FBCE7C88EA28CD7A637DA50CA765E63B14332E815561E244D514X2gFH" TargetMode="External"/><Relationship Id="rId184"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consultantplus://offline/ref=30A3FE808F2A6AC8329A7F93E8CE7C88EA21C47B692BF20EF630E83E1C6366911B24EC41DC102C11X4gEH" TargetMode="External"/><Relationship Id="rId46" Type="http://schemas.openxmlformats.org/officeDocument/2006/relationships/hyperlink" Target="consultantplus://offline/ref=30A3FE808F2A6AC8329A7F93E8CE7C88EA28C07B6F22F20EF630E83E1C6366911B24EC41DC102C12X4g6H" TargetMode="External"/><Relationship Id="rId67" Type="http://schemas.openxmlformats.org/officeDocument/2006/relationships/hyperlink" Target="consultantplus://offline/ref=30A3FE808F2A6AC8329A7E97FBCE7C88EA28CD7A637DA50CA765E63B14332E815561E244D511X2g4H" TargetMode="External"/><Relationship Id="rId116" Type="http://schemas.openxmlformats.org/officeDocument/2006/relationships/hyperlink" Target="consultantplus://offline/ref=30A3FE808F2A6AC8329A7A9CEBCE7C88E823C17F6120AF04FE69E43C1B6C39861C6DE040DC1628X1g8H" TargetMode="External"/><Relationship Id="rId137" Type="http://schemas.openxmlformats.org/officeDocument/2006/relationships/hyperlink" Target="consultantplus://offline/ref=30A3FE808F2A6AC8329A7E97FBCE7C88EA28CD7A637DA50CA765E63B14332E815561E245DF17X2gCH" TargetMode="External"/><Relationship Id="rId158" Type="http://schemas.openxmlformats.org/officeDocument/2006/relationships/hyperlink" Target="consultantplus://offline/ref=30A3FE808F2A6AC8329A7E97FBCE7C88EA28CD7A637DA50CA765E63B14332E815561E244D513X2g8H" TargetMode="External"/><Relationship Id="rId20" Type="http://schemas.openxmlformats.org/officeDocument/2006/relationships/hyperlink" Target="consultantplus://offline/ref=30A3FE808F2A6AC8329A7F93E8CE7C88E921C5736E2AF20EF630E83E1CX6g3H" TargetMode="External"/><Relationship Id="rId41" Type="http://schemas.openxmlformats.org/officeDocument/2006/relationships/hyperlink" Target="consultantplus://offline/ref=30A3FE808F2A6AC8329A7F93E8CE7C88EA28C07B6F22F20EF630E83E1C6366911B24EC41DC102C11X4g1H" TargetMode="External"/><Relationship Id="rId62" Type="http://schemas.openxmlformats.org/officeDocument/2006/relationships/hyperlink" Target="consultantplus://offline/ref=30A3FE808F2A6AC8329A7E97FBCE7C88EA28CD7A637DA50CA765E63B14332E815561E244DB13X2g8H" TargetMode="External"/><Relationship Id="rId83" Type="http://schemas.openxmlformats.org/officeDocument/2006/relationships/hyperlink" Target="consultantplus://offline/ref=30A3FE808F2A6AC8329A7E97FBCE7C88EA28CD7A637DA50CA765E63B14332E815561E245DF16X2gCH" TargetMode="External"/><Relationship Id="rId88" Type="http://schemas.openxmlformats.org/officeDocument/2006/relationships/hyperlink" Target="consultantplus://offline/ref=30A3FE808F2A6AC8329A7E97FBCE7C88EA28CD7A637DA50CA765E63B14332E815561E244D513X2gEH" TargetMode="External"/><Relationship Id="rId111" Type="http://schemas.openxmlformats.org/officeDocument/2006/relationships/hyperlink" Target="consultantplus://offline/ref=30A3FE808F2A6AC8329A7E97FBCE7C88EA28CD7A637DA50CA765E63B14332E815561E245DE15X2g5H" TargetMode="External"/><Relationship Id="rId132" Type="http://schemas.openxmlformats.org/officeDocument/2006/relationships/hyperlink" Target="consultantplus://offline/ref=30A3FE808F2A6AC8329A7E97FBCE7C88EA28CD7A637DA50CA765E63B14332E815561E244D511X2gAH" TargetMode="External"/><Relationship Id="rId153" Type="http://schemas.openxmlformats.org/officeDocument/2006/relationships/hyperlink" Target="consultantplus://offline/ref=30A3FE808F2A6AC8329A7E97FBCE7C88EA28CD7A637DA50CA765E63B14332E815561E245DC11X2g8H" TargetMode="External"/><Relationship Id="rId174" Type="http://schemas.openxmlformats.org/officeDocument/2006/relationships/hyperlink" Target="consultantplus://offline/ref=30A3FE808F2A6AC8329A7E97FBCE7C88EA28CD7A637DA50CA765E63B14332E815561E244D515X2gCH" TargetMode="External"/><Relationship Id="rId179" Type="http://schemas.openxmlformats.org/officeDocument/2006/relationships/hyperlink" Target="consultantplus://offline/ref=30A3FE808F2A6AC8329A7E97FBCE7C88EA28CD7A637DA50CA765E63B14332E815561E245DE15X2g5H" TargetMode="External"/><Relationship Id="rId15" Type="http://schemas.openxmlformats.org/officeDocument/2006/relationships/hyperlink" Target="consultantplus://offline/ref=30A3FE808F2A6AC8329A7F93E8CE7C88E921CC786B20AF04FE69E43CX1gBH" TargetMode="External"/><Relationship Id="rId36" Type="http://schemas.openxmlformats.org/officeDocument/2006/relationships/hyperlink" Target="consultantplus://offline/ref=30A3FE808F2A6AC8329A7F93E8CE7C88E921C57A6F2DF20EF630E83E1C6366911B24EC41DC102D19X4g4H" TargetMode="External"/><Relationship Id="rId57" Type="http://schemas.openxmlformats.org/officeDocument/2006/relationships/hyperlink" Target="consultantplus://offline/ref=30A3FE808F2A6AC8329A7E97FBCE7C88EA28CD7A637DA50CA765E63B14332E815561E140DB10X2g8H" TargetMode="External"/><Relationship Id="rId106" Type="http://schemas.openxmlformats.org/officeDocument/2006/relationships/hyperlink" Target="consultantplus://offline/ref=30A3FE808F2A6AC8329A7E97FBCE7C88EA28CD7A637DA50CA765E63B14332E815561E244D515X2gCH" TargetMode="External"/><Relationship Id="rId127" Type="http://schemas.openxmlformats.org/officeDocument/2006/relationships/hyperlink" Target="consultantplus://offline/ref=30A3FE808F2A6AC8329A7E97FBCE7C88EA28CD7A637DA50CA765E63B14332E815561E244DB13X2gCH" TargetMode="External"/><Relationship Id="rId10" Type="http://schemas.openxmlformats.org/officeDocument/2006/relationships/hyperlink" Target="consultantplus://offline/ref=30A3FE808F2A6AC8329A7F93E8CE7C88EE24C37B6F20AF04FE69E43C1B6C39861C6DE040DC112FX1g9H" TargetMode="External"/><Relationship Id="rId31" Type="http://schemas.openxmlformats.org/officeDocument/2006/relationships/hyperlink" Target="consultantplus://offline/ref=30A3FE808F2A6AC8329A7F93E8CE7C88E920C47B6D2DF20EF630E83E1C6366911B24EC41DC102F12X4g1H" TargetMode="External"/><Relationship Id="rId52" Type="http://schemas.openxmlformats.org/officeDocument/2006/relationships/hyperlink" Target="consultantplus://offline/ref=30A3FE808F2A6AC8329A7F93E8CE7C88EA21C37A612CF20EF630E83E1C6366911B24EC41DC102810X4g2H" TargetMode="External"/><Relationship Id="rId73" Type="http://schemas.openxmlformats.org/officeDocument/2006/relationships/hyperlink" Target="consultantplus://offline/ref=30A3FE808F2A6AC8329A7E97FBCE7C88EA28CD7A637DA50CA765E63B14332E815561E245DF18X2gAH" TargetMode="External"/><Relationship Id="rId78" Type="http://schemas.openxmlformats.org/officeDocument/2006/relationships/hyperlink" Target="consultantplus://offline/ref=30A3FE808F2A6AC8329A7E97FBCE7C88EA28CD7A637DA50CA765E63B14332E815561E245DB15X2gCH" TargetMode="External"/><Relationship Id="rId94" Type="http://schemas.openxmlformats.org/officeDocument/2006/relationships/hyperlink" Target="consultantplus://offline/ref=30A3FE808F2A6AC8329A7E97FBCE7C88EA28CD7A637DA50CA765E63B14332E815561E244D514X2gEH" TargetMode="External"/><Relationship Id="rId99" Type="http://schemas.openxmlformats.org/officeDocument/2006/relationships/hyperlink" Target="consultantplus://offline/ref=30A3FE808F2A6AC8329A7E97FBCE7C88EA28CD7A637DA50CA765E63B14332E815561E244D514X2g4H" TargetMode="External"/><Relationship Id="rId101" Type="http://schemas.openxmlformats.org/officeDocument/2006/relationships/hyperlink" Target="consultantplus://offline/ref=30A3FE808F2A6AC8329A7E97FBCE7C88EA28CD7A637DA50CA765E63B14332E815561E244D515X2gCH" TargetMode="External"/><Relationship Id="rId122" Type="http://schemas.openxmlformats.org/officeDocument/2006/relationships/hyperlink" Target="consultantplus://offline/ref=30A3FE808F2A6AC8329A7E97FBCE7C88EA28CD7A637DA50CA765E63B14332E815561E140D417X2g9H" TargetMode="External"/><Relationship Id="rId143" Type="http://schemas.openxmlformats.org/officeDocument/2006/relationships/hyperlink" Target="consultantplus://offline/ref=30A3FE808F2A6AC8329A7E97FBCE7C88EA28CD7A637DA50CA765E63B14332E815561E141DE12X2gDH" TargetMode="External"/><Relationship Id="rId148" Type="http://schemas.openxmlformats.org/officeDocument/2006/relationships/hyperlink" Target="consultantplus://offline/ref=30A3FE808F2A6AC8329A7E97FBCE7C88EA28CD7A637DA50CA765E63B14332E815561E245DF18X2gEH" TargetMode="External"/><Relationship Id="rId164" Type="http://schemas.openxmlformats.org/officeDocument/2006/relationships/hyperlink" Target="consultantplus://offline/ref=30A3FE808F2A6AC8329A7E97FBCE7C88EA28CD7A637DA50CA765E63B14332E815561E244D514X2g8H" TargetMode="External"/><Relationship Id="rId169" Type="http://schemas.openxmlformats.org/officeDocument/2006/relationships/hyperlink" Target="consultantplus://offline/ref=30A3FE808F2A6AC8329A7E97FBCE7C88EA28CD7A637DA50CA765E63B14332E815561E244D515X2gCH" TargetMode="External"/><Relationship Id="rId18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17541</Words>
  <Characters>99986</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Pakskina_ND</dc:creator>
  <cp:lastModifiedBy>Pakskina_ND</cp:lastModifiedBy>
  <cp:revision>4</cp:revision>
  <dcterms:created xsi:type="dcterms:W3CDTF">2017-01-19T07:32:00Z</dcterms:created>
  <dcterms:modified xsi:type="dcterms:W3CDTF">2017-01-19T08:20:00Z</dcterms:modified>
</cp:coreProperties>
</file>