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13" w:rsidRPr="006E2C13" w:rsidRDefault="006E2C13" w:rsidP="006E2C13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ПРИКАЗ МЗ РФ от 29.04.97 N126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ОБ ОРГАНИЗАЦИИ РАБОТЫ ПО ОХРАНЕ ТРУДА В ОРГАНАХ УПРАВЛЕНИЯ, УЧРЕЖДЕНИЯХ, ОРГАНИЗАЦИЯХ И НА ПРЕДПРИЯТИЯХ СИСТЕМЫ МИНИСТЕРСТВА ЗДРАВООХРАНЕНИЯ РФ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Руководствуясь основными принципами государственной политики в области охраны труда, предусматривающими координацию деятельности и установление единых нормативных требований и в целях обеспечения здоровых и безопасных условий труда работников учреждений, организаций и предприятий /*/ системы Министерства здравоохранения Российской Федерации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--------------------------------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/*/ В дальнейшем "учреждения, организации и предприятия" заменяются словом "учреждения". ПРИКАЗЫВАЮ: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6E2C1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1.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 Ввести в действие согласованные с ЦК профсоюза работников здравоохранения Российской Федерации: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1.1. Положение об организации работы по охране труда в органах управления и учреждениях системы Министерства здравоохранения Российской Федерации (приложение 1).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1.2. Типовое положение о службе (инженерах) по охране труда органов управления и учреждений системы Министерства здравоохранения Российской Федерации (приложение 2).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1.3. Положение об организации обучения и проверки знаний по охране труда работников органов управления и учреждений системы Министерства здравоохранения Российской Федерации (приложение 3).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6E2C1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2.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Руководителям органов управления здравоохранением субъектов Российской Федерации и учреждений федерального подчинения: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2.1.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Разработать и утвердить для подведомственных органов управления, учреждений и структурных подразделений: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положение об организации работы по охране труда в соответствии с приложением 1;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положение о службе (инженере) по охране труда в соответствии с приложением 2;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положение об организации обучения и проверки знаний по охране труда в соответствии с приложением 3.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2.2.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Организовать работу по охране труда в подведомственных учреждениях и структурных подразделениях руководствуясь вышеуказанными положениями, взаимодействуя с органами государственного управления, надзора и контроля за состоянием охраны труда, а также профсоюзом работников здравоохранения Российской Федерации.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2.3. При проведении аттестации руководителей всех уровней оценивать их компетенцию в вопросах охраны труда в объеме выполняемой работы.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2.4. При лицензировании учреждений, структурных подразделений проверять их соответствие требованиям действующих в отрасли правил безопасности.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2.5.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Представлять в Министерство здравоохранения Российской Федерации нижеперечисленную информацию по вопросам охраны труда: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сообщения об имевших место в подведомственных учреждениях и структурных подразделениях несчастных случаях со смертельным исходом, связанных с производством, и пожарах с человеческими жертвами (в течение суток, в Отдел охраны труда и социальных вопросов);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материалы расследования несчастных случаев со смертельным исходом, связанных с производством (по окончании расследования, в Отдел охраны труда и социальных вопросов);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сводный годовой отчет по форме 7 - травматизм, утвержденной Госкомстатом России, по подведомственным учреждениям (ежегодно, начиная с отчета за 1997 год, в Отдел медицинской статистики и информатики).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6E2C1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3.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Управлению учебных заведений совместно с Отделом охраны труда и социальных вопросов, в срок до 01.07.97 подготовить проект приказа Минздрава России об организации на постоянной основе обучения и проверки знаний по вопросам охраны труда руководителей и инженеров по охране труда органов управления здравоохранением субъектов Российской Федерации и учреждений федерального подчинения на базе Российской медицинской академии последипломного образования, в соответствии с приложением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3.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6E2C1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4.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Управлению научных учреждений совместно с Отделом охраны труда и социальных вопросов, в срок до 01.07.97 подготовить проект приказа Минздрава России об организации на базе НПО "Экран", с привлечением отраслевых научно-исследовательских учреждений, разработки стандартов и правил по охране труда для учреждений и учебных заведений системы Министерства здравоохранения Российской Федерации с учетом их специализации.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6E2C1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5.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 Отделу медицинской статистики и информатики организовать, начиная с отчета за 1997 год, ежегодный сбор и обработку статистических сведений о травматизме на производстве в учреждениях здравоохранения (форма 7 - травматизм) на базе Главного вычислительного центра Минздрава России.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6E2C1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6.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 Считать утратившими силу: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приказ Минздрава РСФСР от 18.11.82 г. N 669 "О мерах по дальнейшему улучшению охраны труда и техники безопасности в органах, учреждениях, организациях и на предприятиях системы Министерства здравоохранения РСФСР";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- письмо </w:t>
      </w:r>
      <w:proofErr w:type="spell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Минздравмедпрома</w:t>
      </w:r>
      <w:proofErr w:type="spell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России от 10.04.95 г. N 2510/947-95-22 "О рекомендациях по организации работы службы охраны труда";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- письмо Минздрава России от 26.04.93 г. N 04-16/37-16 "О повышении статуса специалистов по охране 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lastRenderedPageBreak/>
        <w:t>труда".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Не применять приказ Минздрава СССР от 30.08.82 г. N 862 "О мерах по дальнейшему улучшению охраны труда и техники безопасности в органах, учреждениях, организациях и на предприятиях системы Министерства здравоохранения СССР".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6E2C1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7.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Контроль за выполнением настоящего приказа возложить на первого заместителя Министра здравоохранения Российской Федерации Москвичева А.М.Руководителям органов управления и учреждений здравоохранения разрешается размножить настоящий приказ в необходимом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количестве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6E2C1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Министр Т.Б.ДМИТРИЕВА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ПРИЛОЖЕНИЕ N 1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УТВЕРЖДЕНО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приказ Министерства здравоохранения РФ от 29.04.97 г. N 126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СОГЛАСОВАНО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ЦК профсоюза работников здравоохранения России от 28.04.97 г. N 10-114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6E2C1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ПОЛОЖЕНИЕ ОБ ОРГАНИЗАЦИИ РАБОТЫ ПО ОХРАНЕ ТРУДА В ОРГАНАХ УПРАВЛЕНИЯ И УЧРЕЖДЕНИЯХ СИСТЕМЫ МИНЗДРАВА РФ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1. ОБЩИЕ ПОЛОЖЕНИЯ.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1.1.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Настоящее Положение разработано в соответствии с "Основами законодательства Российской Федерации об охране труда", принятыми Верховным Советом Российской Федерации 06.08.93 и постановлениями Министерства труда Российской Федерации от 30.01.95 г. N 6 "Об утверждении рекомендаций по организации работы службы охраны труда на предприятии, в учреждении и организации", от 30.10.95 г. N 59 "Об утверждении Примерного положения о службе охраны труда федерального органа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исполнительной власти".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1.2. Для учреждений здравоохранения федерального подчинения настоящее Положение является нормативным документом прямого действия, обязательным для руководства и исполнения.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1.3. Для органов управления здравоохранением субъектов Российской Федерации настоящее Положение - рекомендательный документ, на основании и в развитие которого они должны разработать соответствующие положения.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2. ФУНКЦИИ МИНИСТЕРСТВА ЗДРАВООХРАНЕНИЯ РОССИЙСКОЙ ФЕДЕРАЦИИ В ОБЛАСТИ ОХРАНЫ ТРУДА РАБОТНИКОВ ОТРАСЛИ.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В соответствии с основными принципами государственной политики в области охраны труда, определенными статьей 3 "Основ законодательства Российской Федерации об охране труда", Министерство: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разрабатывает и осуществляет техническую политику, направленную на обеспечение здоровых и безопасных условий труда работников отрасли, организацию научных исследований по этим проблемам;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подготавливает и утверждает в установленном порядке нормативные акты по охране труда;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анализирует причины производственного травматизма и профессиональных заболеваний в учреждениях системы Министерства здравоохранения Российской Федерации, принимает меры по их профилактике;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осуществляет методическое руководство службами охраны труда органов управления и учреждений здравоохранения, организует обучение работников этих служб;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в установленном порядке участвует в разработке, заключении и выполнении отраслевых (тарифных) соглашений;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- организует проверки соблюдения правил охраны труда и установленных государством социальных гарантий в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органах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управления и учреждениях отрасли.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3. РУКОВОДСТВО РАБОТОЙ ПО ОХРАНЕ ТРУДА.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Общее руководство и ответственность за организацию работы по охране труда возлагается: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в Министерстве здравоохранения Российской Федерации - на одного из заместителей Министра;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в органах управления здравоохранением субъектов Российской Федерации - на заместителя руководителя;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в учреждениях здравоохранения - на руководителя;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в структурных подразделениях учреждений (отделениях, лабораториях и т.д.) - на руководителя.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4. ОРГАНИЗАЦИЯ РАБОТЫ ПО ОХРАНЕ ТРУДА.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Организация работы по охране труда возлагается: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по отрасли здравоохранения - на Отдел охраны труда и социальных вопросов Министерства здравоохранения Российской Федерации;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по системе учреждений здравоохранения субъектов Российской Федерации - на службу охраны труда (главного специалиста) органа управления здравоохранением;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по учреждениям здравоохранения - на инженера по охране труда/*/;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по структурным подразделениям учреждений (отделениям, лабораториям, цехам и т.д.) - на руководителя.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--------------------------------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/*/ В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учреждениях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здравоохранения, где не введены должности инженеров по охране труда, выполнение соответствующих функций возлагается приказом руководителя на одного из работников, из числа инженерно-технического персонала, с выделением необходимого для этих целей времени и при согласии работника. Для выполнения функциональных обязанностей инженера по охране труда допускается пригласить на договорной основе специалиста соответствующей квалификации.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lastRenderedPageBreak/>
        <w:t xml:space="preserve">В связи с тем, что нормативы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численности работников службы охраны труда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для учреждений непроизводственной сферы не установлены, при введении должности инженера по охране труда следует учитывать следующие факторы: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состояние зданий, сооружений, инженерного оборудования, коммуникаций, медицинской техники с точки зрения соответствия их требованиям правил эксплуатации, охраны труда и пожарной безопасности;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наличие оборудования повышенной опасности (барокамеры, стерилизаторы, электрохозяйство, лифтовое оборудование, технологическое оборудование прачечных и пищеблоков, теплоэнергетическое хозяйство, радиоактивные вещества, ядовитые вещества и агрессивные жидкости и т.д.);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количество структурных подразделений с вредными и неблагоприятными условиями труда;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количество работающих, которым необходимо проводить ежегодную проверку знаний и аттестацию по вопросам охраны труда.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5. ОБЯЗАННОСТИ РУКОВОДИТЕЛЕЙ УЧРЕЖДЕНИЙ ПО ОХРАНЕ ТРУДА.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Руководитель учреждения обязан обеспечить: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безопасность при эксплуатации зданий, сооружений, оборудования, приборов, безопасную организацию работ в структурных подразделениях, а также эффективную эксплуатацию средств коллективной и индивидуальной защиты;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соответствующие требованиям законодательства об охране труда условия труда на каждом рабочем месте;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организацию надлежащего санитарно-бытового и лечебно - профилактического обслуживания работников;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режим труда и отдыха работников, установленный законодательством;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выдачу работающим бесплатной специальной одежды, специальной обуви и средств индивидуальной защиты, санитарной одежды, смывающих и обеззараживающих средств, молока и лечебно - профилактического питания в соответствии с установленными нормами;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- эффективный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уровнем воздействия вредных и опасных производственных факторов на здоровье работников;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организацию проведения расследования несчастных случаев на производстве;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возмещение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обучение, инструктаж работников и проверку знаний работниками норм, правил и инструкций по охране труда;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информирование работников о состоянии условий и охраны труда на рабочем месте, о существующем риске повреждения здоровья и полагающихся работникам компенсациях и льготах;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- беспрепятственный допуск представителей органов государственного надзора и контроля и общественного контроля для проведения проверок состояния условий и охраны труда в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учреждении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и соблюдения законодательства о труде, а также для расследования несчастных случаев на производстве и профессиональных заболеваний;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своевременную уплату штрафа, наложенного органами государственного надзора и контроля за нарушение законодательства об охране труда и нормативных актов по безопасности и гигиене труда;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необходимые меры по обеспечению сохранения жизни и здоровья работников при возникновении аварийных ситуаций, в том числе надлежащие меры по оказанию первой помощи пострадавшим;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- предоставление органам надзора и контроля необходимой информации о состоянии условий и охраны труда в учреждении, выполнении их предписаний, а также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о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всех подлежащих регистрации несчастных случаях и повреждениях здоровья работников на производстве;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обязательное страхование работников от временной нетрудоспособности вследствие заболевания, а также от несчастных случаев на производстве и профессиональных заболеваний.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6. ОБЯЗАННОСТИ РУКОВОДИТЕЛЯ СТРУКТУРНОГО ПОДРАЗДЕЛЕНИЯ (ОТДЕЛЕНИЯ, ЛАБОРАТОРИИ И Т.П.) ПО ОХРАНЕ ТРУДА.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Руководитель структурного подразделения обязан: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- обеспечить безопасные условия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труда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на каждом рабочем месте вверенного ему подразделения, в соответствии с нормами и правилами охраны труда;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разработать и согласовать в установленном порядке инструкции по охране труда для работников вверенного ему структурного подразделения;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проводить инструктаж по охране труда на рабочем месте в порядке, предусмотренном разделом 7 Государственного стандарта "Организация обучения безопасности труда" ССБТ ГОСТ 12.0.004-90;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контролировать соблюдение подчиненными работниками правил и инструкций по охране труда и производственной санитарии, выполнение правил внутреннего трудового распорядка;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организовать безопасное хранение, транспортировку и использование радиоактивных, ядовитых, взрывоопасных, огнеопасных веществ и материалов;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обеспечить подчиненных работников специальной одеждой, специальной обувью, санитарной одеждой, средствами индивидуальной защиты, мылом, молоком и лечебно-профилактическим питанием, согласно установленным нормам;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знать порядок расследования несчастных случаев на производстве, профессиональных заболеваний, обеспечивать своевременное оказание первой медицинской помощи работникам, пострадавшим при несчастных случаях;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lastRenderedPageBreak/>
        <w:t xml:space="preserve">-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не допускать выполнение работ на неисправном оборудовании и не допускать к работе лиц, не прошедших соответствующего обучения и инструктажа по охране труда;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отстранять от работы лиц, нарушающих правила, нормы, инструкции по охране труда и производственной санитарии;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останавливать работу неисправного оборудования (приборов, аппаратов), которые угрожают жизни и здоровью работников, с извещением об этом руководителя учреждения.</w:t>
      </w:r>
      <w:proofErr w:type="gramEnd"/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7. ОБЯЗАННОСТИ РАБОТНИКА ПО ВОПРОСАМ ОХРАНЫ ТРУДА.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Работник обязан: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соблюдать нормы, правила и инструкции по охране труда;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правильно применять коллективные и индивидуальные средства защиты;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немедленно сообщать своему непосредственному руководителю о любом несчастном случае, происшедшем на производстве, о признаках профессионального заболевания, а также о ситуации, которая создает угрозу жизни и здоровья людей.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6E2C1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Начальник Отдела охраны труда и социальных вопросов Е.Х.ПАВЛОВ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ПРИЛОЖЕНИЕ N 2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УТВЕРЖДЕНО приказ Минздрава РФ от 29.04.97 г. N 126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СОГЛАСОВАНО ЦК профсоюза работников здравоохранения России от 28.04.97 г. N 10-114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6E2C1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ТИПОВОЕ ПОЛОЖЕНИЕ О СЛУЖБЕ (ИНЖЕНЕРАХ) ПО ОХРАНЕ ТРУДА ОРГАНОВ УПРАВЛЕНИЯ И УЧРЕЖДЕНИЙ СИСТЕМЫ МИНИСТЕРСТВА ЗДРАВООХРАНЕНИЯ РОССИЙСКОЙ ФЕДЕРАЦИИ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1. ОБЩИЕ ПОЛОЖЕНИЯ.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1.1. В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органах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управления здравоохранением субъектов Российской Федерации службу охраны труда рекомендуется организовывать, как отдельное структурное подразделение с подчинением руководителям, на которых возложено общее руководство работой по охране труда в соответствии с п. 3 приложения 1 к настоящему приказу/*/.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--------------------------------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/*/ При отсутствии в составе органа управления службы охраны труда (отдела, группы), ее функции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выполняет главный специалист по охране труда и настоящее Положение применяется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к этому специалисту.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1.2. В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учреждениях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здравоохранения инженера по охране труда рекомендуется подчинять непосредственно руководителю учреждения/*/.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--------------------------------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/*/ При отсутствии в составе учреждений штатной должности инженера по охране труда, работа по охране труда должна быть организована в соответствии с примечанием к п. 4 приложения 1 настоящего приказа.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1.3. Нижеизложенные основные задачи и функции возлагаются как на службу охраны труда органа управления здравоохранением субъектов Российской Федерации, так и на инженеров по охране труда учреждений.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1.4. Служба (инженеры) по охране труда осуществляют свою деятельность во взаимодействии с другими подразделениями органа управления (учреждения) здравоохранения, уполномоченными (доверенными) лицами по охране труда профессиональных союзов или трудового коллектива, а также с органами государственного управления охраной труда, надзора и контроля.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1.5. Работники службы охраны труда в своей деятельности руководствуются законодательными и иными нормативными правовыми актами по охране труда Российской Федерации, коллективным договором, соглашением по охране труда, нормативной документацией.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2. ОСНОВНЫЕ ЗАДАЧИ СЛУЖБЫ ОХРАНЫ ТРУДА.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Основными задачами службы охраны труда являются: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2.1. Организация и координация работы по охране труда в учреждении (в подведомственных учреждениях).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2.2.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соблюдением законодательных и иных нормативных правовых актов по охране труда администрацией и работниками учреждений.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2.3. Совершенствование профилактической работы по предупреждению производственного травматизма, профессиональной заболеваемости и производственно-обусловленных заболеваний, улучшению условий труда.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2.4. Консультирование руководителей и работников по вопросам охраны труда.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3. ФУНКЦИИ СЛУЖБЫ ОХРАНЫ ТРУДА.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Для выполнения поставленных задач рекомендуется на службу охраны труда возложить следующие функции: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3.1. Выявление опасных и вредных производственных факторов на рабочих местах.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3.2. Проведение анализа состояния и причин производственного травматизма, профессиональных и производственно-обусловленных заболеваний.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3.3. Оказание помощи в организации проведения замеров параметров опасных и вредных производственных факторов, аттестации и сертификации рабочих мест и оборудования на соответствие требованиям охраны труда.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3.4. Информирование работников от лица администрации о состоянии условий труда на рабочем месте, о причинах и возможных сроках наступления профессиональных заболеваний, а также о мерах по защите от 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lastRenderedPageBreak/>
        <w:t>опасных и вредных производственных факторов.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3.5. Участие в подготовке документов на выплату возмещения вреда, причиненного здоровью работников в результате несчастного случая на производстве, или профессионального заболевания.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3.6.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Проведение совместно с представителями соответствующих государственных органов надзора и контроля и с участием уполномоченных (доверенных) лиц профессиональных союзов проверок (обследований) технического состояния зданий, сооружений, оборудования, медицинской техники, аппаратов и приборов на соответствие их нормативным правовым актам по охране труда, эффективности работы вентиляционных систем, состояния санитарно-бытовых помещений, средств коллективной и индивидуальной защиты работающих.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3.7 Разработка совместно с руководителями учреждений (структурных подразделений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) и другими службами учреждений мероприятий по предупреждению несчастных случаев на производстве и профессиональных заболеваний, по улучшению условий труда и доведению их до требований нормативных правовых актов по охране труда, а также оказание организационной помощи по выполнению запланированных мероприятий.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3.8. Составление раздела "Охрана труда" коллективного договора (соглашения) по охране труда.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3.9. Участие в работе комиссий по приемке в эксплуатацию законченных строительством или реконструированных объектов, а также в работе комиссий по приемке из ремонта оборудования, аппаратов, приборов в части соблюдения требований нормативных правовых актов по охране труда.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3.10.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Оказание помощи руководителям учреждений (структурных подразделений) в составлении списков профессий и должностей, в соответствии с которыми работники должны проходить обязательные медицинские осмотры, а также списков профессий и должностей, в соответствии с которыми на основании действующего законодательства работникам предоставляются компенсации и льготы за тяжелые, вредные или опасные условия труда.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3.11.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Составление (при участии руководителей структурных подразделений и соответствующих служб) перечней профессий и видов работ, на которые должны быть разработаны инструкции по охране труда.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3.12. Оказание методической помощи руководителям структурных подразделений при разработке и пересмотре инструкций по охране труда для работников.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3.13. Разработка программы и проведение вводного инструктажа по охране труда со всеми вновь принимаемыми на работу, командированными, учащимися и студентами, прибывшими на производственное обучение или практику.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3.14. Согласование проектов документов: инструкций по охране труда для работников, перечней профессий и должностей работников, освобожденных от первичного инструктажа на рабочем месте, программ первичного инструктажа на рабочем месте.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3.15.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Методическая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помощь по организации инструктажа (первичного на рабочем месте, повторного, внепланового, целевого), обучения и проверки знаний по охране труда работников. 3.16. Участие в работе комиссий по проверке знаний у руководителей, специалистов и работников учреждений.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3.17. Организация обеспечения структурных подразделений правилами, нормами, плакатами по охране труда, а также оказание методической помощи в оборудовании соответствующих информационных стендов.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3.18. Составление отчетности по охране труда по установленным формам и в соответствующие сроки.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3.19.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Осуществление контроля за: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соблюдением требований законодательных и иных нормативных правовых актов по охране труда;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правильным применением средств индивидуальной защиты;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соблюдением Положения о порядке расследования и учета несчастных случаев на производстве;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выполнением мероприятий раздела "Охрана труда" коллективного договора (соглашения по охране труда), предписаний органов государственного надзора и контроля, других мероприятий по созданию здоровых и безопасных условий труда;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наличием в структурных подразделениях инструкций по охране труда для работников согласно перечню профессий и видов работ, на которые должны быть разработаны инструкции по охране труда, своевременным их пересмотром;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соблюдением графиков замеров параметров опасных и вредных производственных факторов;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своевременным проведением соответствующими службами необходимых испытаний и технических освидетельствований оборудования, машин и механизмов;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эффективностью работы аспирационных и вентиляционных систем;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состоянием предохранительных приспособлений и защитных устройств;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своевременным и качественным проведением обучения, проверки знаний и всех видов инструктажей по охране труда;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- организацией хранения, выдачи, стирки, химической чистки, сушки, </w:t>
      </w:r>
      <w:proofErr w:type="spell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обеспыливания</w:t>
      </w:r>
      <w:proofErr w:type="spell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, обезжиривания и ремонта специальной одежды, специальной обуви и других средств индивидуальной защиты;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- правильным расходованием в структурных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подразделениях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учреждения средств, выделенных на выполнение мероприятий по охране труда.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3.20. Участие в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проведении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расследования причин несчастных случаев на производстве в составе комиссии, утверждаемой приказом по учреждению.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3.21. Подготовка и внесение предложений о разработке и внедрении средств защиты от воздействия опасных и вредных производственных факторов.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lastRenderedPageBreak/>
        <w:t xml:space="preserve">3.22. Анализ и обобщение предложений по расходованию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средств фонда охраны труда учреждения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и подготовка обоснований о выделении учреждению средств из других фондов охраны труда на мероприятия по улучшению условий и охраны труда.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3.23. Доведение до работников учреждения сведений о вводимых в действие новых законодательных и иных нормативных правовых актов по охране труда.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3.24. Организация хранения документации (актов формы Н-1 и других документов по расследованию несчастных случаев на производстве, протоколов замеров параметров опасных и вредных производственных факторов, материалов аттестации и сертификации рабочих мест и др.) в соответствии со сроками, установленными нормативными правовыми актами.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3.25. Рассмотрение писем, заявлений и жалоб работников по вопросам охраны труда и подготовка предложений по устранению имеющихся и выявленных в ходе расследования недостатков и упущений, а также подготовка ответов заявителям.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3.26. Руководство работой кабинета по охране труда, организация пропаганды и информации по вопросам охраны труда в учреждении.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4. ПРАВА РАБОТНИКОВ СЛУЖБЫ ОХРАНЫ ТРУДА.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Для выполнения функциональных обязанностей работникам службы охраны труда должны быть предоставлены следующие права: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4.1. В любое время суток беспрепятственно осматривать производственные, служебные и бытовые помещения учреждений, знакомиться с документами по вопросам охраны труда.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4.2. Проверять состояние условий и охраны труда в структурных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подразделениях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учреждений и предъявлять руководителю и другим ответственным работникам обязательные для исполнения предписания. Рекомендуемая форма Предписания инженера (начальника отдела, главного специалиста) по охране труда прилагается к настоящему Положению.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4.3. Запрещать эксплуатацию оборудования, аппаратов и приборов в структурных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подразделениях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и на рабочих местах при выявлении нарушений нормативных правовых актов по охране труда, которые создают угрозу жизни и здоровью работников или могут привести к несчастному случаю, с уведомлением об этом руководителя структурного подразделения.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4.4. Привлекать по согласованию с руководителями учреждений (структурных подразделений) соответствующих специалистов к проверке состояния условий труда.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4.5.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Запрашивать и получать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от руководителей структурных подразделений материалы по вопросам охраны труда, требовать письменное объяснение от лиц, допустивших нарушения нормативных правовых актов по охране труда.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4.6. Требовать от руководителей структурных подразделений отстранения от работы лиц, не прошедших в установленном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порядке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инструктаж по охране труда, обучение и проверку знаний по охране труда или грубо нарушающих правила, нормы и инструкции по охране труда.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4.7. Представлять руководителям учреждений и структурных подразделений предложения о поощрении отдельных работников за активную работу по созданию здоровых и безопасных условий труда, а также о привлечении к ответственности виновных в нарушении законодательных и иных нормативных правовых актов по охране труда.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4.8. Представительствовать по поручению руководства органа управления (учреждения) в государственных и общественных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организациях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при обсуждении вопросов охраны труда.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6E2C1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Начальник Отдела охраны труда и социальных вопросов Е.Х.ПАВЛОВ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gramStart"/>
      <w:r w:rsidRPr="006E2C1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Приложение к типовому положению о службе (инженерах) по охране труда органов управления и учреждений системы Минздрава России</w:t>
      </w:r>
      <w:r w:rsidRPr="006E2C1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br/>
        <w:t>ПРЕДПИСАНИЕ </w:t>
      </w:r>
      <w:r w:rsidRPr="006E2C1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br/>
        <w:t>ИНЖЕНЕРА (НАЧАЛЬНИКА ОТДЕЛА, ГЛАВНОГО СПЕЦИАЛИСТА) ПО ОХРАНЕ ТРУДА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"____"_________________ 199 г. N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Кому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Ф.И.О., должность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наименование структурного подразделения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В соответствии со статьей (</w:t>
      </w:r>
      <w:proofErr w:type="spell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ями</w:t>
      </w:r>
      <w:proofErr w:type="spell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)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(наименование нормативного правового акта по охране труда)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предлагаю устранить следующие нарушения требований: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NN п.п. Перечень выявленных нарушений Сроки устранения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О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выполнении настоящего предписания прошу сообщить до __________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________________________ по телефону___________________________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lastRenderedPageBreak/>
        <w:t>(дата, подпись) Ф.И.О.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Предписание получил ___________________________________________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(дата, подпись) Ф.И.О.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ПРИЛОЖЕНИЕ N 3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 УТВЕРЖДЕНО Приказ Минздрава РФ от 29.04.97 г. N 126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СОГЛАСОВАНО ЦК профсоюза работников здравоохранения России от 28.04.97 г. N 10-114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6E2C1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ПОЛОЖЕНИЕ ОБ ОРГАНИЗАЦИИ ОБУЧЕНИЯ И ПРОВЕРКИ ЗНАНИЙ ПО ОХРАНЕ ТРУДА РАБОТНИКОВ ОРГАНОВ УПРАВЛЕНИЯ И УЧРЕЖДЕНИЙ ЗДРАВООХРАНЕНИЯ МИНИСТЕРСТВА ЗДРАВООХРАНЕНИЯ РОССИЙСКОЙ ФЕДЕРАЦИИ/*/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--------------------------------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/*/ В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дальнейшем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Положение.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1. ОБЩИЕ ПОЛОЖЕНИЯ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1.1.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Настоящее Положение разработано в целях реализации требований Основ законодательства Российской Федерации об охране труда (статья 12), предусматривающих обязательное обучение и проверку знаний по охране труда всех работников, включая руководителей и на основе Типового положения о порядке обучения и проверки знаний по охране труда руководителей и специалистов предприятий, утвержденного постановлением Минтруда России от 12.10.94 г. N 65.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1.2.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Положение служит организационно-методической основой обучения по охране труда руководителей и специалистов органов управления и учреждений здравоохранения, а также педагогического персонала учебных заведений системы Министерства здравоохранения Российской Федерации.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1.3. Обучение и проверка знаний по охране труда врачей, среднего, младшего медицинского персонала и рабочих в учреждениях здравоохранения должны проводиться в соответствии с ГОСТ 12.0.004-90 "Организация обучения безопасности труда".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1.4. Ответственность за организацию своевременного и качественного обучения и проверки знаний по охране труда возлагается: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в органах управления здравоохранением - на заместителя руководителя, ответственного за общее руководство и организацию работы по охране труда;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в учреждениях здравоохранения - на руководителя учреждения;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в структурных подразделениях - на руководителя подразделения.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2. ОРГАНИЗАЦИЯ ОБУЧЕНИЯ И ПРОВЕРКИ ЗНАНИЙ ПО ОХРАНЕ ТРУДА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2.1.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Обучению и проверке знаний по охране труда подлежат руководители и специалисты органов управления и учреждений здравоохранения, а также педагогический персонал, связанные: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с организацией и руководством работой непосредственно на рабочих местах и в структурных подразделениях;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с осуществлением надзора и контроля за проведением работ;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с обучением и проверкой знаний по вопросам охраны труда.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2.2.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Обучение и проверка знаний по охране труда осуществляются в Российской медицинской академии последипломного образования, или на специальных курсах, имеющих разрешение органов управления охраной труда субъектов Российской Федерации на проведение обучения и проверки знаний по охране труда.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2.3. Обучение и проверка знаний по охране труда руководителей и специалистов органов управления и учреждений здравоохранения должны проводиться по программам, утвержденным Министерством здравоохранения Российской Федерации и согласованным с Минтрудом России.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2.4. Проверка знаний по охране труда поступивших на работу руководителей и специалистов проводится не позднее одного месяца после назначения на должность, для работающих руководителей и специалистов периодически, не реже одного раза в три года.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2.5. Поступившие в учреждение руководители и специалисты проходят вводный инструктаж, который проводит инженер по охране труда или лицо, на которое приказом руководителя учреждения возложены эти обязанности. При этом они должны быть ознакомлены: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с состоянием условий и охраны труда, производственного травматизма и профессиональной заболеваемости в учреждении (в структурном подразделении);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с законодательными и иными нормативными правовыми актами по охране труда, коллективным договором (соглашением) в учреждении;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со своими должностными обязанностями по обеспечению охраны труда в учреждении (подразделении);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с порядком обеспечения работников средствами индивидуальной защиты, санитарной и специальной одеждой и обувью.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2.6.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Внеочередная проверка знаний по охране труда руководителей и специалистов в учреждении проводится независимо от сроков проведения предыдущей проверки: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при введении в действие в учреждении новых или переработанных (дополненных) законодательных и иных нормативных правовых актов по охране труда;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при замене оборудования и приборов, требующих изменения технологических процессов и дополнительных знаний по охране труда обслуживающего персонала;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- при назначении или переводе на другую работу, если новые обязанности требуют от руководителя и 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lastRenderedPageBreak/>
        <w:t>специалистов дополнительных знаний по охране труда (до начала исполнения ими своих должностных обязанностей);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по требованию государственной инспекции труда субъекта Российской Федерации и ведомственной службы охраны труда при установлении недостаточных знаний;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- после аварии, несчастных случаев, а также при нарушении руководителями и специалистами или подчиненными им работниками требований нормативных правовых актов по охране труда; - при перерыве в работе в данной должности более одного года.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2.7. Непосредственно перед очередной (внеочередной) проверкой знаний по охране труда руководителей и специалистов организуется специальная подготовка с целью углубления знаний по наиболее важным вопросам охраны труда (краткосрочные семинары, консультации и др.). О дате и месте проверки знаний работник должен быть предупрежден не позднее, чем за 15 дней.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2.8. Проверка знаний по охране труда руководителей и специалистов учреждений здравоохранения проводится с учетом должностных обязанностей и характера производственной деятельности, по тем нормативным правовым актам по охране труда, обеспечение и соблюдение требований которых входит в их служебные обязанности.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2.9. Перечень контрольных вопросов для проверки знаний по охране труда руководителей и специалистов учреждений здравоохранения разрабатывается Министерством здравоохранения Российской Федерации (приложение 1). Указанный Перечень может быть дополнен с учетом местных условий. Обучающиеся должны быть ознакомлены с перечнем вопросов по охране труда, по которым будет проводиться проверка их знаний.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2.10. Лицам, прошедшим проверку знаний по охране труда, выдаются удостоверения установленного образца (приложение 2) , за подписью председателя комиссии, заверенные печатью органа управления (учреждения) здравоохранения, выдавшего удостоверения.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2.11. Руководители и специалисты, не прошедшие проверку знаний по охране труда из-за неудовлетворительной подготовки обязаны в срок не позднее одного месяца пройти повторную проверку знаний.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Вопрос о соответствии занимаемой должности руководителей и специалистов, не прошедших проверку знаний по охране труда во второй раз разрешается руководителем органа управления (учреждения) здравоохранения в установленном порядке.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2.12. Удостоверения о проверке знаний по охране труда действительны на всей территории России, в том числе для работников, находящихся в командировке.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3. ОРГАНИЗАЦИЯ И ПОРЯДОК РАБОТЫ КОМИССИИ ПО ПРОВЕРКЕ ЗНАНИЙ ОХРАНЫ ТРУДА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3.1. Для проведения проверки знаний по охране труда руководителей и специалистов приказом по соответствующему органу управления (учреждению) создаются комиссии по проверке знаний/*/. --------------------------------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/*/ Далее комиссия.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3.2.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В состав комиссий включаются: руководители, на которых возложено общее руководство и ответственность за организацию работы по охране труда, специалисты служб охраны труда, государственные инспекторы по охране труда (по согласованию с ними), представители соответствующего выборного профсоюзного органа, а в случае проведения проверки знаний совместно с другими надзорными органами - представители этих органов (по согласованию с ними).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Конкретный состав, порядок и форму работы комиссии определяют руководители органа управления (учреждения) здравоохранения.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3.3. Члены комиссии должны иметь документ, удостоверяющий их полномочия. Они должны пройти проверку знаний по охране труда в Российской медицинской академии последипломного образования или в комиссиях учебных центров, комбинатов, институтов.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Все вышеназванные учебные заведения должны иметь разрешения органов управления охраной труда субъектов Российской Федерации на проведение обучения и проверки знаний по охране труда.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3.4. Комиссии всех уровней состоят из председателя, заместителя председателя (в необходимых случаях), секретаря и членов комиссии.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Проверку знаний по охране труда комиссия может проводить в составе не менее 3-х человек.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3.5. Результаты проверки знаний по охране труда руководителей и специалистов оформляются протоколом (приложение 3). Протокол подписывается председателем и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членами комиссии, принимавшими участие в ее работе и сохраняется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до очередной проверки знаний.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3.6. Выделение финансовых средств на расходы, связанные с обучением и проверкой знаний руководителей и специалистов по вопросам охраны труда осуществляют органы управления (учреждения) здравоохранения.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6E2C1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Начальник Отдела охраны труда и социальных вопросов Е.Х.ПАВЛОВ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ПРИЛОЖЕНИЕ N 1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к Положению об организации обучения и проверки знаний по охране труда работников органов управления и учреждений Минздрава России, утвержденному приказом Министерства здравоохранения Российской Федерации от 29.04.97 г. N 126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6E2C1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ПЕРЕЧЕНЬ КОНТРОЛЬНЫХ ВОПРОСОВ ДЛЯ ПРОВЕРКИ ЗНАНИЙ ПО ОХРАНЕ ТРУДА </w:t>
      </w:r>
      <w:r w:rsidRPr="006E2C1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РУКОВОДИТЕЛЕЙ И СПЕЦИАЛИСТОВ ОРГАНОВ УПРАВЛЕНИЯ И УЧРЕЖДЕНИЙ ЗДРАВООХРАНЕНИЯ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1. ОСНОВНЫЕ ПОЛОЖЕНИЯ ТРУДОВОГО ПРАВА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1.1. Основные положения действующего законодательства Российской Федерации об охране труда.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1.2. Правила внутреннего трудового распорядка. Основные обязанности руководителей, специалистов и работников по его соблюдению.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1.3. Рабочее время и время отдыха.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1.4. Трудовые отношения между работодателем и работником. Порядок их оформления и гарантии соблюдения.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1.5. Коллективный договор и ответственность сторон по его выполнению.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1.6. Полномочия трудовых коллективов.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2. ПАВОВЫЕ ОСНОВЫ ОХРАНЫ ТРУДА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2.1. Понятие охраны труда. Основные положения действующего законодательства Российской Федерации об охране труда.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2.2. Нормативные правовые акты по охране труда и ответственность за их несоблюдение. Перечень нормативных документов по охране труда, действующих в системе Министерства здравоохранения Российской Федерации.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2.3. Основные принципы государственной политики в области охраны труда.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2.4. Права и гарантии работников на охрану труда.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2.5. Обязанности работодателей по обеспечению охраны труда в учреждении.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2.6. Обязанности работников по соблюдению требований охраны труда, действующих в системе здравоохранения.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2.7. Особенности охраны труда женщин.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2.8. Особенности охраны труда молодежи.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2.9. Льготы и компенсации за тяжелые работы и работы с вредными и опасными условиями труда, порядок их предоставления.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2.10. Государственный надзор и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соблюдением законодательства Российской Федерации об охране труда.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2.11. Общественный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охраной труда.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3. ОРГАНИЗАЦИЯ РАБОТЫ ПО ОХРАНЕ ТРУДА В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УЧРЕЖДЕНИИ</w:t>
      </w:r>
      <w:proofErr w:type="gramEnd"/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3.1. Общие принципы организации работы по охране труда в учреждении.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3.2. Нормативные документы по охране труда.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3.3. Планирование работы по охране труда в учреждении.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3.4. Порядок разработки и утверждения инструкций по охране труда в учреждении.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3.5. Порядок проведения аттестации рабочих мест по условиям труда.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3.6. Организация обучения, инструктирования и проверки знаний по охране труда руководителей, специалистов и работников.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3.7. Инструктаж по охране труда, порядок проведения и оформления.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3.8. Организация безопасного производства работ с повышенной опасностью и работ, на проведение которых требуется наряд-допуск.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3.9. Санитарно-бытовое обеспечение работников. Оборудование санитарно-бытовых помещений, их размещение.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3.10. Организация проведения предварительных и периодических медицинских осмотров.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3.11. Создание, оборудование и оформление кабинетов по охране труда.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3.12. Пропаганда вопросов охраны труда в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учреждении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3.13. Формы статистической отчетности по охране труда.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4. ОПАСНЫЕ И ВРЕДНЫЕ ПРОИЗВОДСТВЕННЫЕ ФАКТОРЫ И МЕРЫ ЗАЩИТЫ ОТ НИХ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4.1. Классификация основных опасных и вредных производственных факторов, понятие о предельно допустимых концентрациях вредных веществ в воздухе рабочей зоны.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4.2. Требования безопасности при эксплуатации зданий и сооружений. Организация надзора за техническим состоянием зданий и сооружений.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4.3. Общие требования безопасности к медицинской технике, оборудованию и приборам.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4.4. Требования безопасности по устройству и содержанию подъездных путей, дорог, проездов, проходов, колодцев в учреждениях здравоохранения.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4.5. Требования безопасности, предъявляемые к складированию материалов в помещениях и на территории в учреждениях здравоохранения.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4.6. Требования безопасности при погрузке, разгрузке, транспортировке грузов и людей, выполнении работ на высоте.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4.7. Правила безопасной эксплуатации лифтов и грузоподъемных механизмов.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4.8. Требования безопасности при эксплуатации автотранспорта.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4.9. Требования по организации безопасной эксплуатации электроустановок.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4.10. Требования безопасности при работе с источниками ионизирующего и электромагнитного излучений.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4.11. Требования безопасности в структурных подразделениях (отделениях, лабораториях, кабинетах и др.) 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lastRenderedPageBreak/>
        <w:t>учреждений здравоохранения.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4.12. Порядок обеспечения работников учреждений специальной одеждой, обувью, санитарной одеждой и средствами индивидуальной защиты.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4.13. Требования безопасности при производстве ремонтно-строительных работ.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5. ПОРЯДОК РАССЛЕДОВАНИЯ, ОФОРМЛЕНИЯ И УЧЕТА НЕСЧАСТНЫХ СЛУЧАЕВ И ПРОФЕССИОНАЛЬНЫХ ЗАБОЛЕВАНИЙ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5.1. Понятие несчастного случая на производстве и профессионального заболевания.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5.2. Порядок расследования несчастных случаев на производстве.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5.3. Порядок расследования профессиональных заболеваний.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5.4. Порядок оформления и учета несчастных случаев на производстве и профессиональных заболеваний.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5.5. Расследование и оформление смертельных и групповых несчастных случаев на производстве.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5.6. Порядок возмещения работодателями вреда, причиненного работникам увечьем, профессиональным заболеванием или иным повреждением здоровья, связанным с исполнением ими трудовых обязанностей.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6. ОКАЗАНИЕ ПЕРВОЙ ПОМОЩИ ПОСТРАДАВШИМ ПРИ НЕСЧАСТНЫХ СЛУЧАЯХ НА ПРОИЗВОДСТВЕ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6.1. Действия руководителей и других работников учреждений здравоохранения при возникновении пожаров, аварий, несчастных случаев, других происшествий и ликвидации их последствий.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6.2. Организация первой медицинской помощи пострадавшим при несчастных случаях на производстве.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6.3. Оказание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доврачебной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помощи при термических и химических ожогах, обморожениях, поражениях электрическим током, отравлениях, ранениях, ушибах, переломах и иных повреждениях здоровья работников на производстве.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ПРИЛОЖЕНИЕ N 2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к Положению об организации обучения и проверки знаний по охране труда работников органов управления и учреждений Минздрава России, утвержденному приказом Министерства здравоохранения Российской Федерации от 29.04.97 г. N 126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(лицевая сторона)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УДОСТОВЕРЕНИЕ </w:t>
      </w:r>
      <w:r w:rsidRPr="006E2C1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br/>
        <w:t>о проверке знаний по охране труда </w:t>
      </w:r>
      <w:r w:rsidRPr="006E2C1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br/>
        <w:t>(левая сторона)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(полное наименование учреждения системы здравоохранения)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УДОСТОВЕРЕНИЕ N.....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Выдано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(Фамилия, имя, отчество)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Должность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Место работы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в том, что у него (нее) проведена проверка знаний по охране труда в объеме, соответствующем должностным обязанностям.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Протокол от " " ............... 199 г. N .....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Председатель комиссии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(ф.и.о., подпись)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М.П.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6E2C1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(правая сторона)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Сведения о повторных проверках знаний: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Должность _________________________________________________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Место работы_______________________________________________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Проведена проверка знаний по охране труда в объеме, соответствующем должностным обязанностям.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Протокол от " " ................ 199 г. N ......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Председатель комиссии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(ф.и.о., подпись)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М.П.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Должность ________________________________________________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Место работы _____________________________________________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Проведена проверка знаний по охране труда в объеме, соответствующем должностным обязанностям.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Протокол от " " ............. 199 г. N .......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Председатель комиссии 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lastRenderedPageBreak/>
        <w:t>(ф.и.о., подпись)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М.П.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gramStart"/>
      <w:r w:rsidRPr="006E2C1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ПРИЛОЖЕНИЕ N 3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к Положению об организации обучения и проверки знаний по охране труда работников органов управления и учреждений Минздрава России, утвержденному приказом Министерства здравоохранения Российской Федерации от 29.04.97 г. N 126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ПРОТОКОЛ N.... 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заседания комиссии по проверке знаний по охране труда руководителей и специалистов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(наименование учреждения)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В соответствии с приказом (распоряжением) руководителя учреждения от " " ............. 199 г. N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.....N комиссия в </w:t>
      </w:r>
      <w:proofErr w:type="gramStart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составе</w:t>
      </w:r>
      <w:proofErr w:type="gramEnd"/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: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председателя: ____________________________________________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(ф.и.о., должность)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и членов _________________________________________________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(ф.и.о., должность)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провела проверку знаний по охране труда руководителей и специалистов в объеме, соответствующем их должностным обязанностям:</w:t>
      </w:r>
    </w:p>
    <w:tbl>
      <w:tblPr>
        <w:tblW w:w="0" w:type="auto"/>
        <w:tblInd w:w="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2"/>
        <w:gridCol w:w="964"/>
        <w:gridCol w:w="1277"/>
        <w:gridCol w:w="1263"/>
        <w:gridCol w:w="1999"/>
        <w:gridCol w:w="1195"/>
      </w:tblGrid>
      <w:tr w:rsidR="006E2C13" w:rsidRPr="006E2C13" w:rsidTr="006E2C13"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C13" w:rsidRPr="006E2C13" w:rsidRDefault="006E2C13" w:rsidP="006E2C13">
            <w:pPr>
              <w:spacing w:after="0"/>
              <w:ind w:left="0" w:righ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2C13">
              <w:rPr>
                <w:rFonts w:eastAsia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C13" w:rsidRPr="006E2C13" w:rsidRDefault="006E2C13" w:rsidP="006E2C13">
            <w:pPr>
              <w:spacing w:after="0"/>
              <w:ind w:left="0" w:righ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2C13">
              <w:rPr>
                <w:rFonts w:eastAsia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C13" w:rsidRPr="006E2C13" w:rsidRDefault="006E2C13" w:rsidP="006E2C13">
            <w:pPr>
              <w:spacing w:after="0"/>
              <w:ind w:left="0" w:righ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2C1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6E2C1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структурного </w:t>
            </w:r>
            <w:r w:rsidRPr="006E2C1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подразделения</w:t>
            </w:r>
          </w:p>
        </w:tc>
        <w:tc>
          <w:tcPr>
            <w:tcW w:w="12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C13" w:rsidRPr="006E2C13" w:rsidRDefault="006E2C13" w:rsidP="006E2C13">
            <w:pPr>
              <w:spacing w:after="0"/>
              <w:ind w:left="0" w:righ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2C13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</w:t>
            </w:r>
            <w:r w:rsidRPr="006E2C1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проверки</w:t>
            </w:r>
            <w:r w:rsidRPr="006E2C1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знаний</w:t>
            </w:r>
            <w:r w:rsidRPr="006E2C1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6E2C13">
              <w:rPr>
                <w:rFonts w:eastAsia="Times New Roman" w:cs="Times New Roman"/>
                <w:sz w:val="20"/>
                <w:szCs w:val="20"/>
                <w:lang w:eastAsia="ru-RU"/>
              </w:rPr>
              <w:t>сдал</w:t>
            </w:r>
            <w:proofErr w:type="gramEnd"/>
            <w:r w:rsidRPr="006E2C1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/ не сдал)</w:t>
            </w: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C13" w:rsidRPr="006E2C13" w:rsidRDefault="006E2C13" w:rsidP="006E2C13">
            <w:pPr>
              <w:spacing w:after="0"/>
              <w:ind w:left="0" w:righ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2C13">
              <w:rPr>
                <w:rFonts w:eastAsia="Times New Roman" w:cs="Times New Roman"/>
                <w:sz w:val="20"/>
                <w:szCs w:val="20"/>
                <w:lang w:eastAsia="ru-RU"/>
              </w:rPr>
              <w:t>Причина</w:t>
            </w:r>
            <w:r w:rsidRPr="006E2C1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проверки</w:t>
            </w:r>
            <w:r w:rsidRPr="006E2C1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знаний</w:t>
            </w:r>
            <w:r w:rsidRPr="006E2C1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(очередная / внеочередная)</w:t>
            </w:r>
          </w:p>
        </w:tc>
        <w:tc>
          <w:tcPr>
            <w:tcW w:w="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C13" w:rsidRPr="006E2C13" w:rsidRDefault="006E2C13" w:rsidP="006E2C13">
            <w:pPr>
              <w:spacing w:after="0"/>
              <w:ind w:left="0" w:righ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2C13">
              <w:rPr>
                <w:rFonts w:eastAsia="Times New Roman" w:cs="Times New Roman"/>
                <w:sz w:val="20"/>
                <w:szCs w:val="20"/>
                <w:lang w:eastAsia="ru-RU"/>
              </w:rPr>
              <w:t>Подпись</w:t>
            </w:r>
            <w:r w:rsidRPr="006E2C1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6E2C13">
              <w:rPr>
                <w:rFonts w:eastAsia="Times New Roman" w:cs="Times New Roman"/>
                <w:sz w:val="20"/>
                <w:szCs w:val="20"/>
                <w:lang w:eastAsia="ru-RU"/>
              </w:rPr>
              <w:t>проверяемого</w:t>
            </w:r>
            <w:proofErr w:type="gramEnd"/>
          </w:p>
        </w:tc>
      </w:tr>
    </w:tbl>
    <w:p w:rsidR="006E2C13" w:rsidRPr="006E2C13" w:rsidRDefault="006E2C13" w:rsidP="006E2C13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Председатель комиссии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(ф.и.о., должность)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Члены комиссии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(ф.и.о., должность)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</w:t>
      </w: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br/>
        <w:t>(ф.и.о., должность)</w:t>
      </w:r>
    </w:p>
    <w:p w:rsidR="006E2C13" w:rsidRPr="006E2C13" w:rsidRDefault="006E2C13" w:rsidP="006E2C13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E2C13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8C48F0" w:rsidRDefault="008C48F0"/>
    <w:sectPr w:rsidR="008C48F0" w:rsidSect="008C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E2C13"/>
    <w:rsid w:val="003B0087"/>
    <w:rsid w:val="0043343F"/>
    <w:rsid w:val="00545744"/>
    <w:rsid w:val="006875A4"/>
    <w:rsid w:val="006E2C13"/>
    <w:rsid w:val="008C48F0"/>
    <w:rsid w:val="009216A3"/>
    <w:rsid w:val="00C1744F"/>
    <w:rsid w:val="00ED61C2"/>
    <w:rsid w:val="00F3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88" w:line="160" w:lineRule="exact"/>
        <w:ind w:left="79" w:right="6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44F"/>
    <w:pPr>
      <w:spacing w:after="48" w:line="240" w:lineRule="auto"/>
      <w:jc w:val="left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1744F"/>
    <w:pPr>
      <w:spacing w:after="0" w:line="240" w:lineRule="auto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6729</Words>
  <Characters>38357</Characters>
  <Application>Microsoft Office Word</Application>
  <DocSecurity>0</DocSecurity>
  <Lines>319</Lines>
  <Paragraphs>89</Paragraphs>
  <ScaleCrop>false</ScaleCrop>
  <Company>Microsoft</Company>
  <LinksUpToDate>false</LinksUpToDate>
  <CharactersWithSpaces>44997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2017-08-10T11:46:00Z</dcterms:created>
  <dcterms:modified xsi:type="dcterms:W3CDTF">2017-08-10T11:47:00Z</dcterms:modified>
</cp:coreProperties>
</file>