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CB" w:rsidRDefault="00BA36CB">
      <w:pPr>
        <w:pStyle w:val="ConsPlusNormal"/>
        <w:jc w:val="both"/>
        <w:outlineLvl w:val="0"/>
      </w:pPr>
      <w:bookmarkStart w:id="0" w:name="_GoBack"/>
      <w:bookmarkEnd w:id="0"/>
    </w:p>
    <w:p w:rsidR="00BA36CB" w:rsidRDefault="00BA36CB">
      <w:pPr>
        <w:pStyle w:val="ConsPlusNormal"/>
        <w:outlineLvl w:val="0"/>
      </w:pPr>
      <w:r>
        <w:t>Зарегистрировано в Минюсте России 14 февраля 2017 г. N 45620</w:t>
      </w:r>
    </w:p>
    <w:p w:rsidR="00BA36CB" w:rsidRDefault="00BA36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Title"/>
        <w:jc w:val="center"/>
      </w:pPr>
      <w:r>
        <w:t>МИНИСТЕРСТВО ЗДРАВООХРАНЕНИЯ РОССИЙСКОЙ ФЕДЕРАЦИИ</w:t>
      </w:r>
    </w:p>
    <w:p w:rsidR="00BA36CB" w:rsidRDefault="00BA36CB">
      <w:pPr>
        <w:pStyle w:val="ConsPlusTitle"/>
        <w:jc w:val="center"/>
      </w:pPr>
    </w:p>
    <w:p w:rsidR="00BA36CB" w:rsidRDefault="00BA36CB">
      <w:pPr>
        <w:pStyle w:val="ConsPlusTitle"/>
        <w:jc w:val="center"/>
      </w:pPr>
      <w:r>
        <w:t>ПРИКАЗ</w:t>
      </w:r>
    </w:p>
    <w:p w:rsidR="00BA36CB" w:rsidRDefault="00BA36CB">
      <w:pPr>
        <w:pStyle w:val="ConsPlusTitle"/>
        <w:jc w:val="center"/>
      </w:pPr>
      <w:r>
        <w:t>от 26 декабря 2016 г. N 997н</w:t>
      </w:r>
    </w:p>
    <w:p w:rsidR="00BA36CB" w:rsidRDefault="00BA36CB">
      <w:pPr>
        <w:pStyle w:val="ConsPlusTitle"/>
        <w:jc w:val="center"/>
      </w:pPr>
    </w:p>
    <w:p w:rsidR="00BA36CB" w:rsidRDefault="00BA36CB">
      <w:pPr>
        <w:pStyle w:val="ConsPlusTitle"/>
        <w:jc w:val="center"/>
      </w:pPr>
      <w:r>
        <w:t>ОБ УТВЕРЖДЕНИИ ПРАВИЛ</w:t>
      </w:r>
    </w:p>
    <w:p w:rsidR="00BA36CB" w:rsidRDefault="00BA36CB">
      <w:pPr>
        <w:pStyle w:val="ConsPlusTitle"/>
        <w:jc w:val="center"/>
      </w:pPr>
      <w:r>
        <w:t>ПРОВЕДЕНИЯ ФУНКЦИОНАЛЬНЫХ ИССЛЕДОВАНИЙ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4219) приказываю:</w:t>
      </w:r>
    </w:p>
    <w:p w:rsidR="00BA36CB" w:rsidRDefault="00BA36CB">
      <w:pPr>
        <w:pStyle w:val="ConsPlusNormal"/>
        <w:ind w:firstLine="540"/>
        <w:jc w:val="both"/>
      </w:pPr>
      <w:r>
        <w:t xml:space="preserve">1. Утвердить Правила проведения функциональных исследований согласно </w:t>
      </w:r>
      <w:hyperlink w:anchor="Par28" w:tooltip="ПРАВИЛА ПРОВЕДЕНИЯ ФУНКЦИОНАЛЬНЫХ ИССЛЕДОВАНИЙ" w:history="1">
        <w:r>
          <w:rPr>
            <w:color w:val="0000FF"/>
          </w:rPr>
          <w:t>приложению</w:t>
        </w:r>
      </w:hyperlink>
      <w:r>
        <w:t>.</w:t>
      </w:r>
    </w:p>
    <w:p w:rsidR="00BA36CB" w:rsidRDefault="00BA36CB">
      <w:pPr>
        <w:pStyle w:val="ConsPlusNormal"/>
        <w:ind w:firstLine="540"/>
        <w:jc w:val="both"/>
      </w:pPr>
      <w:r>
        <w:t>2. Настоящий приказ вступает в силу с 1 июля 2017 года.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</w:pPr>
      <w:r>
        <w:t>Министр</w:t>
      </w:r>
    </w:p>
    <w:p w:rsidR="00BA36CB" w:rsidRDefault="00BA36CB">
      <w:pPr>
        <w:pStyle w:val="ConsPlusNormal"/>
        <w:jc w:val="right"/>
      </w:pPr>
      <w:r>
        <w:t>В.И.СКВОРЦОВА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0"/>
      </w:pPr>
      <w:r>
        <w:t>Приложение</w:t>
      </w:r>
    </w:p>
    <w:p w:rsidR="00BA36CB" w:rsidRDefault="00BA36CB">
      <w:pPr>
        <w:pStyle w:val="ConsPlusNormal"/>
        <w:jc w:val="right"/>
      </w:pPr>
      <w:r>
        <w:t>к приказу 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Title"/>
        <w:jc w:val="center"/>
      </w:pPr>
      <w:bookmarkStart w:id="1" w:name="Par28"/>
      <w:bookmarkEnd w:id="1"/>
      <w:r>
        <w:t>ПРАВИЛА ПРОВЕДЕНИЯ ФУНКЦИОНАЛЬНЫХ ИССЛЕДОВАНИЙ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функциональных исследований в медицинских и иных организациях, осуществляющих медицинскую деятельность на основании лицензии, предусматривающей выполнение работ (услуг) по функциональной диагностике (далее - медицинская организация).</w:t>
      </w:r>
    </w:p>
    <w:p w:rsidR="00BA36CB" w:rsidRDefault="00BA36CB">
      <w:pPr>
        <w:pStyle w:val="ConsPlusNormal"/>
        <w:ind w:firstLine="540"/>
        <w:jc w:val="both"/>
      </w:pPr>
      <w:bookmarkStart w:id="2" w:name="Par31"/>
      <w:bookmarkEnd w:id="2"/>
      <w:r>
        <w:t>2. Функциональные исследования проводятся с целью:</w:t>
      </w:r>
    </w:p>
    <w:p w:rsidR="00BA36CB" w:rsidRDefault="00BA36CB">
      <w:pPr>
        <w:pStyle w:val="ConsPlusNormal"/>
        <w:ind w:firstLine="540"/>
        <w:jc w:val="both"/>
      </w:pPr>
      <w:r>
        <w:t>диагностики;</w:t>
      </w:r>
    </w:p>
    <w:p w:rsidR="00BA36CB" w:rsidRDefault="00BA36CB">
      <w:pPr>
        <w:pStyle w:val="ConsPlusNormal"/>
        <w:ind w:firstLine="540"/>
        <w:jc w:val="both"/>
      </w:pPr>
      <w:r>
        <w:t>своевременного выявления социально значимых и наиболее распространенных заболеваний внутренних органов;</w:t>
      </w:r>
    </w:p>
    <w:p w:rsidR="00BA36CB" w:rsidRDefault="00BA36CB">
      <w:pPr>
        <w:pStyle w:val="ConsPlusNormal"/>
        <w:ind w:firstLine="540"/>
        <w:jc w:val="both"/>
      </w:pPr>
      <w:r>
        <w:t>выявления скрытых форм заболеваний.</w:t>
      </w:r>
    </w:p>
    <w:p w:rsidR="00BA36CB" w:rsidRDefault="00BA36CB">
      <w:pPr>
        <w:pStyle w:val="ConsPlusNormal"/>
        <w:ind w:firstLine="540"/>
        <w:jc w:val="both"/>
      </w:pPr>
      <w:r>
        <w:t>3. Функциональные исследования проводятся при наличии медицинских показаний при оказании:</w:t>
      </w:r>
    </w:p>
    <w:p w:rsidR="00BA36CB" w:rsidRDefault="00BA36CB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BA36CB" w:rsidRDefault="00BA36CB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BA36CB" w:rsidRDefault="00BA36CB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BA36CB" w:rsidRDefault="00BA36CB">
      <w:pPr>
        <w:pStyle w:val="ConsPlusNormal"/>
        <w:ind w:firstLine="540"/>
        <w:jc w:val="both"/>
      </w:pPr>
      <w:r>
        <w:t>паллиативной медицинской помощи;</w:t>
      </w:r>
    </w:p>
    <w:p w:rsidR="00BA36CB" w:rsidRDefault="00BA36CB">
      <w:pPr>
        <w:pStyle w:val="ConsPlusNormal"/>
        <w:ind w:firstLine="540"/>
        <w:jc w:val="both"/>
      </w:pPr>
      <w:r>
        <w:t>медицинской помощи при санаторно-курортном лечении.</w:t>
      </w:r>
    </w:p>
    <w:p w:rsidR="00BA36CB" w:rsidRDefault="00BA36CB">
      <w:pPr>
        <w:pStyle w:val="ConsPlusNormal"/>
        <w:ind w:firstLine="540"/>
        <w:jc w:val="both"/>
      </w:pPr>
      <w:r>
        <w:t>4. Функциональные исследования проводятся при оказании медицинской помощи в следующих условиях:</w:t>
      </w:r>
    </w:p>
    <w:p w:rsidR="00BA36CB" w:rsidRDefault="00BA36CB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лечения);</w:t>
      </w:r>
    </w:p>
    <w:p w:rsidR="00BA36CB" w:rsidRDefault="00BA36C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BA36CB" w:rsidRDefault="00BA36CB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A36CB" w:rsidRDefault="00BA36CB">
      <w:pPr>
        <w:pStyle w:val="ConsPlusNormal"/>
        <w:ind w:firstLine="540"/>
        <w:jc w:val="both"/>
      </w:pPr>
      <w:r>
        <w:t>5. Функциональные исследования проводятся при оказании медицинской помощи в экстренной, неотложной и плановой формах.</w:t>
      </w:r>
    </w:p>
    <w:p w:rsidR="00BA36CB" w:rsidRDefault="00BA36CB">
      <w:pPr>
        <w:pStyle w:val="ConsPlusNormal"/>
        <w:ind w:firstLine="540"/>
        <w:jc w:val="both"/>
      </w:pPr>
      <w:r>
        <w:lastRenderedPageBreak/>
        <w:t xml:space="preserve">6. Функциональные исследования при оказании скорой, в том числе скорой специализированной, медицинской помощи проводятся в соответствии с </w:t>
      </w:r>
      <w:hyperlink r:id="rId7" w:tooltip="Приказ Минздрава России от 20.06.2013 N 388н (ред. от 05.05.2016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{КонсультантПлюс}" w:history="1">
        <w:r>
          <w:rPr>
            <w:color w:val="0000FF"/>
          </w:rPr>
          <w:t>Порядком</w:t>
        </w:r>
      </w:hyperlink>
      <w:r>
        <w:t xml:space="preserve"> оказания скорой, в том числе скорой специализированной, медицинской помощи &lt;1&gt;.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&lt;1&gt; </w:t>
      </w:r>
      <w:hyperlink r:id="rId8" w:tooltip="Приказ Минздрава России от 20.06.2013 N 388н (ред. от 05.05.2016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 xml:space="preserve">7. Организация деятельности медицинских организаций, проводящих функциональные исследования в рамках оказания первичной доврачебной медико-санитарной помощи, осуществляется в соответствии с </w:t>
      </w:r>
      <w:hyperlink r:id="rId9" w:tooltip="Приказ Минздравсоцразвития России от 15.05.2012 N 543н (ред. от 30.09.2015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{КонсультантПлюс}" w:history="1">
        <w:r>
          <w:rPr>
            <w:color w:val="0000FF"/>
          </w:rPr>
          <w:t>приложениями N 15</w:t>
        </w:r>
      </w:hyperlink>
      <w:r>
        <w:t xml:space="preserve"> - </w:t>
      </w:r>
      <w:hyperlink r:id="rId10" w:tooltip="Приказ Минздравсоцразвития России от 15.05.2012 N 543н (ред. от 30.09.2015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{КонсультантПлюс}" w:history="1">
        <w:r>
          <w:rPr>
            <w:color w:val="0000FF"/>
          </w:rPr>
          <w:t>20</w:t>
        </w:r>
      </w:hyperlink>
      <w:r>
        <w:t xml:space="preserve"> к Положению об организации первичной медико-санитарной помощи взрослому населению &lt;2&gt;.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&lt;2&gt; </w:t>
      </w:r>
      <w:hyperlink r:id="rId11" w:tooltip="Приказ Минздравсоцразвития России от 15.05.2012 N 543н (ред. от 30.09.2015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 и от 30 сентября 2015 г. N 683н (зарегистрирован Министерством юстиции Российской Федерации 24 ноября 2015 г., регистрационный N 39822).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 xml:space="preserve">Организация деятельности медицинских организаций, проводящих функциональные исследования в рамках первичной специализированной медико-санитарной помощи, специализированной медицинской помощи, паллиативной медицинской помощи и медицинской помощи при санаторно-курортном лечении, осуществляется в соответствии с </w:t>
      </w:r>
      <w:hyperlink w:anchor="Par120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75" w:tooltip="СТАНДАРТ ОСНАЩЕНИЯ ОТДЕЛЕНИЯ ФУНКЦИОНАЛЬНОЙ ДИАГНОСТИКИ" w:history="1">
        <w:r>
          <w:rPr>
            <w:color w:val="0000FF"/>
          </w:rPr>
          <w:t>15</w:t>
        </w:r>
      </w:hyperlink>
      <w:r>
        <w:t xml:space="preserve"> к настоящим Правилам.</w:t>
      </w:r>
    </w:p>
    <w:p w:rsidR="00BA36CB" w:rsidRDefault="00BA36CB">
      <w:pPr>
        <w:pStyle w:val="ConsPlusNormal"/>
        <w:ind w:firstLine="540"/>
        <w:jc w:val="both"/>
      </w:pPr>
      <w:r>
        <w:t>8. Функциональные исследования проводятся по направлению лечащего врача либо фельдшера, акушерки в случае возложения на них отдельных функций лечащего врача &lt;3&gt; с учетом права пациента на выбор медицинской организации &lt;4&gt;.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&lt;3&gt; </w:t>
      </w:r>
      <w:hyperlink r:id="rId12" w:tooltip="Приказ Минздравсоцразвития России от 23.03.2012 N 252н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23971).</w:t>
      </w:r>
    </w:p>
    <w:p w:rsidR="00BA36CB" w:rsidRDefault="00BA36CB">
      <w:pPr>
        <w:pStyle w:val="ConsPlusNormal"/>
        <w:ind w:firstLine="540"/>
        <w:jc w:val="both"/>
      </w:pPr>
      <w:r>
        <w:t xml:space="preserve">&lt;4&gt; </w:t>
      </w:r>
      <w:hyperlink r:id="rId13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3477) (далее - Федеральный закон от 21 ноября 2011 г. N 323-ФЗ).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9. Функциональные исследования, проводимые в рамках оказания первичной доврачебной медико-санитарной помощи, выполняются фельдшером или медицинской сестрой.</w:t>
      </w:r>
    </w:p>
    <w:p w:rsidR="00BA36CB" w:rsidRDefault="00BA36CB">
      <w:pPr>
        <w:pStyle w:val="ConsPlusNormal"/>
        <w:ind w:firstLine="540"/>
        <w:jc w:val="both"/>
      </w:pPr>
      <w:r>
        <w:t>Анализ результатов указанных функциональных исследований проводится фельдшером.</w:t>
      </w:r>
    </w:p>
    <w:p w:rsidR="00BA36CB" w:rsidRDefault="00BA36CB">
      <w:pPr>
        <w:pStyle w:val="ConsPlusNormal"/>
        <w:ind w:firstLine="540"/>
        <w:jc w:val="both"/>
      </w:pPr>
      <w:r>
        <w:t xml:space="preserve">В случае недостаточности результатов функциональных исследований, проводимых в рамках оказания первичной доврачебной медико-санитарной помощи, для достижения целей, указанных в </w:t>
      </w:r>
      <w:hyperlink w:anchor="Par31" w:tooltip="2. Функциональные исследования проводятся с целью:" w:history="1">
        <w:r>
          <w:rPr>
            <w:color w:val="0000FF"/>
          </w:rPr>
          <w:t>пункте 2</w:t>
        </w:r>
      </w:hyperlink>
      <w:r>
        <w:t xml:space="preserve"> настоящих Правил, фельдшер или акушерка направляет пациентов в медицинские организации для оказания первичной специализированной медико-санитарной или специализированной медицинской помощи в случаях, предусмотренных порядками оказания медицинской помощи по профилям &lt;5&gt;.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&lt;5&gt; </w:t>
      </w:r>
      <w:hyperlink r:id="rId14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 xml:space="preserve">10. Функциональные исследования, проводимые в рамках оказания первичной специализированной </w:t>
      </w:r>
      <w:r>
        <w:lastRenderedPageBreak/>
        <w:t>медико-санитарной помощи, специализированной медицинской помощи, паллиативной медицинской помощи и медицинской помощи при санаторно-курортном лечении, выполняются врачом функциональной диагностики или медицинской сестрой.</w:t>
      </w:r>
    </w:p>
    <w:p w:rsidR="00BA36CB" w:rsidRDefault="00BA36CB">
      <w:pPr>
        <w:pStyle w:val="ConsPlusNormal"/>
        <w:ind w:firstLine="540"/>
        <w:jc w:val="both"/>
      </w:pPr>
      <w:r>
        <w:t>Анализ результатов указанных функциональных исследований проводится врачом функциональной диагностики.</w:t>
      </w:r>
    </w:p>
    <w:p w:rsidR="00BA36CB" w:rsidRDefault="00BA36CB">
      <w:pPr>
        <w:pStyle w:val="ConsPlusNormal"/>
        <w:ind w:firstLine="540"/>
        <w:jc w:val="both"/>
      </w:pPr>
      <w:r>
        <w:t>В случае отсутствия врача функциональной диагностики анализ результатов функциональных исследований проводится лечащим врачом, о чем в медицинской документации пациента делается соответствующая запись.</w:t>
      </w:r>
    </w:p>
    <w:p w:rsidR="00BA36CB" w:rsidRDefault="00BA36CB">
      <w:pPr>
        <w:pStyle w:val="ConsPlusNormal"/>
        <w:ind w:firstLine="540"/>
        <w:jc w:val="both"/>
      </w:pPr>
      <w:r>
        <w:t>11. Для проведения функциональных исследований в рамках оказания первичной специализированной медико-санитарной помощи, специализированной медицинской помощи, паллиативной медицинской помощи и медицинской помощи при санаторно-курортном лечении:</w:t>
      </w:r>
    </w:p>
    <w:p w:rsidR="00BA36CB" w:rsidRDefault="00BA36CB">
      <w:pPr>
        <w:pStyle w:val="ConsPlusNormal"/>
        <w:ind w:firstLine="540"/>
        <w:jc w:val="both"/>
      </w:pPr>
      <w:r>
        <w:t>при оказании медицинской помощи в амбулаторных условиях лечащий врач (фельдшер, акушерка) оформляет направление на функциональное исследование, которое заполняется разборчиво от руки или в печатном виде, заверяется личной подписью и печатью лечащего врача (фельдшера, акушерки) (далее - Направление);</w:t>
      </w:r>
    </w:p>
    <w:p w:rsidR="00BA36CB" w:rsidRDefault="00BA36CB">
      <w:pPr>
        <w:pStyle w:val="ConsPlusNormal"/>
        <w:ind w:firstLine="540"/>
        <w:jc w:val="both"/>
      </w:pPr>
      <w:r>
        <w:t>при оказании медицинской помощи в условиях дневного стационара, стационарных условиях лечащий врач (фельдшер, акушерка) делает запись в листе назначений и их выполнения, содержащемся в медицинской карте стационарного больного (далее - лист назначений), о виде необходимого функционального исследования или, в случае направления в другую медицинскую организацию, оформляет Направление;</w:t>
      </w:r>
    </w:p>
    <w:p w:rsidR="00BA36CB" w:rsidRDefault="00BA36CB">
      <w:pPr>
        <w:pStyle w:val="ConsPlusNormal"/>
        <w:ind w:firstLine="540"/>
        <w:jc w:val="both"/>
      </w:pPr>
      <w:r>
        <w:t>при оказании медицинской помощи при санаторно-курортном лечении лечащий врач делает запись в листе назначений, содержащемся в медицинской карте пациента, о виде необходимого функционального исследования или, в случае направления в другую медицинскую организацию, оформляет Направление.</w:t>
      </w:r>
    </w:p>
    <w:p w:rsidR="00BA36CB" w:rsidRDefault="00BA36CB">
      <w:pPr>
        <w:pStyle w:val="ConsPlusNormal"/>
        <w:ind w:firstLine="540"/>
        <w:jc w:val="both"/>
      </w:pPr>
      <w:r>
        <w:t>12. Пациентам, которым оказывается медицинская помощь в стационарных условиях и в условиях дневного стационара, и передвижение которых по медицинским причинам ограничено, в том числе ввиду назначенного режима лечения, функциональные исследования могут проводиться непосредственно в структурном подразделении медицинской организации, в котором они пребывают, с использованием портативного диагностического оборудования.</w:t>
      </w:r>
    </w:p>
    <w:p w:rsidR="00BA36CB" w:rsidRDefault="00BA36CB">
      <w:pPr>
        <w:pStyle w:val="ConsPlusNormal"/>
        <w:ind w:firstLine="540"/>
        <w:jc w:val="both"/>
      </w:pPr>
      <w:bookmarkStart w:id="3" w:name="Par74"/>
      <w:bookmarkEnd w:id="3"/>
      <w:r>
        <w:t>13. Направление для проведения функционального исследования в медицинской организации, в которой оно выдано, содержит:</w:t>
      </w:r>
    </w:p>
    <w:p w:rsidR="00BA36CB" w:rsidRDefault="00BA36CB">
      <w:pPr>
        <w:pStyle w:val="ConsPlusNormal"/>
        <w:ind w:firstLine="540"/>
        <w:jc w:val="both"/>
      </w:pPr>
      <w:r>
        <w:t>наименование медицинской организации в соответствии с уставом медицинской организации, направляющей пациента на функциональное исследование, адрес ее места нахождения;</w:t>
      </w:r>
    </w:p>
    <w:p w:rsidR="00BA36CB" w:rsidRDefault="00BA36CB">
      <w:pPr>
        <w:pStyle w:val="ConsPlusNormal"/>
        <w:ind w:firstLine="540"/>
        <w:jc w:val="both"/>
      </w:pPr>
      <w:r>
        <w:t>фамилию, имя, отчество (при наличии) пациента, дату его рождения;</w:t>
      </w:r>
    </w:p>
    <w:p w:rsidR="00BA36CB" w:rsidRDefault="00BA36CB">
      <w:pPr>
        <w:pStyle w:val="ConsPlusNormal"/>
        <w:ind w:firstLine="540"/>
        <w:jc w:val="both"/>
      </w:pPr>
      <w:r>
        <w:t>номер медицинской карты пациента, получающего медицинскую помощь в амбулаторных условиях &lt;6&gt;, или медицинской карты стационарного больного;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&lt;6&gt; </w:t>
      </w:r>
      <w:hyperlink r:id="rId15" w:tooltip="Приказ Минздрава России от 15.12.2014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Порядком заполнения 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 xml:space="preserve">диагноз основного заболевания, код диагноза в соответствии с Международной статистической </w:t>
      </w:r>
      <w:hyperlink r:id="rId16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классификацией</w:t>
        </w:r>
      </w:hyperlink>
      <w:r>
        <w:t xml:space="preserve"> болезней и проблем, связанных со здоровьем, 10-го пересмотра (далее - МКБ-10);</w:t>
      </w:r>
    </w:p>
    <w:p w:rsidR="00BA36CB" w:rsidRDefault="00BA36CB">
      <w:pPr>
        <w:pStyle w:val="ConsPlusNormal"/>
        <w:ind w:firstLine="540"/>
        <w:jc w:val="both"/>
      </w:pPr>
      <w:r>
        <w:t>дополнительные клинические сведения (основные симптомы, результаты проведенных лабораторных, инструментальных и иных видов исследований, описание медицинских вмешательств (манипуляций, операций) (при необходимости);</w:t>
      </w:r>
    </w:p>
    <w:p w:rsidR="00BA36CB" w:rsidRDefault="00BA36CB">
      <w:pPr>
        <w:pStyle w:val="ConsPlusNormal"/>
        <w:ind w:firstLine="540"/>
        <w:jc w:val="both"/>
      </w:pPr>
      <w:r>
        <w:t>вид необходимого функционального исследования;</w:t>
      </w:r>
    </w:p>
    <w:p w:rsidR="00BA36CB" w:rsidRDefault="00BA36CB">
      <w:pPr>
        <w:pStyle w:val="ConsPlusNormal"/>
        <w:ind w:firstLine="540"/>
        <w:jc w:val="both"/>
      </w:pPr>
      <w:r>
        <w:t>фамилию, имя, отчество (при наличии) и должность лечащего врача (фельдшера, акушерки).</w:t>
      </w:r>
    </w:p>
    <w:p w:rsidR="00BA36CB" w:rsidRDefault="00BA36CB">
      <w:pPr>
        <w:pStyle w:val="ConsPlusNormal"/>
        <w:ind w:firstLine="540"/>
        <w:jc w:val="both"/>
      </w:pPr>
      <w:r>
        <w:t xml:space="preserve">14. Направление в другую медицинскую организацию помимо сведений, указанных в </w:t>
      </w:r>
      <w:hyperlink w:anchor="Par74" w:tooltip="13. Направление для проведения функционального исследования в медицинской организации, в которой оно выдано, содержит:" w:history="1">
        <w:r>
          <w:rPr>
            <w:color w:val="0000FF"/>
          </w:rPr>
          <w:t>пункте 13</w:t>
        </w:r>
      </w:hyperlink>
      <w:r>
        <w:t xml:space="preserve"> настоящего Порядка, содержит:</w:t>
      </w:r>
    </w:p>
    <w:p w:rsidR="00BA36CB" w:rsidRDefault="00BA36CB">
      <w:pPr>
        <w:pStyle w:val="ConsPlusNormal"/>
        <w:ind w:firstLine="540"/>
        <w:jc w:val="both"/>
      </w:pPr>
      <w:r>
        <w:t>наименование медицинской организации, в которую направляется пациент для проведения функционального исследования;</w:t>
      </w:r>
    </w:p>
    <w:p w:rsidR="00BA36CB" w:rsidRDefault="00BA36CB">
      <w:pPr>
        <w:pStyle w:val="ConsPlusNormal"/>
        <w:ind w:firstLine="540"/>
        <w:jc w:val="both"/>
      </w:pPr>
      <w:r>
        <w:t>контактный телефон (при наличии), адрес электронной почты (при наличии) лечащего врача (фельдшера, акушерки).</w:t>
      </w:r>
    </w:p>
    <w:p w:rsidR="00BA36CB" w:rsidRDefault="00BA36CB">
      <w:pPr>
        <w:pStyle w:val="ConsPlusNormal"/>
        <w:ind w:firstLine="540"/>
        <w:jc w:val="both"/>
      </w:pPr>
      <w:r>
        <w:t>15. Функциональное исследование проводится в медицинской организации на основании записи в листе назначений или представленного пациентом Направления.</w:t>
      </w:r>
    </w:p>
    <w:p w:rsidR="00BA36CB" w:rsidRDefault="00BA36CB">
      <w:pPr>
        <w:pStyle w:val="ConsPlusNormal"/>
        <w:ind w:firstLine="540"/>
        <w:jc w:val="both"/>
      </w:pPr>
      <w:r>
        <w:lastRenderedPageBreak/>
        <w:t>16. По результатам функционального исследования в день его проведения составляется протокол функционального исследования (далее - Протокол), который заполняется разборчиво от руки или в печатном виде, заверяется личной подписью медицинского работника, проводившего функциональное исследование, и врача функциональной диагностики или фельдшера, проводившего анализ результатов функционального исследования.</w:t>
      </w:r>
    </w:p>
    <w:p w:rsidR="00BA36CB" w:rsidRDefault="00BA36CB">
      <w:pPr>
        <w:pStyle w:val="ConsPlusNormal"/>
        <w:ind w:firstLine="540"/>
        <w:jc w:val="both"/>
      </w:pPr>
      <w:bookmarkStart w:id="4" w:name="Par90"/>
      <w:bookmarkEnd w:id="4"/>
      <w:r>
        <w:t>17. Протокол по результатам функционального исследования, которое проводилось в медицинской организации, направившей на функциональное исследование, содержит:</w:t>
      </w:r>
    </w:p>
    <w:p w:rsidR="00BA36CB" w:rsidRDefault="00BA36CB">
      <w:pPr>
        <w:pStyle w:val="ConsPlusNormal"/>
        <w:ind w:firstLine="540"/>
        <w:jc w:val="both"/>
      </w:pPr>
      <w:r>
        <w:t>наименование медицинской организации в соответствии с уставом медицинской организации, в которой проводилось функциональное исследование, адрес ее места нахождения;</w:t>
      </w:r>
    </w:p>
    <w:p w:rsidR="00BA36CB" w:rsidRDefault="00BA36CB">
      <w:pPr>
        <w:pStyle w:val="ConsPlusNormal"/>
        <w:ind w:firstLine="540"/>
        <w:jc w:val="both"/>
      </w:pPr>
      <w:r>
        <w:t>дату и время функционального исследования;</w:t>
      </w:r>
    </w:p>
    <w:p w:rsidR="00BA36CB" w:rsidRDefault="00BA36CB">
      <w:pPr>
        <w:pStyle w:val="ConsPlusNormal"/>
        <w:ind w:firstLine="540"/>
        <w:jc w:val="both"/>
      </w:pPr>
      <w:r>
        <w:t>фамилию, имя, отчество (при наличии) пациента, дату его рождения;</w:t>
      </w:r>
    </w:p>
    <w:p w:rsidR="00BA36CB" w:rsidRDefault="00BA36CB">
      <w:pPr>
        <w:pStyle w:val="ConsPlusNormal"/>
        <w:ind w:firstLine="540"/>
        <w:jc w:val="both"/>
      </w:pPr>
      <w:r>
        <w:t>технологические характеристики проведенного функционального исследования;</w:t>
      </w:r>
    </w:p>
    <w:p w:rsidR="00BA36CB" w:rsidRDefault="00BA36CB">
      <w:pPr>
        <w:pStyle w:val="ConsPlusNormal"/>
        <w:ind w:firstLine="540"/>
        <w:jc w:val="both"/>
      </w:pPr>
      <w:r>
        <w:t>подробное описание результатов проведенного функционального исследования;</w:t>
      </w:r>
    </w:p>
    <w:p w:rsidR="00BA36CB" w:rsidRDefault="00BA36CB">
      <w:pPr>
        <w:pStyle w:val="ConsPlusNormal"/>
        <w:ind w:firstLine="540"/>
        <w:jc w:val="both"/>
      </w:pPr>
      <w:r>
        <w:t>расчетные показатели функциональных нарушений;</w:t>
      </w:r>
    </w:p>
    <w:p w:rsidR="00BA36CB" w:rsidRDefault="00BA36CB">
      <w:pPr>
        <w:pStyle w:val="ConsPlusNormal"/>
        <w:ind w:firstLine="540"/>
        <w:jc w:val="both"/>
      </w:pPr>
      <w:r>
        <w:t>заключение по результатам функционального исследования;</w:t>
      </w:r>
    </w:p>
    <w:p w:rsidR="00BA36CB" w:rsidRDefault="00BA36CB">
      <w:pPr>
        <w:pStyle w:val="ConsPlusNormal"/>
        <w:ind w:firstLine="540"/>
        <w:jc w:val="both"/>
      </w:pPr>
      <w:r>
        <w:t>фамилию, имя, отчество (при наличии) медицинского работника, выполнявшего функциональное исследование, и врача функциональной диагностики или фельдшера, проводившего анализ результатов функционального исследования, контактный телефон (при наличии), адрес электронной почты (при наличии).</w:t>
      </w:r>
    </w:p>
    <w:p w:rsidR="00BA36CB" w:rsidRDefault="00BA36CB">
      <w:pPr>
        <w:pStyle w:val="ConsPlusNormal"/>
        <w:ind w:firstLine="540"/>
        <w:jc w:val="both"/>
      </w:pPr>
      <w:r>
        <w:t xml:space="preserve">18. Протокол по результатам функционального исследования, которое проводилось в медицинской организации по Направлению из другой медицинской организации, помимо сведений, указанных в </w:t>
      </w:r>
      <w:hyperlink w:anchor="Par90" w:tooltip="17. Протокол по результатам функционального исследования, которое проводилось в медицинской организации, направившей на функциональное исследование, содержит:" w:history="1">
        <w:r>
          <w:rPr>
            <w:color w:val="0000FF"/>
          </w:rPr>
          <w:t>пункте 17</w:t>
        </w:r>
      </w:hyperlink>
      <w:r>
        <w:t xml:space="preserve"> настоящего Порядка, содержит наименование медицинской организации, выдавшей Направление.</w:t>
      </w:r>
    </w:p>
    <w:p w:rsidR="00BA36CB" w:rsidRDefault="00BA36CB">
      <w:pPr>
        <w:pStyle w:val="ConsPlusNormal"/>
        <w:ind w:firstLine="540"/>
        <w:jc w:val="both"/>
      </w:pPr>
      <w:r>
        <w:t>19. К Протоколу прилагаются функционально-диагностические кривые, графики или изображения, полученные при проведении функционального исследования.</w:t>
      </w:r>
    </w:p>
    <w:p w:rsidR="00BA36CB" w:rsidRDefault="00BA36CB">
      <w:pPr>
        <w:pStyle w:val="ConsPlusNormal"/>
        <w:ind w:firstLine="540"/>
        <w:jc w:val="both"/>
      </w:pPr>
      <w:r>
        <w:t>20. При проведении функционального исследования в рамках оказания медицинской помощи в экстренной форме Протокол составляется непосредственно после проведения функционального исследования и немедленно передается лечащему врачу (фельдшеру, акушерке).</w:t>
      </w:r>
    </w:p>
    <w:p w:rsidR="00BA36CB" w:rsidRDefault="00BA36CB">
      <w:pPr>
        <w:pStyle w:val="ConsPlusNormal"/>
        <w:ind w:firstLine="540"/>
        <w:jc w:val="both"/>
      </w:pPr>
      <w:r>
        <w:t>21. В диагностически сложных случаях при проведении функциональных исследований в рамках оказания первичной специализированной медико-санитарной помощи, специализированной медицинской помощи, паллиативной медицинской помощи и медицинской помощи при санаторно-курортном лечении врач функциональной диагностики в целях вынесения заключения по результатам функционального исследования для консультирования может привлекать других врачей-специалистов медицинской организации, проводящей функциональное исследование, либо врачей-специалистов направивших пациента, а также врачей иных медицинских организаций, в том числе с применением телемедицины.</w:t>
      </w:r>
    </w:p>
    <w:p w:rsidR="00BA36CB" w:rsidRDefault="00BA36CB">
      <w:pPr>
        <w:pStyle w:val="ConsPlusNormal"/>
        <w:ind w:firstLine="540"/>
        <w:jc w:val="both"/>
      </w:pPr>
      <w:r>
        <w:t>В указанном случае Протокол также подписывается врачом-специалистом, осуществлявшим консультирование.</w:t>
      </w:r>
    </w:p>
    <w:p w:rsidR="00BA36CB" w:rsidRDefault="00BA36CB">
      <w:pPr>
        <w:pStyle w:val="ConsPlusNormal"/>
        <w:ind w:firstLine="540"/>
        <w:jc w:val="both"/>
      </w:pPr>
      <w:r>
        <w:t>22. Протокол вносится в медицинскую документацию пациента, оформленную в медицинской организации, проводившей функциональное исследование.</w:t>
      </w:r>
    </w:p>
    <w:p w:rsidR="00BA36CB" w:rsidRDefault="00BA36CB">
      <w:pPr>
        <w:pStyle w:val="ConsPlusNormal"/>
        <w:ind w:firstLine="540"/>
        <w:jc w:val="both"/>
      </w:pPr>
      <w:r>
        <w:t>23. В случае, если направление на функциональное исследование выдано для проведения функционального исследования в другой медицинской организации, то Протокол оформляется в двух экземплярах, один из которых направляется в медицинскую организацию, направившую пациента на функциональное исследование, а второй остается в медицинской организации, проводившей функциональное исследование.</w:t>
      </w:r>
    </w:p>
    <w:p w:rsidR="00BA36CB" w:rsidRDefault="00BA36CB">
      <w:pPr>
        <w:pStyle w:val="ConsPlusNormal"/>
        <w:ind w:firstLine="540"/>
        <w:jc w:val="both"/>
      </w:pPr>
      <w:r>
        <w:t>24. Копия Протокола по устному запросу пациента или его законного представителя выдается указанному лицу медицинской организацией, проводившей функциональное исследование.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1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5" w:name="Par120"/>
      <w:bookmarkEnd w:id="5"/>
      <w:r>
        <w:t>ПРАВИЛА</w:t>
      </w:r>
    </w:p>
    <w:p w:rsidR="00BA36CB" w:rsidRDefault="00BA36CB">
      <w:pPr>
        <w:pStyle w:val="ConsPlusNormal"/>
        <w:jc w:val="center"/>
      </w:pPr>
      <w:r>
        <w:t>ОРГАНИЗАЦИИ ДЕЯТЕЛЬНОСТИ КАБИНЕТА</w:t>
      </w:r>
    </w:p>
    <w:p w:rsidR="00BA36CB" w:rsidRDefault="00BA36CB">
      <w:pPr>
        <w:pStyle w:val="ConsPlusNormal"/>
        <w:jc w:val="center"/>
      </w:pPr>
      <w:r>
        <w:t>ФУНКЦИОНАЛЬНОЙ ДИАГНОСТИКИ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функциональной диагностики (далее - Кабинет).</w:t>
      </w:r>
    </w:p>
    <w:p w:rsidR="00BA36CB" w:rsidRDefault="00BA36CB">
      <w:pPr>
        <w:pStyle w:val="ConsPlusNormal"/>
        <w:ind w:firstLine="540"/>
        <w:jc w:val="both"/>
      </w:pPr>
      <w:r>
        <w:t>2. Кабинет создается в качестве структурного подразделения медицинской организации или иной организации, осуществляющей медицинскую деятельность (далее - медицинская организация), или в качестве структурного подразделения отделения функциональной диагностики медицинской организации.</w:t>
      </w:r>
    </w:p>
    <w:p w:rsidR="00BA36CB" w:rsidRDefault="00BA36CB">
      <w:pPr>
        <w:pStyle w:val="ConsPlusNormal"/>
        <w:ind w:firstLine="540"/>
        <w:jc w:val="both"/>
      </w:pPr>
      <w:r>
        <w:t>3. В Кабинете выполняются функциональные исследования в соответствии с технологическими возможностями установленного оборудования.</w:t>
      </w:r>
    </w:p>
    <w:p w:rsidR="00BA36CB" w:rsidRDefault="00BA36CB">
      <w:pPr>
        <w:pStyle w:val="ConsPlusNormal"/>
        <w:ind w:firstLine="540"/>
        <w:jc w:val="both"/>
      </w:pPr>
      <w:r>
        <w:t>4. Руководство деятельностью Кабинета осуществляет врач функциональной диагностики,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BA36CB" w:rsidRDefault="00BA36CB">
      <w:pPr>
        <w:pStyle w:val="ConsPlusNormal"/>
        <w:ind w:firstLine="540"/>
        <w:jc w:val="both"/>
      </w:pPr>
      <w:r>
        <w:t xml:space="preserve">5. На должность врача функциональной диагностики Кабинета назначается медицинский работник, соответствующий </w:t>
      </w:r>
      <w:hyperlink r:id="rId17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</w:t>
      </w:r>
      <w:hyperlink r:id="rId18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медицинский работник, соответствующий </w:t>
      </w:r>
      <w:hyperlink r:id="rId19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N 83н (зарегистрирован Министерством юстиции Российской Федерации 9 марта 2016 г., регистрационный N 41337), по </w:t>
      </w:r>
      <w:hyperlink r:id="rId20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7. Штатную численность Кабинета устанавливает руководитель медицинской организации, в структуре которой он создан, исходя из объема лечебно-диагностической работы, численности обслуживаемого населения и рекомендуемых штатных нормативов в соответствии с </w:t>
      </w:r>
      <w:hyperlink w:anchor="Par155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 xml:space="preserve">8. Кабинет оснащается оборудованием в соответствии с </w:t>
      </w:r>
      <w:hyperlink w:anchor="Par183" w:tooltip="СТАНДАРТ ОСНАЩЕНИЯ КАБИНЕТА ФУНКЦИОНАЛЬНОЙ ДИАГНОСТИКИ" w:history="1">
        <w:r>
          <w:rPr>
            <w:color w:val="0000FF"/>
          </w:rPr>
          <w:t>приложением N 3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>9. Основными функциями Кабинета являются:</w:t>
      </w:r>
    </w:p>
    <w:p w:rsidR="00BA36CB" w:rsidRDefault="00BA36CB">
      <w:pPr>
        <w:pStyle w:val="ConsPlusNormal"/>
        <w:ind w:firstLine="540"/>
        <w:jc w:val="both"/>
      </w:pPr>
      <w:r>
        <w:t>проведение функциональных исследований;</w:t>
      </w:r>
    </w:p>
    <w:p w:rsidR="00BA36CB" w:rsidRDefault="00BA36CB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функциональной диагностики в целях повышения качества лечебно-диагностической работы медицинской организации;</w:t>
      </w:r>
    </w:p>
    <w:p w:rsidR="00BA36CB" w:rsidRDefault="00BA36CB">
      <w:pPr>
        <w:pStyle w:val="ConsPlusNormal"/>
        <w:ind w:firstLine="540"/>
        <w:jc w:val="both"/>
      </w:pPr>
      <w:r>
        <w:t>обеспечение взаимосвязи и преемственности в работе с другими лечебно-диагностическими подразделениями медицинской организации при проведении функциональных исследований;</w:t>
      </w:r>
    </w:p>
    <w:p w:rsidR="00BA36CB" w:rsidRDefault="00BA36CB">
      <w:pPr>
        <w:pStyle w:val="ConsPlusNormal"/>
        <w:ind w:firstLine="540"/>
        <w:jc w:val="both"/>
      </w:pPr>
      <w:r>
        <w:t>методическая работа с врачами лечебно-диагностических подразделений медицинской организации по вопросам правильности и обоснованности выдачи направлений на функциональные исследования;</w:t>
      </w:r>
    </w:p>
    <w:p w:rsidR="00BA36CB" w:rsidRDefault="00BA36CB">
      <w:pPr>
        <w:pStyle w:val="ConsPlusNormal"/>
        <w:ind w:firstLine="540"/>
        <w:jc w:val="both"/>
      </w:pPr>
      <w:r>
        <w:t>выявление и анализ причин расхождения заключений по результатам функциональных исследований с результатами других диагностических исследований, клиническим и патолого-анатомическим диагнозом;</w:t>
      </w:r>
    </w:p>
    <w:p w:rsidR="00BA36CB" w:rsidRDefault="00BA36CB">
      <w:pPr>
        <w:pStyle w:val="ConsPlusNormal"/>
        <w:ind w:firstLine="540"/>
        <w:jc w:val="both"/>
      </w:pPr>
      <w:r>
        <w:t>представление отчетности в установленном порядке &lt;1&gt;, предоставление первичных данных о медицинской деятельности для информационных систем в сфере здравоохранения &lt;2&gt;.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&lt;1&gt; </w:t>
      </w:r>
      <w:hyperlink r:id="rId21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3477) (далее - Федеральный закон от 21 ноября 2011 г. N 323-ФЗ).</w:t>
      </w:r>
    </w:p>
    <w:p w:rsidR="00BA36CB" w:rsidRDefault="00BA36CB">
      <w:pPr>
        <w:pStyle w:val="ConsPlusNormal"/>
        <w:ind w:firstLine="540"/>
        <w:jc w:val="both"/>
      </w:pPr>
      <w:r>
        <w:t xml:space="preserve">&lt;2&gt; </w:t>
      </w:r>
      <w:hyperlink r:id="rId22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2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lastRenderedPageBreak/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6" w:name="Par155"/>
      <w:bookmarkEnd w:id="6"/>
      <w:r>
        <w:t>РЕКОМЕНДУЕМЫЕ ШТАТНЫЕ НОРМАТИВЫ</w:t>
      </w:r>
    </w:p>
    <w:p w:rsidR="00BA36CB" w:rsidRDefault="00BA36CB">
      <w:pPr>
        <w:pStyle w:val="ConsPlusNormal"/>
        <w:jc w:val="center"/>
      </w:pPr>
      <w:r>
        <w:t>КАБИНЕТА ФУНКЦИОНАЛЬНОЙ ДИАГНОСТИКИ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3005"/>
      </w:tblGrid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Количество должностей в одну смену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Примечание:</w:t>
      </w:r>
    </w:p>
    <w:p w:rsidR="00BA36CB" w:rsidRDefault="00BA36CB">
      <w:pPr>
        <w:pStyle w:val="ConsPlusNormal"/>
        <w:ind w:firstLine="540"/>
        <w:jc w:val="both"/>
      </w:pPr>
      <w:r>
        <w:t>Настоящие рекомендуемые штатные нормативы кабинета функциональной диагностики не распространяются на медицинские организации частной системы здравоохранения.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3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7" w:name="Par183"/>
      <w:bookmarkEnd w:id="7"/>
      <w:r>
        <w:t>СТАНДАРТ ОСНАЩЕНИЯ КАБИНЕТА ФУНКЦИОНАЛЬНОЙ ДИАГНОСТИКИ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3005"/>
      </w:tblGrid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both"/>
            </w:pPr>
            <w:r>
              <w:t>Электрокардиограф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both"/>
            </w:pPr>
            <w:r>
              <w:t>Аппарат для измерения артериального давления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Аппарат для холтеровского мониторирования сердечной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Аппарат для суточного мониторирования артериального давления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Спирограф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4</w:t>
      </w:r>
    </w:p>
    <w:p w:rsidR="00BA36CB" w:rsidRDefault="00BA36CB">
      <w:pPr>
        <w:pStyle w:val="ConsPlusNormal"/>
        <w:jc w:val="right"/>
      </w:pPr>
      <w:r>
        <w:lastRenderedPageBreak/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r>
        <w:t>ПРАВИЛА</w:t>
      </w:r>
    </w:p>
    <w:p w:rsidR="00BA36CB" w:rsidRDefault="00BA36CB">
      <w:pPr>
        <w:pStyle w:val="ConsPlusNormal"/>
        <w:jc w:val="center"/>
      </w:pPr>
      <w:r>
        <w:t>ОРГАНИЗАЦИИ ДЕЯТЕЛЬНОСТИ КАБИНЕТА ФУНКЦИОНАЛЬНОЙ</w:t>
      </w:r>
    </w:p>
    <w:p w:rsidR="00BA36CB" w:rsidRDefault="00BA36CB">
      <w:pPr>
        <w:pStyle w:val="ConsPlusNormal"/>
        <w:jc w:val="center"/>
      </w:pPr>
      <w:r>
        <w:t>ДИАГНОСТИКИ СЕРДЕЧНО-СОСУДИСТОЙ СИСТЕМЫ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функциональной диагностики сердечно-сосудистой системы (далее - Кабинет).</w:t>
      </w:r>
    </w:p>
    <w:p w:rsidR="00BA36CB" w:rsidRDefault="00BA36CB">
      <w:pPr>
        <w:pStyle w:val="ConsPlusNormal"/>
        <w:ind w:firstLine="540"/>
        <w:jc w:val="both"/>
      </w:pPr>
      <w:r>
        <w:t>2. Кабинет создается в качестве структурного подразделения медицинской организации или иной организации, осуществляющей медицинскую деятельность (далее - медицинская организация), или в качестве структурного подразделения отделения функциональной диагностики медицинской организации.</w:t>
      </w:r>
    </w:p>
    <w:p w:rsidR="00BA36CB" w:rsidRDefault="00BA36CB">
      <w:pPr>
        <w:pStyle w:val="ConsPlusNormal"/>
        <w:ind w:firstLine="540"/>
        <w:jc w:val="both"/>
      </w:pPr>
      <w:r>
        <w:t>3. В Кабинете выполняются функциональные исследования сердечно-сосудистой системы в соответствии с технологическими возможностями установленного оборудования.</w:t>
      </w:r>
    </w:p>
    <w:p w:rsidR="00BA36CB" w:rsidRDefault="00BA36CB">
      <w:pPr>
        <w:pStyle w:val="ConsPlusNormal"/>
        <w:ind w:firstLine="540"/>
        <w:jc w:val="both"/>
      </w:pPr>
      <w:r>
        <w:t>4. Руководство деятельностью Кабинета осуществляет врач функциональной диагностики,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BA36CB" w:rsidRDefault="00BA36CB">
      <w:pPr>
        <w:pStyle w:val="ConsPlusNormal"/>
        <w:ind w:firstLine="540"/>
        <w:jc w:val="both"/>
      </w:pPr>
      <w:r>
        <w:t xml:space="preserve">5. На должность врача функциональной диагностики Кабинета назначается медицинский работник, соответствующий </w:t>
      </w:r>
      <w:hyperlink r:id="rId23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</w:t>
      </w:r>
      <w:hyperlink r:id="rId24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медицинский работник, соответствующий </w:t>
      </w:r>
      <w:hyperlink r:id="rId25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N 83н (зарегистрирован Министерством юстиции Российской Федерации 9 марта 2016 г., регистрационный N 41337), по </w:t>
      </w:r>
      <w:hyperlink r:id="rId26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7. Штатную численность Кабинета устанавливает руководитель медицинской организации, в структуре которой он создан, исходя из объема лечебно-диагностической работы, численности обслуживаемого населения и рекомендуемых штатных нормативов в соответствии с </w:t>
      </w:r>
      <w:hyperlink w:anchor="Par254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 xml:space="preserve">8. Кабинет оснащается оборудованием в соответствии с </w:t>
      </w:r>
      <w:hyperlink w:anchor="Par283" w:tooltip="СТАНДАРТ" w:history="1">
        <w:r>
          <w:rPr>
            <w:color w:val="0000FF"/>
          </w:rPr>
          <w:t>приложением N 6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>9. Основными функциями Кабинета являются:</w:t>
      </w:r>
    </w:p>
    <w:p w:rsidR="00BA36CB" w:rsidRDefault="00BA36CB">
      <w:pPr>
        <w:pStyle w:val="ConsPlusNormal"/>
        <w:ind w:firstLine="540"/>
        <w:jc w:val="both"/>
      </w:pPr>
      <w:r>
        <w:t>проведение функциональных исследований сердечно-сосудистой системы, включая ультразвуковые исследования;</w:t>
      </w:r>
    </w:p>
    <w:p w:rsidR="00BA36CB" w:rsidRDefault="00BA36CB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функциональной диагностики сердечно-сосудистой системы в целях повышения качества лечебно-диагностической работы медицинской организации;</w:t>
      </w:r>
    </w:p>
    <w:p w:rsidR="00BA36CB" w:rsidRDefault="00BA36CB">
      <w:pPr>
        <w:pStyle w:val="ConsPlusNormal"/>
        <w:ind w:firstLine="540"/>
        <w:jc w:val="both"/>
      </w:pPr>
      <w:r>
        <w:t>обеспечение взаимосвязи и преемственности в работе с другими лечебно-диагностическими подразделениями медицинской организации при проведении функциональных исследований сердечно-сосудистой системы;</w:t>
      </w:r>
    </w:p>
    <w:p w:rsidR="00BA36CB" w:rsidRDefault="00BA36CB">
      <w:pPr>
        <w:pStyle w:val="ConsPlusNormal"/>
        <w:ind w:firstLine="540"/>
        <w:jc w:val="both"/>
      </w:pPr>
      <w:r>
        <w:t>методическая работа с врачами лечебно-диагностических подразделений медицинской организации по вопросам правильности и обоснованности выдачи направлений на функциональные исследования;</w:t>
      </w:r>
    </w:p>
    <w:p w:rsidR="00BA36CB" w:rsidRDefault="00BA36CB">
      <w:pPr>
        <w:pStyle w:val="ConsPlusNormal"/>
        <w:ind w:firstLine="540"/>
        <w:jc w:val="both"/>
      </w:pPr>
      <w:r>
        <w:t>выявление и анализ причин расхождения заключений по результатам функциональных исследований сердечно-сосудистой системы с результатами других диагностических исследований, клиническим и патолого-анатомическим диагнозом;</w:t>
      </w:r>
    </w:p>
    <w:p w:rsidR="00BA36CB" w:rsidRDefault="00BA36CB">
      <w:pPr>
        <w:pStyle w:val="ConsPlusNormal"/>
        <w:ind w:firstLine="540"/>
        <w:jc w:val="both"/>
      </w:pPr>
      <w:r>
        <w:t>представление отчетности в установленном порядке &lt;1&gt;, предоставление первичных данных о медицинской деятельности для информационных систем в сфере здравоохранения &lt;2&gt;.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&lt;1&gt; </w:t>
      </w:r>
      <w:hyperlink r:id="rId27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</w:t>
      </w:r>
      <w:r>
        <w:lastRenderedPageBreak/>
        <w:t>2011, N 48, ст. 6724; 2013, N 27, ст. 3477) (далее - Федеральный закон от 21 ноября 2011 г. N 323-ФЗ).</w:t>
      </w:r>
    </w:p>
    <w:p w:rsidR="00BA36CB" w:rsidRDefault="00BA36CB">
      <w:pPr>
        <w:pStyle w:val="ConsPlusNormal"/>
        <w:ind w:firstLine="540"/>
        <w:jc w:val="both"/>
      </w:pPr>
      <w:r>
        <w:t xml:space="preserve">&lt;2&gt; </w:t>
      </w:r>
      <w:hyperlink r:id="rId28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5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8" w:name="Par254"/>
      <w:bookmarkEnd w:id="8"/>
      <w:r>
        <w:t>РЕКОМЕНДУЕМЫЕ ШТАТНЫЕ НОРМАТИВЫ</w:t>
      </w:r>
    </w:p>
    <w:p w:rsidR="00BA36CB" w:rsidRDefault="00BA36CB">
      <w:pPr>
        <w:pStyle w:val="ConsPlusNormal"/>
        <w:jc w:val="center"/>
      </w:pPr>
      <w:r>
        <w:t>КАБИНЕТА ФУНКЦИОНАЛЬНОЙ ДИАГНОСТИКИ</w:t>
      </w:r>
    </w:p>
    <w:p w:rsidR="00BA36CB" w:rsidRDefault="00BA36CB">
      <w:pPr>
        <w:pStyle w:val="ConsPlusNormal"/>
        <w:jc w:val="center"/>
      </w:pPr>
      <w:r>
        <w:t>СЕРДЕЧНО-СОСУДИСТОЙ СИСТЕМЫ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3005"/>
      </w:tblGrid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Количество должностей в одну смену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Примечание:</w:t>
      </w:r>
    </w:p>
    <w:p w:rsidR="00BA36CB" w:rsidRDefault="00BA36CB">
      <w:pPr>
        <w:pStyle w:val="ConsPlusNormal"/>
        <w:ind w:firstLine="540"/>
        <w:jc w:val="both"/>
      </w:pPr>
      <w:r>
        <w:t>Настоящие рекомендуемые штатные нормативы кабинета функциональной диагностики сердечно-сосудистой системы не распространяются на медицинские организации частной системы здравоохранения.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6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9" w:name="Par283"/>
      <w:bookmarkEnd w:id="9"/>
      <w:r>
        <w:t>СТАНДАРТ</w:t>
      </w:r>
    </w:p>
    <w:p w:rsidR="00BA36CB" w:rsidRDefault="00BA36CB">
      <w:pPr>
        <w:pStyle w:val="ConsPlusNormal"/>
        <w:jc w:val="center"/>
      </w:pPr>
      <w:r>
        <w:t>ОСНАЩЕНИЯ КАБИНЕТА ФУНКЦИОНАЛЬНОЙ ДИАГНОСТИКИ</w:t>
      </w:r>
    </w:p>
    <w:p w:rsidR="00BA36CB" w:rsidRDefault="00BA36CB">
      <w:pPr>
        <w:pStyle w:val="ConsPlusNormal"/>
        <w:jc w:val="center"/>
      </w:pPr>
      <w:r>
        <w:t>СЕРДЕЧНО-СОСУДИСТОЙ СИСТЕМЫ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3005"/>
      </w:tblGrid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both"/>
            </w:pPr>
            <w:r>
              <w:t>Аппарат для измерения артериального давления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 xml:space="preserve">Аппарат для холтеровского мониторирования сердечной </w:t>
            </w:r>
            <w:r>
              <w:lastRenderedPageBreak/>
              <w:t>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Аппарат для суточного мониторирования артериального давления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Ультразвуковой аппарат для исследования сердца и сосудов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Кардио-респираторный комплекс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Велоэргометр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7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r>
        <w:t>ПРАВИЛА</w:t>
      </w:r>
    </w:p>
    <w:p w:rsidR="00BA36CB" w:rsidRDefault="00BA36CB">
      <w:pPr>
        <w:pStyle w:val="ConsPlusNormal"/>
        <w:jc w:val="center"/>
      </w:pPr>
      <w:r>
        <w:t>ОРГАНИЗАЦИИ ДЕЯТЕЛЬНОСТИ КАБИНЕТА ФУНКЦИОНАЛЬНОЙ</w:t>
      </w:r>
    </w:p>
    <w:p w:rsidR="00BA36CB" w:rsidRDefault="00BA36CB">
      <w:pPr>
        <w:pStyle w:val="ConsPlusNormal"/>
        <w:jc w:val="center"/>
      </w:pPr>
      <w:r>
        <w:t>ДИАГНОСТИКИ ЦЕНТРАЛЬНОЙ И ПЕРИФЕРИЧЕСКОЙ НЕРВНОЙ СИСТЕМЫ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функциональной диагностики центральной и периферической нервной системы (далее - Кабинет).</w:t>
      </w:r>
    </w:p>
    <w:p w:rsidR="00BA36CB" w:rsidRDefault="00BA36CB">
      <w:pPr>
        <w:pStyle w:val="ConsPlusNormal"/>
        <w:ind w:firstLine="540"/>
        <w:jc w:val="both"/>
      </w:pPr>
      <w:r>
        <w:t>2. Кабинет создается в качестве структурного подразделения медицинской организации или иной организации, осуществляющей медицинскую деятельность (далее - медицинская организация), или в качестве структурного подразделения отделения функциональной диагностики медицинской организации.</w:t>
      </w:r>
    </w:p>
    <w:p w:rsidR="00BA36CB" w:rsidRDefault="00BA36CB">
      <w:pPr>
        <w:pStyle w:val="ConsPlusNormal"/>
        <w:ind w:firstLine="540"/>
        <w:jc w:val="both"/>
      </w:pPr>
      <w:r>
        <w:t>3. В Кабинете выполняются функциональные исследования центральной и периферической нервной системы в соответствии с технологическими возможностями установленного оборудования.</w:t>
      </w:r>
    </w:p>
    <w:p w:rsidR="00BA36CB" w:rsidRDefault="00BA36CB">
      <w:pPr>
        <w:pStyle w:val="ConsPlusNormal"/>
        <w:ind w:firstLine="540"/>
        <w:jc w:val="both"/>
      </w:pPr>
      <w:r>
        <w:t>4. Руководство деятельностью Кабинета осуществляет врач функциональной диагностики,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BA36CB" w:rsidRDefault="00BA36CB">
      <w:pPr>
        <w:pStyle w:val="ConsPlusNormal"/>
        <w:ind w:firstLine="540"/>
        <w:jc w:val="both"/>
      </w:pPr>
      <w:r>
        <w:t xml:space="preserve">5. На должность врача функциональной диагностики Кабинета назначается медицинский работник, соответствующий </w:t>
      </w:r>
      <w:hyperlink r:id="rId29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</w:t>
      </w:r>
      <w:hyperlink r:id="rId30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медицинский работник, соответствующий </w:t>
      </w:r>
      <w:hyperlink r:id="rId31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N 83н (зарегистрирован Министерством юстиции Российской Федерации 9 марта 2016 г., регистрационный N 41337), по </w:t>
      </w:r>
      <w:hyperlink r:id="rId32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7. Штатную численность Кабинета устанавливает руководитель медицинской организации, в структуре которой он создан, исходя из объема лечебно-диагностической работы, численности обслуживаемого населения и рекомендуемых штатных нормативов в соответствии с </w:t>
      </w:r>
      <w:hyperlink w:anchor="Par359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 xml:space="preserve">8. Кабинет оснащается оборудованием в соответствии с </w:t>
      </w:r>
      <w:hyperlink w:anchor="Par388" w:tooltip="СТАНДАРТ" w:history="1">
        <w:r>
          <w:rPr>
            <w:color w:val="0000FF"/>
          </w:rPr>
          <w:t>приложением N 9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>9. Основными функциями Кабинета являются:</w:t>
      </w:r>
    </w:p>
    <w:p w:rsidR="00BA36CB" w:rsidRDefault="00BA36CB">
      <w:pPr>
        <w:pStyle w:val="ConsPlusNormal"/>
        <w:ind w:firstLine="540"/>
        <w:jc w:val="both"/>
      </w:pPr>
      <w:r>
        <w:lastRenderedPageBreak/>
        <w:t>проведение функциональных исследований центральной и периферической нервной системы, включая ультразвуковые исследования;</w:t>
      </w:r>
    </w:p>
    <w:p w:rsidR="00BA36CB" w:rsidRDefault="00BA36CB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функциональной диагностики центральной и периферической нервной системы в целях повышения качества лечебно-диагностической работы медицинской организации;</w:t>
      </w:r>
    </w:p>
    <w:p w:rsidR="00BA36CB" w:rsidRDefault="00BA36CB">
      <w:pPr>
        <w:pStyle w:val="ConsPlusNormal"/>
        <w:ind w:firstLine="540"/>
        <w:jc w:val="both"/>
      </w:pPr>
      <w:r>
        <w:t>обеспечение взаимосвязи и преемственности в работе с другими лечебно-диагностическими подразделениями медицинской организации при проведении функциональных исследований центральной и периферической нервной системы;</w:t>
      </w:r>
    </w:p>
    <w:p w:rsidR="00BA36CB" w:rsidRDefault="00BA36CB">
      <w:pPr>
        <w:pStyle w:val="ConsPlusNormal"/>
        <w:ind w:firstLine="540"/>
        <w:jc w:val="both"/>
      </w:pPr>
      <w:r>
        <w:t>методическая работа с врачами лечебно-диагностических подразделений медицинской организации по вопросам правильности и обоснованности выдачи направлений на функциональные исследования;</w:t>
      </w:r>
    </w:p>
    <w:p w:rsidR="00BA36CB" w:rsidRDefault="00BA36CB">
      <w:pPr>
        <w:pStyle w:val="ConsPlusNormal"/>
        <w:ind w:firstLine="540"/>
        <w:jc w:val="both"/>
      </w:pPr>
      <w:r>
        <w:t>выявление и анализ причин расхождения заключений по результатам функциональных исследований центральной и периферической нервной системы с результатами других диагностических исследований, клиническим и патолого-анатомическим диагнозом;</w:t>
      </w:r>
    </w:p>
    <w:p w:rsidR="00BA36CB" w:rsidRDefault="00BA36CB">
      <w:pPr>
        <w:pStyle w:val="ConsPlusNormal"/>
        <w:ind w:firstLine="540"/>
        <w:jc w:val="both"/>
      </w:pPr>
      <w:r>
        <w:t>представление отчетности в установленном порядке &lt;1&gt;, предоставление первичных данных о медицинской деятельности для информационных систем в сфере здравоохранения &lt;2&gt;.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&lt;1&gt; </w:t>
      </w:r>
      <w:hyperlink r:id="rId33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3477) (далее - Федеральный закон от 21 ноября 2011 г. N 323-ФЗ).</w:t>
      </w:r>
    </w:p>
    <w:p w:rsidR="00BA36CB" w:rsidRDefault="00BA36CB">
      <w:pPr>
        <w:pStyle w:val="ConsPlusNormal"/>
        <w:ind w:firstLine="540"/>
        <w:jc w:val="both"/>
      </w:pPr>
      <w:r>
        <w:t xml:space="preserve">&lt;2&gt; </w:t>
      </w:r>
      <w:hyperlink r:id="rId34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8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10" w:name="Par359"/>
      <w:bookmarkEnd w:id="10"/>
      <w:r>
        <w:t>РЕКОМЕНДУЕМЫЕ ШТАТНЫЕ НОРМАТИВЫ</w:t>
      </w:r>
    </w:p>
    <w:p w:rsidR="00BA36CB" w:rsidRDefault="00BA36CB">
      <w:pPr>
        <w:pStyle w:val="ConsPlusNormal"/>
        <w:jc w:val="center"/>
      </w:pPr>
      <w:r>
        <w:t>КАБИНЕТА ФУНКЦИОНАЛЬНОЙ ДИАГНОСТИКИ ЦЕНТРАЛЬНОЙ</w:t>
      </w:r>
    </w:p>
    <w:p w:rsidR="00BA36CB" w:rsidRDefault="00BA36CB">
      <w:pPr>
        <w:pStyle w:val="ConsPlusNormal"/>
        <w:jc w:val="center"/>
      </w:pPr>
      <w:r>
        <w:t>И ПЕРИФЕРИЧЕСКОЙ НЕРВНОЙ СИСТЕМЫ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3005"/>
      </w:tblGrid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Количество должностей в одну смену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Примечание:</w:t>
      </w:r>
    </w:p>
    <w:p w:rsidR="00BA36CB" w:rsidRDefault="00BA36CB">
      <w:pPr>
        <w:pStyle w:val="ConsPlusNormal"/>
        <w:ind w:firstLine="540"/>
        <w:jc w:val="both"/>
      </w:pPr>
      <w:r>
        <w:t>Настоящие рекомендуемые штатные нормативы кабинета функциональной диагностики центральной и периферической нервной системы не распространяются на медицинские организации частной системы здравоохранения.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9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lastRenderedPageBreak/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11" w:name="Par388"/>
      <w:bookmarkEnd w:id="11"/>
      <w:r>
        <w:t>СТАНДАРТ</w:t>
      </w:r>
    </w:p>
    <w:p w:rsidR="00BA36CB" w:rsidRDefault="00BA36CB">
      <w:pPr>
        <w:pStyle w:val="ConsPlusNormal"/>
        <w:jc w:val="center"/>
      </w:pPr>
      <w:r>
        <w:t>ОСНАЩЕНИЯ КАБИНЕТА ФУНКЦИОНАЛЬНОЙ ДИАГНОСТИКИ ЦЕНТРАЛЬНОЙ</w:t>
      </w:r>
    </w:p>
    <w:p w:rsidR="00BA36CB" w:rsidRDefault="00BA36CB">
      <w:pPr>
        <w:pStyle w:val="ConsPlusNormal"/>
        <w:jc w:val="center"/>
      </w:pPr>
      <w:r>
        <w:t>И ПЕРИФЕРИЧЕСКОЙ НЕРВНОЙ СИСТЕМЫ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3005"/>
      </w:tblGrid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Электромиограф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Ультразвуковой аппарат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10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r>
        <w:t>ПРАВИЛА</w:t>
      </w:r>
    </w:p>
    <w:p w:rsidR="00BA36CB" w:rsidRDefault="00BA36CB">
      <w:pPr>
        <w:pStyle w:val="ConsPlusNormal"/>
        <w:jc w:val="center"/>
      </w:pPr>
      <w:r>
        <w:t>ОРГАНИЗАЦИИ ДЕЯТЕЛЬНОСТИ КАБИНЕТА ФУНКЦИОНАЛЬНОЙ</w:t>
      </w:r>
    </w:p>
    <w:p w:rsidR="00BA36CB" w:rsidRDefault="00BA36CB">
      <w:pPr>
        <w:pStyle w:val="ConsPlusNormal"/>
        <w:jc w:val="center"/>
      </w:pPr>
      <w:r>
        <w:t>ДИАГНОСТИКИ ДЫХАТЕЛЬНОЙ СИСТЕМЫ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функциональной диагностики дыхательной системы (далее - Кабинет).</w:t>
      </w:r>
    </w:p>
    <w:p w:rsidR="00BA36CB" w:rsidRDefault="00BA36CB">
      <w:pPr>
        <w:pStyle w:val="ConsPlusNormal"/>
        <w:ind w:firstLine="540"/>
        <w:jc w:val="both"/>
      </w:pPr>
      <w:r>
        <w:t>2. Кабинет создается в качестве структурного подразделения медицинской организации или иной организации, осуществляющей медицинскую деятельность (далее - медицинская организация), или в качестве структурного подразделения отделения функциональной диагностики медицинской организации.</w:t>
      </w:r>
    </w:p>
    <w:p w:rsidR="00BA36CB" w:rsidRDefault="00BA36CB">
      <w:pPr>
        <w:pStyle w:val="ConsPlusNormal"/>
        <w:ind w:firstLine="540"/>
        <w:jc w:val="both"/>
      </w:pPr>
      <w:r>
        <w:t>3. В Кабинете выполняются функциональные исследования дыхательной системы в соответствии с технологическими возможностями установленного оборудования.</w:t>
      </w:r>
    </w:p>
    <w:p w:rsidR="00BA36CB" w:rsidRDefault="00BA36CB">
      <w:pPr>
        <w:pStyle w:val="ConsPlusNormal"/>
        <w:ind w:firstLine="540"/>
        <w:jc w:val="both"/>
      </w:pPr>
      <w:r>
        <w:t>4. Руководство деятельностью Кабинета осуществляет врач функциональной диагностики,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BA36CB" w:rsidRDefault="00BA36CB">
      <w:pPr>
        <w:pStyle w:val="ConsPlusNormal"/>
        <w:ind w:firstLine="540"/>
        <w:jc w:val="both"/>
      </w:pPr>
      <w:r>
        <w:t xml:space="preserve">5. На должность врача функциональной диагностики Кабинета назначается медицинский работник, соответствующий </w:t>
      </w:r>
      <w:hyperlink r:id="rId35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</w:t>
      </w:r>
      <w:hyperlink r:id="rId36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медицинский работник, соответствующий </w:t>
      </w:r>
      <w:hyperlink r:id="rId37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N 83н (зарегистрирован Министерством юстиции Российской Федерации 9 марта 2016 г., регистрационный N 41337), по </w:t>
      </w:r>
      <w:hyperlink r:id="rId38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7. Штатную численность Кабинета устанавливает руководитель медицинской организации, в </w:t>
      </w:r>
      <w:r>
        <w:lastRenderedPageBreak/>
        <w:t xml:space="preserve">структуре которой он создан, исходя из объема лечебно-диагностической работы, численности обслуживаемого населения и рекомендуемых штатных нормативов в соответствии с </w:t>
      </w:r>
      <w:hyperlink w:anchor="Par452" w:tooltip="РЕКОМЕНДУЕМЫЕ ШТАТНЫЕ НОРМАТИВЫ" w:history="1">
        <w:r>
          <w:rPr>
            <w:color w:val="0000FF"/>
          </w:rPr>
          <w:t>приложением N 11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 xml:space="preserve">8. Кабинет оснащается оборудованием в соответствии с </w:t>
      </w:r>
      <w:hyperlink w:anchor="Par481" w:tooltip="СТАНДАРТ" w:history="1">
        <w:r>
          <w:rPr>
            <w:color w:val="0000FF"/>
          </w:rPr>
          <w:t>приложением N 12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>9. Основными функциями Кабинета являются:</w:t>
      </w:r>
    </w:p>
    <w:p w:rsidR="00BA36CB" w:rsidRDefault="00BA36CB">
      <w:pPr>
        <w:pStyle w:val="ConsPlusNormal"/>
        <w:ind w:firstLine="540"/>
        <w:jc w:val="both"/>
      </w:pPr>
      <w:r>
        <w:t>проведение функциональных исследований дыхательной системы;</w:t>
      </w:r>
    </w:p>
    <w:p w:rsidR="00BA36CB" w:rsidRDefault="00BA36CB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функциональной диагностики дыхательной системы в целях повышения качества лечебно-диагностической работы медицинской организации;</w:t>
      </w:r>
    </w:p>
    <w:p w:rsidR="00BA36CB" w:rsidRDefault="00BA36CB">
      <w:pPr>
        <w:pStyle w:val="ConsPlusNormal"/>
        <w:ind w:firstLine="540"/>
        <w:jc w:val="both"/>
      </w:pPr>
      <w:r>
        <w:t>обеспечение взаимосвязи и преемственности в работе с другими лечебно-диагностическими подразделениями медицинской организации при проведении функциональных исследований дыхательной системы;</w:t>
      </w:r>
    </w:p>
    <w:p w:rsidR="00BA36CB" w:rsidRDefault="00BA36CB">
      <w:pPr>
        <w:pStyle w:val="ConsPlusNormal"/>
        <w:ind w:firstLine="540"/>
        <w:jc w:val="both"/>
      </w:pPr>
      <w:r>
        <w:t>методическая работа с врачами лечебно-диагностических подразделений медицинской организации по вопросам правильности и обоснованности выдачи направлений на функциональные исследования;</w:t>
      </w:r>
    </w:p>
    <w:p w:rsidR="00BA36CB" w:rsidRDefault="00BA36CB">
      <w:pPr>
        <w:pStyle w:val="ConsPlusNormal"/>
        <w:ind w:firstLine="540"/>
        <w:jc w:val="both"/>
      </w:pPr>
      <w:r>
        <w:t>выявление и анализ причин расхождения заключений по результатам функциональных исследований дыхательной системы с результатами других диагностических исследований, клиническим и патолого-анатомическим диагнозом;</w:t>
      </w:r>
    </w:p>
    <w:p w:rsidR="00BA36CB" w:rsidRDefault="00BA36CB">
      <w:pPr>
        <w:pStyle w:val="ConsPlusNormal"/>
        <w:ind w:firstLine="540"/>
        <w:jc w:val="both"/>
      </w:pPr>
      <w:r>
        <w:t>представление отчетности в установленном порядке &lt;1&gt;, предоставление первичных данных о медицинской деятельности для информационных систем в сфере здравоохранения &lt;2&gt;.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&lt;1&gt; </w:t>
      </w:r>
      <w:hyperlink r:id="rId39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3477) (далее - Федеральный закон от 21 ноября 2011 г. N 323-ФЗ).</w:t>
      </w:r>
    </w:p>
    <w:p w:rsidR="00BA36CB" w:rsidRDefault="00BA36CB">
      <w:pPr>
        <w:pStyle w:val="ConsPlusNormal"/>
        <w:ind w:firstLine="540"/>
        <w:jc w:val="both"/>
      </w:pPr>
      <w:r>
        <w:t xml:space="preserve">&lt;2&gt; </w:t>
      </w:r>
      <w:hyperlink r:id="rId40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11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12" w:name="Par452"/>
      <w:bookmarkEnd w:id="12"/>
      <w:r>
        <w:t>РЕКОМЕНДУЕМЫЕ ШТАТНЫЕ НОРМАТИВЫ</w:t>
      </w:r>
    </w:p>
    <w:p w:rsidR="00BA36CB" w:rsidRDefault="00BA36CB">
      <w:pPr>
        <w:pStyle w:val="ConsPlusNormal"/>
        <w:jc w:val="center"/>
      </w:pPr>
      <w:r>
        <w:t>КАБИНЕТА ФУНКЦИОНАЛЬНОЙ ДИАГНОСТИКИ</w:t>
      </w:r>
    </w:p>
    <w:p w:rsidR="00BA36CB" w:rsidRDefault="00BA36CB">
      <w:pPr>
        <w:pStyle w:val="ConsPlusNormal"/>
        <w:jc w:val="center"/>
      </w:pPr>
      <w:r>
        <w:t>ДЫХАТЕЛЬНОЙ СИСТЕМЫ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3005"/>
      </w:tblGrid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Количество должностей в одну смену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Примечание:</w:t>
      </w:r>
    </w:p>
    <w:p w:rsidR="00BA36CB" w:rsidRDefault="00BA36CB">
      <w:pPr>
        <w:pStyle w:val="ConsPlusNormal"/>
        <w:ind w:firstLine="540"/>
        <w:jc w:val="both"/>
      </w:pPr>
      <w:r>
        <w:t>Настоящие рекомендуемые штатные нормативы кабинета функциональной диагностики дыхательной системы не распространяются на медицинские организации частной системы здравоохранения.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12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13" w:name="Par481"/>
      <w:bookmarkEnd w:id="13"/>
      <w:r>
        <w:t>СТАНДАРТ</w:t>
      </w:r>
    </w:p>
    <w:p w:rsidR="00BA36CB" w:rsidRDefault="00BA36CB">
      <w:pPr>
        <w:pStyle w:val="ConsPlusNormal"/>
        <w:jc w:val="center"/>
      </w:pPr>
      <w:r>
        <w:t>ОСНАЩЕНИЯ КАБИНЕТА ФУНКЦИОНАЛЬНОЙ ДИАГНОСТИКИ</w:t>
      </w:r>
    </w:p>
    <w:p w:rsidR="00BA36CB" w:rsidRDefault="00BA36CB">
      <w:pPr>
        <w:pStyle w:val="ConsPlusNormal"/>
        <w:jc w:val="center"/>
      </w:pPr>
      <w:r>
        <w:t>ДЫХАТЕЛЬНОЙ СИСТЕМЫ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BA36C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BA36CB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Спироанализатор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13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r>
        <w:t>ПРАВИЛА</w:t>
      </w:r>
    </w:p>
    <w:p w:rsidR="00BA36CB" w:rsidRDefault="00BA36CB">
      <w:pPr>
        <w:pStyle w:val="ConsPlusNormal"/>
        <w:jc w:val="center"/>
      </w:pPr>
      <w:r>
        <w:t>ОРГАНИЗАЦИИ ДЕЯТЕЛЬНОСТИ ОТДЕЛЕНИЯ</w:t>
      </w:r>
    </w:p>
    <w:p w:rsidR="00BA36CB" w:rsidRDefault="00BA36CB">
      <w:pPr>
        <w:pStyle w:val="ConsPlusNormal"/>
        <w:jc w:val="center"/>
      </w:pPr>
      <w:r>
        <w:t>ФУНКЦИОНАЛЬНОЙ ДИАГНОСТИКИ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функциональной диагностики (далее - Отделение).</w:t>
      </w:r>
    </w:p>
    <w:p w:rsidR="00BA36CB" w:rsidRDefault="00BA36CB">
      <w:pPr>
        <w:pStyle w:val="ConsPlusNormal"/>
        <w:ind w:firstLine="540"/>
        <w:jc w:val="both"/>
      </w:pPr>
      <w:r>
        <w:t>2. Отделение создается в качестве структурного подразделения медицинской организации или иной организации, осуществляющей медицинскую деятельность (далее - медицинская организация).</w:t>
      </w:r>
    </w:p>
    <w:p w:rsidR="00BA36CB" w:rsidRDefault="00BA36CB">
      <w:pPr>
        <w:pStyle w:val="ConsPlusNormal"/>
        <w:ind w:firstLine="540"/>
        <w:jc w:val="both"/>
      </w:pPr>
      <w:r>
        <w:t>3. В составе Отделения могут создаваться кабинет функциональной диагностики сердечно-сосудистой системы, кабинет функциональной диагностики центральной и периферической нервной системы, кабинет функциональной диагностики дыхательной системы.</w:t>
      </w:r>
    </w:p>
    <w:p w:rsidR="00BA36CB" w:rsidRDefault="00BA36CB">
      <w:pPr>
        <w:pStyle w:val="ConsPlusNormal"/>
        <w:ind w:firstLine="540"/>
        <w:jc w:val="both"/>
      </w:pPr>
      <w:r>
        <w:t>4. В Отделении выполняются функциональные исследования в соответствии с технологическими возможностями установленного оборудования.</w:t>
      </w:r>
    </w:p>
    <w:p w:rsidR="00BA36CB" w:rsidRDefault="00BA36CB">
      <w:pPr>
        <w:pStyle w:val="ConsPlusNormal"/>
        <w:ind w:firstLine="540"/>
        <w:jc w:val="both"/>
      </w:pPr>
      <w:r>
        <w:t>5. Руководство деятельностью Отделения осуществляет заведующий отделением - врач функциональной диагностики, назначаемый на должность и освобождаемый от должности руководителем медицинской организации, в структуре которой оно создано.</w:t>
      </w:r>
    </w:p>
    <w:p w:rsidR="00BA36CB" w:rsidRDefault="00BA36CB">
      <w:pPr>
        <w:pStyle w:val="ConsPlusNormal"/>
        <w:ind w:firstLine="540"/>
        <w:jc w:val="both"/>
      </w:pPr>
      <w:r>
        <w:t xml:space="preserve">6. На должность заведующего Отделением - врача функциональной диагностики назначается медицинский работник, соответствующий </w:t>
      </w:r>
      <w:hyperlink r:id="rId41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Квалификационные требования), по </w:t>
      </w:r>
      <w:hyperlink r:id="rId42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7. На должность врача функциональной диагностики Отделения назначается медицинский работник, соответствующий Квалификационным требованиям по </w:t>
      </w:r>
      <w:hyperlink r:id="rId43" w:tooltip="Приказ Минздрава России от 08.10.2015 N 707н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8. На должность медицинской сестры Отделения назначается медицинский работник, </w:t>
      </w:r>
      <w:r>
        <w:lastRenderedPageBreak/>
        <w:t xml:space="preserve">соответствующий </w:t>
      </w:r>
      <w:hyperlink r:id="rId44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N 83н (зарегистрирован Министерством юстиции Российской Федерации 9 марта 2016 г., регистрационный N 41337), по </w:t>
      </w:r>
      <w:hyperlink r:id="rId45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{КонсультантПлюс}" w:history="1">
        <w:r>
          <w:rPr>
            <w:color w:val="0000FF"/>
          </w:rPr>
          <w:t>специальности</w:t>
        </w:r>
      </w:hyperlink>
      <w:r>
        <w:t xml:space="preserve"> "функциональная диагностика".</w:t>
      </w:r>
    </w:p>
    <w:p w:rsidR="00BA36CB" w:rsidRDefault="00BA36CB">
      <w:pPr>
        <w:pStyle w:val="ConsPlusNormal"/>
        <w:ind w:firstLine="540"/>
        <w:jc w:val="both"/>
      </w:pPr>
      <w:r>
        <w:t xml:space="preserve">9. Штатную численность Отделения устанавливает руководитель медицинской организации, в структуре которой оно создано, исходя из объема лечебно-диагностической работы, численности обслуживаемого населения и рекомендуемых штатных нормативов в соответствии с </w:t>
      </w:r>
      <w:hyperlink w:anchor="Par539" w:tooltip="РЕКОМЕНДУЕМЫЕ ШТАТНЫЕ НОРМАТИВЫ" w:history="1">
        <w:r>
          <w:rPr>
            <w:color w:val="0000FF"/>
          </w:rPr>
          <w:t>приложением N 14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 xml:space="preserve">10. Отделение оснащается оборудованием в соответствии с </w:t>
      </w:r>
      <w:hyperlink w:anchor="Par575" w:tooltip="СТАНДАРТ ОСНАЩЕНИЯ ОТДЕЛЕНИЯ ФУНКЦИОНАЛЬНОЙ ДИАГНОСТИКИ" w:history="1">
        <w:r>
          <w:rPr>
            <w:color w:val="0000FF"/>
          </w:rPr>
          <w:t>приложением N 15</w:t>
        </w:r>
      </w:hyperlink>
      <w:r>
        <w:t xml:space="preserve"> к Правилам проведения функциональных исследований, утвержденным настоящим приказом.</w:t>
      </w:r>
    </w:p>
    <w:p w:rsidR="00BA36CB" w:rsidRDefault="00BA36CB">
      <w:pPr>
        <w:pStyle w:val="ConsPlusNormal"/>
        <w:ind w:firstLine="540"/>
        <w:jc w:val="both"/>
      </w:pPr>
      <w:r>
        <w:t>11. Основными функциями Отделения являются:</w:t>
      </w:r>
    </w:p>
    <w:p w:rsidR="00BA36CB" w:rsidRDefault="00BA36CB">
      <w:pPr>
        <w:pStyle w:val="ConsPlusNormal"/>
        <w:ind w:firstLine="540"/>
        <w:jc w:val="both"/>
      </w:pPr>
      <w:r>
        <w:t>проведение функциональных исследований;</w:t>
      </w:r>
    </w:p>
    <w:p w:rsidR="00BA36CB" w:rsidRDefault="00BA36CB">
      <w:pPr>
        <w:pStyle w:val="ConsPlusNormal"/>
        <w:ind w:firstLine="540"/>
        <w:jc w:val="both"/>
      </w:pPr>
      <w:r>
        <w:t>комплексное использование и интеграция различных видов функциональных исследований, внедрение диагностических алгоритмов с целью получения в минимально короткие сроки полной и достоверной диагностической информации;</w:t>
      </w:r>
    </w:p>
    <w:p w:rsidR="00BA36CB" w:rsidRDefault="00BA36CB">
      <w:pPr>
        <w:pStyle w:val="ConsPlusNormal"/>
        <w:ind w:firstLine="540"/>
        <w:jc w:val="both"/>
      </w:pPr>
      <w:r>
        <w:t>разработка и внедрение в практику экономически обоснованных, клинически эффективных методик функциональных исследований, новых организационных форм работы;</w:t>
      </w:r>
    </w:p>
    <w:p w:rsidR="00BA36CB" w:rsidRDefault="00BA36CB">
      <w:pPr>
        <w:pStyle w:val="ConsPlusNormal"/>
        <w:ind w:firstLine="540"/>
        <w:jc w:val="both"/>
      </w:pPr>
      <w:r>
        <w:t>оказание консультативной помощи специалистам клинических подразделений медицинской организации по вопросам функциональной диагностики заболеваний и состояний;</w:t>
      </w:r>
    </w:p>
    <w:p w:rsidR="00BA36CB" w:rsidRDefault="00BA36CB">
      <w:pPr>
        <w:pStyle w:val="ConsPlusNormal"/>
        <w:ind w:firstLine="540"/>
        <w:jc w:val="both"/>
      </w:pPr>
      <w:r>
        <w:t>осуществление мероприятий по обеспечению качества функциональных исследований и правильного функционирования диагностического оборудования;</w:t>
      </w:r>
    </w:p>
    <w:p w:rsidR="00BA36CB" w:rsidRDefault="00BA36CB">
      <w:pPr>
        <w:pStyle w:val="ConsPlusNormal"/>
        <w:ind w:firstLine="540"/>
        <w:jc w:val="both"/>
      </w:pPr>
      <w:r>
        <w:t>представление отчетности в установленном порядке &lt;1&gt;, предоставление первичных данных о медицинской деятельности для информационных систем в сфере здравоохранения &lt;2&gt;.</w:t>
      </w:r>
    </w:p>
    <w:p w:rsidR="00BA36CB" w:rsidRDefault="00BA36CB">
      <w:pPr>
        <w:pStyle w:val="ConsPlusNormal"/>
        <w:ind w:firstLine="540"/>
        <w:jc w:val="both"/>
      </w:pPr>
      <w:r>
        <w:t>--------------------------------</w:t>
      </w:r>
    </w:p>
    <w:p w:rsidR="00BA36CB" w:rsidRDefault="00BA36CB">
      <w:pPr>
        <w:pStyle w:val="ConsPlusNormal"/>
        <w:ind w:firstLine="540"/>
        <w:jc w:val="both"/>
      </w:pPr>
      <w:r>
        <w:t xml:space="preserve">&lt;1&gt; </w:t>
      </w:r>
      <w:hyperlink r:id="rId46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3477) (далее - Федеральный закон от 21 ноября 2011 г. N 323-ФЗ).</w:t>
      </w:r>
    </w:p>
    <w:p w:rsidR="00BA36CB" w:rsidRDefault="00BA36CB">
      <w:pPr>
        <w:pStyle w:val="ConsPlusNormal"/>
        <w:ind w:firstLine="540"/>
        <w:jc w:val="both"/>
      </w:pPr>
      <w:r>
        <w:t xml:space="preserve">&lt;2&gt; </w:t>
      </w:r>
      <w:hyperlink r:id="rId47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14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14" w:name="Par539"/>
      <w:bookmarkEnd w:id="14"/>
      <w:r>
        <w:t>РЕКОМЕНДУЕМЫЕ ШТАТНЫЕ НОРМАТИВЫ</w:t>
      </w:r>
    </w:p>
    <w:p w:rsidR="00BA36CB" w:rsidRDefault="00BA36CB">
      <w:pPr>
        <w:pStyle w:val="ConsPlusNormal"/>
        <w:jc w:val="center"/>
      </w:pPr>
      <w:r>
        <w:t>ОТДЕЛЕНИЯ ФУНКЦИОНАЛЬНОЙ ДИАГНОСТИКИ (ЗА ИСКЛЮЧЕНИЕМ</w:t>
      </w:r>
    </w:p>
    <w:p w:rsidR="00BA36CB" w:rsidRDefault="00BA36CB">
      <w:pPr>
        <w:pStyle w:val="ConsPlusNormal"/>
        <w:jc w:val="center"/>
      </w:pPr>
      <w:r>
        <w:t>КАБИНЕТОВ ФУНКЦИОНАЛЬНОЙ ДИАГНОСТИКИ, ВХОДЯЩИХ</w:t>
      </w:r>
    </w:p>
    <w:p w:rsidR="00BA36CB" w:rsidRDefault="00BA36CB">
      <w:pPr>
        <w:pStyle w:val="ConsPlusNormal"/>
        <w:jc w:val="center"/>
      </w:pPr>
      <w:r>
        <w:t>В ОТДЕЛЕНИЕ ФУНКЦИОНАЛЬНОЙ ДИАГНОСТИКИ)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499"/>
        <w:gridCol w:w="3005"/>
      </w:tblGrid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Заведующий отделением - врач функциональной диагностики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не менее 1 в одну смену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не менее 1 в одну смену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ind w:firstLine="540"/>
        <w:jc w:val="both"/>
      </w:pPr>
      <w:r>
        <w:t>Примечание:</w:t>
      </w:r>
    </w:p>
    <w:p w:rsidR="00BA36CB" w:rsidRDefault="00BA36CB">
      <w:pPr>
        <w:pStyle w:val="ConsPlusNormal"/>
        <w:ind w:firstLine="540"/>
        <w:jc w:val="both"/>
      </w:pPr>
      <w:r>
        <w:t>Настоящие рекомендуемые штатные нормативы отделения функциональной диагностики не распространяются на медицинские организации частной системы здравоохранения.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right"/>
        <w:outlineLvl w:val="1"/>
      </w:pPr>
      <w:r>
        <w:t>Приложение N 15</w:t>
      </w:r>
    </w:p>
    <w:p w:rsidR="00BA36CB" w:rsidRDefault="00BA36CB">
      <w:pPr>
        <w:pStyle w:val="ConsPlusNormal"/>
        <w:jc w:val="right"/>
      </w:pPr>
      <w:r>
        <w:t>к Правилам проведения</w:t>
      </w:r>
    </w:p>
    <w:p w:rsidR="00BA36CB" w:rsidRDefault="00BA36CB">
      <w:pPr>
        <w:pStyle w:val="ConsPlusNormal"/>
        <w:jc w:val="right"/>
      </w:pPr>
      <w:r>
        <w:t>функциональных исследований,</w:t>
      </w:r>
    </w:p>
    <w:p w:rsidR="00BA36CB" w:rsidRDefault="00BA36CB">
      <w:pPr>
        <w:pStyle w:val="ConsPlusNormal"/>
        <w:jc w:val="right"/>
      </w:pPr>
      <w:r>
        <w:t>утвержденным приказом</w:t>
      </w:r>
    </w:p>
    <w:p w:rsidR="00BA36CB" w:rsidRDefault="00BA36CB">
      <w:pPr>
        <w:pStyle w:val="ConsPlusNormal"/>
        <w:jc w:val="right"/>
      </w:pPr>
      <w:r>
        <w:t>Министерства здравоохранения</w:t>
      </w:r>
    </w:p>
    <w:p w:rsidR="00BA36CB" w:rsidRDefault="00BA36CB">
      <w:pPr>
        <w:pStyle w:val="ConsPlusNormal"/>
        <w:jc w:val="right"/>
      </w:pPr>
      <w:r>
        <w:t>Российской Федерации</w:t>
      </w:r>
    </w:p>
    <w:p w:rsidR="00BA36CB" w:rsidRDefault="00BA36CB">
      <w:pPr>
        <w:pStyle w:val="ConsPlusNormal"/>
        <w:jc w:val="right"/>
      </w:pPr>
      <w:r>
        <w:t>от 26 декабря 2016 г. N 997н</w:t>
      </w: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center"/>
      </w:pPr>
      <w:bookmarkStart w:id="15" w:name="Par575"/>
      <w:bookmarkEnd w:id="15"/>
      <w:r>
        <w:t>СТАНДАРТ ОСНАЩЕНИЯ ОТДЕЛЕНИЯ ФУНКЦИОНАЛЬНОЙ ДИАГНОСТИКИ</w:t>
      </w:r>
    </w:p>
    <w:p w:rsidR="00BA36CB" w:rsidRDefault="00BA36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6379"/>
        <w:gridCol w:w="2702"/>
      </w:tblGrid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Велоэргометр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Стресс-тест система с велоэргометром или беговой дорожкой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Ультразвуковой аппарат для исследования сердца и сосудов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Электрокардиограф 12-канальный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Аппарат для холтеровского мониторирования сердечной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Аппарат для суточного мониторирования артериального давления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Спироанализатор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Бодиплетизмограф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Аппарат для объемной сфигмографии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Кардио-респираторный комплекс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Электромиограф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Аппарат для регистрации вызванных потенциалов, медленных потенциалов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Тепловизор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Аптечка для оказания неотложной помощи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  <w:tr w:rsidR="00BA36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</w:pPr>
            <w:r>
              <w:t>Дефибриллятор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B" w:rsidRDefault="00BA36CB">
            <w:pPr>
              <w:pStyle w:val="ConsPlusNormal"/>
              <w:jc w:val="center"/>
            </w:pPr>
            <w:r>
              <w:t>1</w:t>
            </w:r>
          </w:p>
        </w:tc>
      </w:tr>
    </w:tbl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jc w:val="both"/>
      </w:pPr>
    </w:p>
    <w:p w:rsidR="00BA36CB" w:rsidRDefault="00BA36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36CB">
      <w:headerReference w:type="default" r:id="rId48"/>
      <w:footerReference w:type="default" r:id="rId4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5B" w:rsidRDefault="00FE675B">
      <w:pPr>
        <w:spacing w:after="0" w:line="240" w:lineRule="auto"/>
      </w:pPr>
      <w:r>
        <w:separator/>
      </w:r>
    </w:p>
  </w:endnote>
  <w:endnote w:type="continuationSeparator" w:id="0">
    <w:p w:rsidR="00FE675B" w:rsidRDefault="00FE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CB" w:rsidRDefault="00BA36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A36C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CB" w:rsidRDefault="00BA36C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CB" w:rsidRDefault="00BA36C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CB" w:rsidRDefault="00BA36C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66A6E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66A6E">
            <w:rPr>
              <w:noProof/>
            </w:rPr>
            <w:t>16</w:t>
          </w:r>
          <w:r>
            <w:fldChar w:fldCharType="end"/>
          </w:r>
        </w:p>
      </w:tc>
    </w:tr>
  </w:tbl>
  <w:p w:rsidR="00BA36CB" w:rsidRDefault="00BA36C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5B" w:rsidRDefault="00FE675B">
      <w:pPr>
        <w:spacing w:after="0" w:line="240" w:lineRule="auto"/>
      </w:pPr>
      <w:r>
        <w:separator/>
      </w:r>
    </w:p>
  </w:footnote>
  <w:footnote w:type="continuationSeparator" w:id="0">
    <w:p w:rsidR="00FE675B" w:rsidRDefault="00FE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A36C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CB" w:rsidRDefault="00BA36C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26.12.2016 N 997н</w:t>
          </w:r>
          <w:r>
            <w:rPr>
              <w:sz w:val="16"/>
              <w:szCs w:val="16"/>
            </w:rPr>
            <w:br/>
            <w:t>"Об утверждении Правил проведения функциональных исследований"</w:t>
          </w:r>
          <w:r>
            <w:rPr>
              <w:sz w:val="16"/>
              <w:szCs w:val="16"/>
            </w:rPr>
            <w:br/>
            <w:t>(Зарегистрир...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CB" w:rsidRDefault="00BA36CB">
          <w:pPr>
            <w:pStyle w:val="ConsPlusNormal"/>
            <w:jc w:val="center"/>
            <w:rPr>
              <w:sz w:val="24"/>
              <w:szCs w:val="24"/>
            </w:rPr>
          </w:pPr>
        </w:p>
        <w:p w:rsidR="00BA36CB" w:rsidRDefault="00BA36C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CB" w:rsidRDefault="00BA36C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BA36CB" w:rsidRDefault="00BA36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A36CB" w:rsidRDefault="00BA36C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E5"/>
    <w:rsid w:val="00866A6E"/>
    <w:rsid w:val="009074E5"/>
    <w:rsid w:val="00BA36CB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36EAC-128B-408C-BE73-EF9DFC7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07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74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74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74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2AE05D3759F3633C0950FBA1E5A2BFDAF689681758F1D35A199104FFAB3EF54CF3B9505E6D76B871VFL" TargetMode="External"/><Relationship Id="rId18" Type="http://schemas.openxmlformats.org/officeDocument/2006/relationships/hyperlink" Target="consultantplus://offline/ref=F12AE05D3759F3633C0950FBA1E5A2BFD9FE806A1458F1D35A199104FFAB3EF54CF3B9505E6D73B771V9L" TargetMode="External"/><Relationship Id="rId26" Type="http://schemas.openxmlformats.org/officeDocument/2006/relationships/hyperlink" Target="consultantplus://offline/ref=F12AE05D3759F3633C0950FBA1E5A2BFD9FF8D681358F1D35A199104FFAB3EF54CF3B9505E6D76B971VCL" TargetMode="External"/><Relationship Id="rId39" Type="http://schemas.openxmlformats.org/officeDocument/2006/relationships/hyperlink" Target="consultantplus://offline/ref=F12AE05D3759F3633C0950FBA1E5A2BFDAF689681758F1D35A199104FFAB3EF54CF3B9505E6D73B671VFL" TargetMode="External"/><Relationship Id="rId21" Type="http://schemas.openxmlformats.org/officeDocument/2006/relationships/hyperlink" Target="consultantplus://offline/ref=F12AE05D3759F3633C0950FBA1E5A2BFDAF689681758F1D35A199104FFAB3EF54CF3B9505E6D73B671VFL" TargetMode="External"/><Relationship Id="rId34" Type="http://schemas.openxmlformats.org/officeDocument/2006/relationships/hyperlink" Target="consultantplus://offline/ref=F12AE05D3759F3633C0950FBA1E5A2BFDAF689681758F1D35A199104FFAB3EF54CF3B9505E6D7DBB71VBL" TargetMode="External"/><Relationship Id="rId42" Type="http://schemas.openxmlformats.org/officeDocument/2006/relationships/hyperlink" Target="consultantplus://offline/ref=F12AE05D3759F3633C0950FBA1E5A2BFD9FE806A1458F1D35A199104FFAB3EF54CF3B9505E6D73B771V9L" TargetMode="External"/><Relationship Id="rId47" Type="http://schemas.openxmlformats.org/officeDocument/2006/relationships/hyperlink" Target="consultantplus://offline/ref=F12AE05D3759F3633C0950FBA1E5A2BFDAF689681758F1D35A199104FFAB3EF54CF3B9505E6D7DBB71VB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12AE05D3759F3633C0950FBA1E5A2BFD9FF8D681652F1D35A199104FFAB3EF54CF3B9505E6D74BE71V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2AE05D3759F3633C0951FFB2E5A2BFD9FF816B1D07A6D10B4C9F70V1L" TargetMode="External"/><Relationship Id="rId29" Type="http://schemas.openxmlformats.org/officeDocument/2006/relationships/hyperlink" Target="consultantplus://offline/ref=F12AE05D3759F3633C0950FBA1E5A2BFD9FE806A1458F1D35A199104FFAB3EF54CF3B9505E6D74BE71VEL" TargetMode="External"/><Relationship Id="rId11" Type="http://schemas.openxmlformats.org/officeDocument/2006/relationships/hyperlink" Target="consultantplus://offline/ref=F12AE05D3759F3633C0950FBA1E5A2BFD9FE816C1F56F1D35A199104FF7AVBL" TargetMode="External"/><Relationship Id="rId24" Type="http://schemas.openxmlformats.org/officeDocument/2006/relationships/hyperlink" Target="consultantplus://offline/ref=F12AE05D3759F3633C0950FBA1E5A2BFD9FE806A1458F1D35A199104FFAB3EF54CF3B9505E6D73B771V9L" TargetMode="External"/><Relationship Id="rId32" Type="http://schemas.openxmlformats.org/officeDocument/2006/relationships/hyperlink" Target="consultantplus://offline/ref=F12AE05D3759F3633C0950FBA1E5A2BFD9FF8D681358F1D35A199104FFAB3EF54CF3B9505E6D76B971VCL" TargetMode="External"/><Relationship Id="rId37" Type="http://schemas.openxmlformats.org/officeDocument/2006/relationships/hyperlink" Target="consultantplus://offline/ref=F12AE05D3759F3633C0950FBA1E5A2BFD9FF8D681358F1D35A199104FFAB3EF54CF3B9505E6D74BF71V5L" TargetMode="External"/><Relationship Id="rId40" Type="http://schemas.openxmlformats.org/officeDocument/2006/relationships/hyperlink" Target="consultantplus://offline/ref=F12AE05D3759F3633C0950FBA1E5A2BFDAF689681758F1D35A199104FFAB3EF54CF3B9505E6D7DBB71VBL" TargetMode="External"/><Relationship Id="rId45" Type="http://schemas.openxmlformats.org/officeDocument/2006/relationships/hyperlink" Target="consultantplus://offline/ref=F12AE05D3759F3633C0950FBA1E5A2BFD9FF8D681358F1D35A199104FFAB3EF54CF3B9505E6D76B971VC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12AE05D3759F3633C0950FBA1E5A2BFD9F18D631052F1D35A199104FF7AVBL" TargetMode="External"/><Relationship Id="rId23" Type="http://schemas.openxmlformats.org/officeDocument/2006/relationships/hyperlink" Target="consultantplus://offline/ref=F12AE05D3759F3633C0950FBA1E5A2BFD9FE806A1458F1D35A199104FFAB3EF54CF3B9505E6D74BE71VEL" TargetMode="External"/><Relationship Id="rId28" Type="http://schemas.openxmlformats.org/officeDocument/2006/relationships/hyperlink" Target="consultantplus://offline/ref=F12AE05D3759F3633C0950FBA1E5A2BFDAF689681758F1D35A199104FFAB3EF54CF3B9505E6D7DBB71VBL" TargetMode="External"/><Relationship Id="rId36" Type="http://schemas.openxmlformats.org/officeDocument/2006/relationships/hyperlink" Target="consultantplus://offline/ref=F12AE05D3759F3633C0950FBA1E5A2BFD9FE806A1458F1D35A199104FFAB3EF54CF3B9505E6D73B771V9L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F12AE05D3759F3633C0950FBA1E5A2BFD9FE816C1F56F1D35A199104FFAB3EF54CF3B9505E6D72BB71V4L" TargetMode="External"/><Relationship Id="rId19" Type="http://schemas.openxmlformats.org/officeDocument/2006/relationships/hyperlink" Target="consultantplus://offline/ref=F12AE05D3759F3633C0950FBA1E5A2BFD9FF8D681358F1D35A199104FFAB3EF54CF3B9505E6D74BF71V5L" TargetMode="External"/><Relationship Id="rId31" Type="http://schemas.openxmlformats.org/officeDocument/2006/relationships/hyperlink" Target="consultantplus://offline/ref=F12AE05D3759F3633C0950FBA1E5A2BFD9FF8D681358F1D35A199104FFAB3EF54CF3B9505E6D74BF71V5L" TargetMode="External"/><Relationship Id="rId44" Type="http://schemas.openxmlformats.org/officeDocument/2006/relationships/hyperlink" Target="consultantplus://offline/ref=F12AE05D3759F3633C0950FBA1E5A2BFD9FF8D681358F1D35A199104FFAB3EF54CF3B9505E6D74BF71V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2AE05D3759F3633C0950FBA1E5A2BFD9FE816C1F56F1D35A199104FFAB3EF54CF3B9505E6D70B871V5L" TargetMode="External"/><Relationship Id="rId14" Type="http://schemas.openxmlformats.org/officeDocument/2006/relationships/hyperlink" Target="consultantplus://offline/ref=F12AE05D3759F3633C0950FBA1E5A2BFDAF689681758F1D35A199104FFAB3EF54CF3B9505E6D77B671VAL" TargetMode="External"/><Relationship Id="rId22" Type="http://schemas.openxmlformats.org/officeDocument/2006/relationships/hyperlink" Target="consultantplus://offline/ref=F12AE05D3759F3633C0950FBA1E5A2BFDAF689681758F1D35A199104FFAB3EF54CF3B9505E6D7DBB71VBL" TargetMode="External"/><Relationship Id="rId27" Type="http://schemas.openxmlformats.org/officeDocument/2006/relationships/hyperlink" Target="consultantplus://offline/ref=F12AE05D3759F3633C0950FBA1E5A2BFDAF689681758F1D35A199104FFAB3EF54CF3B9505E6D73B671VFL" TargetMode="External"/><Relationship Id="rId30" Type="http://schemas.openxmlformats.org/officeDocument/2006/relationships/hyperlink" Target="consultantplus://offline/ref=F12AE05D3759F3633C0950FBA1E5A2BFD9FE806A1458F1D35A199104FFAB3EF54CF3B9505E6D73B771V9L" TargetMode="External"/><Relationship Id="rId35" Type="http://schemas.openxmlformats.org/officeDocument/2006/relationships/hyperlink" Target="consultantplus://offline/ref=F12AE05D3759F3633C0950FBA1E5A2BFD9FE806A1458F1D35A199104FFAB3EF54CF3B9505E6D74BE71VEL" TargetMode="External"/><Relationship Id="rId43" Type="http://schemas.openxmlformats.org/officeDocument/2006/relationships/hyperlink" Target="consultantplus://offline/ref=F12AE05D3759F3633C0950FBA1E5A2BFD9FE806A1458F1D35A199104FFAB3EF54CF3B9505E6D73B771V9L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F12AE05D3759F3633C0950FBA1E5A2BFD9FF8D681652F1D35A199104FF7AVB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12AE05D3759F3633C0950FBA1E5A2BFD9F481681453F1D35A199104FF7AVBL" TargetMode="External"/><Relationship Id="rId17" Type="http://schemas.openxmlformats.org/officeDocument/2006/relationships/hyperlink" Target="consultantplus://offline/ref=F12AE05D3759F3633C0950FBA1E5A2BFD9FE806A1458F1D35A199104FFAB3EF54CF3B9505E6D74BE71VEL" TargetMode="External"/><Relationship Id="rId25" Type="http://schemas.openxmlformats.org/officeDocument/2006/relationships/hyperlink" Target="consultantplus://offline/ref=F12AE05D3759F3633C0950FBA1E5A2BFD9FF8D681358F1D35A199104FFAB3EF54CF3B9505E6D74BF71V5L" TargetMode="External"/><Relationship Id="rId33" Type="http://schemas.openxmlformats.org/officeDocument/2006/relationships/hyperlink" Target="consultantplus://offline/ref=F12AE05D3759F3633C0950FBA1E5A2BFDAF689681758F1D35A199104FFAB3EF54CF3B9505E6D73B671VFL" TargetMode="External"/><Relationship Id="rId38" Type="http://schemas.openxmlformats.org/officeDocument/2006/relationships/hyperlink" Target="consultantplus://offline/ref=F12AE05D3759F3633C0950FBA1E5A2BFD9FF8D681358F1D35A199104FFAB3EF54CF3B9505E6D76B971VCL" TargetMode="External"/><Relationship Id="rId46" Type="http://schemas.openxmlformats.org/officeDocument/2006/relationships/hyperlink" Target="consultantplus://offline/ref=F12AE05D3759F3633C0950FBA1E5A2BFDAF689681758F1D35A199104FFAB3EF54CF3B9505E6D73B671VFL" TargetMode="External"/><Relationship Id="rId20" Type="http://schemas.openxmlformats.org/officeDocument/2006/relationships/hyperlink" Target="consultantplus://offline/ref=F12AE05D3759F3633C0950FBA1E5A2BFD9FF8D681358F1D35A199104FFAB3EF54CF3B9505E6D76B971VCL" TargetMode="External"/><Relationship Id="rId41" Type="http://schemas.openxmlformats.org/officeDocument/2006/relationships/hyperlink" Target="consultantplus://offline/ref=F12AE05D3759F3633C0950FBA1E5A2BFD9FE806A1458F1D35A199104FFAB3EF54CF3B9505E6D74BE71V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2AE05D3759F3633C0950FBA1E5A2BFDAF689681758F1D35A199104FFAB3EF54CF3B9505E6D75BA71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8723</Words>
  <Characters>49727</Characters>
  <Application>Microsoft Office Word</Application>
  <DocSecurity>2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26.12.2016 N 997н"Об утверждении Правил проведения функциональных исследований"(Зарегистрировано в Минюсте России 14.02.2017 N 45620)</vt:lpstr>
    </vt:vector>
  </TitlesOfParts>
  <Company>КонсультантПлюс Версия 4015.00.09</Company>
  <LinksUpToDate>false</LinksUpToDate>
  <CharactersWithSpaces>58334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26.12.2016 N 997н"Об утверждении Правил проведения функциональных исследований"(Зарегистрировано в Минюсте России 14.02.2017 N 45620)</dc:title>
  <dc:subject/>
  <dc:creator>GP9</dc:creator>
  <cp:keywords/>
  <dc:description/>
  <cp:lastModifiedBy>GP9</cp:lastModifiedBy>
  <cp:revision>2</cp:revision>
  <dcterms:created xsi:type="dcterms:W3CDTF">2024-02-14T09:02:00Z</dcterms:created>
  <dcterms:modified xsi:type="dcterms:W3CDTF">2024-02-14T09:02:00Z</dcterms:modified>
</cp:coreProperties>
</file>