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88D" w:rsidRDefault="00D1788D">
      <w:pPr>
        <w:pStyle w:val="ConsPlusNormal"/>
        <w:jc w:val="both"/>
        <w:outlineLvl w:val="0"/>
      </w:pPr>
      <w:bookmarkStart w:id="0" w:name="_GoBack"/>
      <w:bookmarkEnd w:id="0"/>
    </w:p>
    <w:p w:rsidR="00D1788D" w:rsidRDefault="00D1788D">
      <w:pPr>
        <w:pStyle w:val="ConsPlusNormal"/>
        <w:outlineLvl w:val="0"/>
      </w:pPr>
      <w:bookmarkStart w:id="1" w:name="Par1"/>
      <w:bookmarkEnd w:id="1"/>
      <w:r>
        <w:t>Зарегистрировано в Минюсте России 10 июля 2012 г. N 24867</w:t>
      </w:r>
    </w:p>
    <w:p w:rsidR="00D1788D" w:rsidRDefault="00D178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788D" w:rsidRDefault="00D1788D">
      <w:pPr>
        <w:pStyle w:val="ConsPlusNormal"/>
        <w:ind w:firstLine="540"/>
        <w:jc w:val="both"/>
      </w:pPr>
    </w:p>
    <w:p w:rsidR="00D1788D" w:rsidRDefault="00D1788D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И СОЦИАЛЬНОГО РАЗВИТИЯ</w:t>
      </w:r>
    </w:p>
    <w:p w:rsidR="00D1788D" w:rsidRDefault="00D1788D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</w:t>
      </w:r>
    </w:p>
    <w:p w:rsidR="00D1788D" w:rsidRDefault="00D1788D">
      <w:pPr>
        <w:pStyle w:val="ConsPlusNormal"/>
        <w:jc w:val="center"/>
        <w:rPr>
          <w:b/>
          <w:bCs/>
        </w:rPr>
      </w:pPr>
    </w:p>
    <w:p w:rsidR="00D1788D" w:rsidRDefault="00D1788D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D1788D" w:rsidRDefault="00D1788D">
      <w:pPr>
        <w:pStyle w:val="ConsPlusNormal"/>
        <w:jc w:val="center"/>
        <w:rPr>
          <w:b/>
          <w:bCs/>
        </w:rPr>
      </w:pPr>
      <w:r>
        <w:rPr>
          <w:b/>
          <w:bCs/>
        </w:rPr>
        <w:t>от 5 мая 2012 г. N 521н</w:t>
      </w:r>
    </w:p>
    <w:p w:rsidR="00D1788D" w:rsidRDefault="00D1788D">
      <w:pPr>
        <w:pStyle w:val="ConsPlusNormal"/>
        <w:jc w:val="center"/>
        <w:rPr>
          <w:b/>
          <w:bCs/>
        </w:rPr>
      </w:pPr>
    </w:p>
    <w:p w:rsidR="00D1788D" w:rsidRDefault="00D1788D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D1788D" w:rsidRDefault="00D1788D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ДЕТЯМ</w:t>
      </w:r>
    </w:p>
    <w:p w:rsidR="00D1788D" w:rsidRDefault="00D1788D">
      <w:pPr>
        <w:pStyle w:val="ConsPlusNormal"/>
        <w:jc w:val="center"/>
        <w:rPr>
          <w:b/>
          <w:bCs/>
        </w:rPr>
      </w:pPr>
      <w:r>
        <w:rPr>
          <w:b/>
          <w:bCs/>
        </w:rPr>
        <w:t>С ИНФЕКЦИОННЫМИ ЗАБОЛЕВАНИЯМИ</w:t>
      </w:r>
    </w:p>
    <w:p w:rsidR="00D1788D" w:rsidRDefault="00D1788D">
      <w:pPr>
        <w:pStyle w:val="ConsPlusNormal"/>
        <w:ind w:firstLine="540"/>
        <w:jc w:val="both"/>
      </w:pPr>
    </w:p>
    <w:p w:rsidR="00D1788D" w:rsidRDefault="00D1788D">
      <w:pPr>
        <w:pStyle w:val="ConsPlusNormal"/>
        <w:ind w:firstLine="540"/>
        <w:jc w:val="both"/>
      </w:pPr>
      <w:r>
        <w:t xml:space="preserve">В соответствии со </w:t>
      </w:r>
      <w:hyperlink r:id="rId6" w:tooltip="Федеральный закон от 21.11.2011 N 323-ФЗ (ред. от 22.10.2014) &quot;Об основах охраны здоровья граждан в Российской Федерации&quot;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D1788D" w:rsidRDefault="00D1788D">
      <w:pPr>
        <w:pStyle w:val="ConsPlusNormal"/>
        <w:ind w:firstLine="540"/>
        <w:jc w:val="both"/>
      </w:pPr>
      <w:r>
        <w:t xml:space="preserve">Утвердить </w:t>
      </w:r>
      <w:hyperlink w:anchor="Par30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оказания медицинской помощи детям с инфекционными заболеваниями согласно приложению.</w:t>
      </w:r>
    </w:p>
    <w:p w:rsidR="00D1788D" w:rsidRDefault="00D1788D">
      <w:pPr>
        <w:pStyle w:val="ConsPlusNormal"/>
        <w:ind w:firstLine="540"/>
        <w:jc w:val="both"/>
      </w:pPr>
    </w:p>
    <w:p w:rsidR="00D1788D" w:rsidRDefault="00D1788D">
      <w:pPr>
        <w:pStyle w:val="ConsPlusNormal"/>
        <w:jc w:val="right"/>
      </w:pPr>
      <w:r>
        <w:t>Министр</w:t>
      </w:r>
    </w:p>
    <w:p w:rsidR="00D1788D" w:rsidRDefault="00D1788D">
      <w:pPr>
        <w:pStyle w:val="ConsPlusNormal"/>
        <w:jc w:val="right"/>
      </w:pPr>
      <w:r>
        <w:t>Т.А.ГОЛИКОВА</w:t>
      </w:r>
    </w:p>
    <w:p w:rsidR="00D1788D" w:rsidRDefault="00D1788D">
      <w:pPr>
        <w:pStyle w:val="ConsPlusNormal"/>
        <w:ind w:firstLine="540"/>
        <w:jc w:val="both"/>
      </w:pPr>
    </w:p>
    <w:p w:rsidR="00D1788D" w:rsidRDefault="00D1788D">
      <w:pPr>
        <w:pStyle w:val="ConsPlusNormal"/>
        <w:ind w:firstLine="540"/>
        <w:jc w:val="both"/>
      </w:pPr>
    </w:p>
    <w:p w:rsidR="00D1788D" w:rsidRDefault="00D1788D">
      <w:pPr>
        <w:pStyle w:val="ConsPlusNormal"/>
        <w:ind w:firstLine="540"/>
        <w:jc w:val="both"/>
      </w:pPr>
    </w:p>
    <w:p w:rsidR="00D1788D" w:rsidRDefault="00D1788D">
      <w:pPr>
        <w:pStyle w:val="ConsPlusNormal"/>
        <w:ind w:firstLine="540"/>
        <w:jc w:val="both"/>
      </w:pPr>
    </w:p>
    <w:p w:rsidR="00D1788D" w:rsidRDefault="00D1788D">
      <w:pPr>
        <w:pStyle w:val="ConsPlusNormal"/>
        <w:ind w:firstLine="540"/>
        <w:jc w:val="both"/>
      </w:pPr>
    </w:p>
    <w:p w:rsidR="00D1788D" w:rsidRDefault="00D1788D">
      <w:pPr>
        <w:pStyle w:val="ConsPlusNormal"/>
        <w:jc w:val="right"/>
        <w:outlineLvl w:val="0"/>
      </w:pPr>
      <w:bookmarkStart w:id="2" w:name="Par24"/>
      <w:bookmarkEnd w:id="2"/>
      <w:r>
        <w:t>Приложение</w:t>
      </w:r>
    </w:p>
    <w:p w:rsidR="00D1788D" w:rsidRDefault="00D1788D">
      <w:pPr>
        <w:pStyle w:val="ConsPlusNormal"/>
        <w:jc w:val="right"/>
      </w:pPr>
      <w:r>
        <w:t>к приказу Министерства</w:t>
      </w:r>
    </w:p>
    <w:p w:rsidR="00D1788D" w:rsidRDefault="00D1788D">
      <w:pPr>
        <w:pStyle w:val="ConsPlusNormal"/>
        <w:jc w:val="right"/>
      </w:pPr>
      <w:r>
        <w:t>здравоохранения и социального</w:t>
      </w:r>
    </w:p>
    <w:p w:rsidR="00D1788D" w:rsidRDefault="00D1788D">
      <w:pPr>
        <w:pStyle w:val="ConsPlusNormal"/>
        <w:jc w:val="right"/>
      </w:pPr>
      <w:r>
        <w:t>развития Российской Федерации</w:t>
      </w:r>
    </w:p>
    <w:p w:rsidR="00D1788D" w:rsidRDefault="00D1788D">
      <w:pPr>
        <w:pStyle w:val="ConsPlusNormal"/>
        <w:jc w:val="right"/>
      </w:pPr>
      <w:r>
        <w:t>от 5 мая 2012 г. N 521н</w:t>
      </w:r>
    </w:p>
    <w:p w:rsidR="00D1788D" w:rsidRDefault="00D1788D">
      <w:pPr>
        <w:pStyle w:val="ConsPlusNormal"/>
        <w:ind w:firstLine="540"/>
        <w:jc w:val="both"/>
      </w:pPr>
    </w:p>
    <w:p w:rsidR="00D1788D" w:rsidRDefault="00D1788D">
      <w:pPr>
        <w:pStyle w:val="ConsPlusNormal"/>
        <w:jc w:val="center"/>
        <w:rPr>
          <w:b/>
          <w:bCs/>
        </w:rPr>
      </w:pPr>
      <w:bookmarkStart w:id="3" w:name="Par30"/>
      <w:bookmarkEnd w:id="3"/>
      <w:r>
        <w:rPr>
          <w:b/>
          <w:bCs/>
        </w:rPr>
        <w:t>ПОРЯДОК</w:t>
      </w:r>
    </w:p>
    <w:p w:rsidR="00D1788D" w:rsidRDefault="00D1788D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ДЕТЯМ</w:t>
      </w:r>
    </w:p>
    <w:p w:rsidR="00D1788D" w:rsidRDefault="00D1788D">
      <w:pPr>
        <w:pStyle w:val="ConsPlusNormal"/>
        <w:jc w:val="center"/>
        <w:rPr>
          <w:b/>
          <w:bCs/>
        </w:rPr>
      </w:pPr>
      <w:r>
        <w:rPr>
          <w:b/>
          <w:bCs/>
        </w:rPr>
        <w:t>С ИНФЕКЦИОННЫМИ ЗАБОЛЕВАНИЯМИ</w:t>
      </w:r>
    </w:p>
    <w:p w:rsidR="00D1788D" w:rsidRDefault="00D1788D">
      <w:pPr>
        <w:pStyle w:val="ConsPlusNormal"/>
        <w:ind w:firstLine="540"/>
        <w:jc w:val="both"/>
      </w:pPr>
    </w:p>
    <w:p w:rsidR="00D1788D" w:rsidRDefault="00D1788D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детям с инфекционными заболеваниями (далее - дети) медицинскими организациями независимо от их организационно-правовой формы.</w:t>
      </w:r>
    </w:p>
    <w:p w:rsidR="00D1788D" w:rsidRDefault="00D1788D">
      <w:pPr>
        <w:pStyle w:val="ConsPlusNormal"/>
        <w:ind w:firstLine="540"/>
        <w:jc w:val="both"/>
      </w:pPr>
      <w:r>
        <w:t>2. Медицинская помощь детям оказывается в виде:</w:t>
      </w:r>
    </w:p>
    <w:p w:rsidR="00D1788D" w:rsidRDefault="00D1788D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D1788D" w:rsidRDefault="00D1788D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D1788D" w:rsidRDefault="00D1788D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D1788D" w:rsidRDefault="00D1788D">
      <w:pPr>
        <w:pStyle w:val="ConsPlusNormal"/>
        <w:ind w:firstLine="540"/>
        <w:jc w:val="both"/>
      </w:pPr>
      <w:r>
        <w:t>3. Медицинская помощь детям может оказываться в следующих условиях:</w:t>
      </w:r>
    </w:p>
    <w:p w:rsidR="00D1788D" w:rsidRDefault="00D1788D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D1788D" w:rsidRDefault="00D1788D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но требующих круглосуточного медицинского наблюдения и лечения);</w:t>
      </w:r>
    </w:p>
    <w:p w:rsidR="00D1788D" w:rsidRDefault="00D1788D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D1788D" w:rsidRDefault="00D1788D">
      <w:pPr>
        <w:pStyle w:val="ConsPlusNormal"/>
        <w:ind w:firstLine="540"/>
        <w:jc w:val="both"/>
      </w:pPr>
      <w:r>
        <w:t>4. Первичная медико-санитарная помощь детям предусматривает мероприятия по профилактике инфекционных заболеваний у детей, диагностике, лечению заболеваний и состояний, медицинской реабилитации, формированию здорового образа жизни, санитарно-гигиеническому просвещению детского населения.</w:t>
      </w:r>
    </w:p>
    <w:p w:rsidR="00D1788D" w:rsidRDefault="00D1788D">
      <w:pPr>
        <w:pStyle w:val="ConsPlusNormal"/>
        <w:ind w:firstLine="540"/>
        <w:jc w:val="both"/>
      </w:pPr>
      <w:r>
        <w:t>5. Первичная медико-санитарная помощь детям предусматривает:</w:t>
      </w:r>
    </w:p>
    <w:p w:rsidR="00D1788D" w:rsidRDefault="00D1788D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D1788D" w:rsidRDefault="00D1788D">
      <w:pPr>
        <w:pStyle w:val="ConsPlusNormal"/>
        <w:ind w:firstLine="540"/>
        <w:jc w:val="both"/>
      </w:pPr>
      <w:r>
        <w:lastRenderedPageBreak/>
        <w:t>первичную врачебную медико-санитарную помощь;</w:t>
      </w:r>
    </w:p>
    <w:p w:rsidR="00D1788D" w:rsidRDefault="00D1788D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D1788D" w:rsidRDefault="00D1788D">
      <w:pPr>
        <w:pStyle w:val="ConsPlusNormal"/>
        <w:ind w:firstLine="540"/>
        <w:jc w:val="both"/>
      </w:pPr>
      <w:r>
        <w:t>Первичная медико-санитарная помощь детям оказывается в амбулаторных условиях и в условиях дневного стационара.</w:t>
      </w:r>
    </w:p>
    <w:p w:rsidR="00D1788D" w:rsidRDefault="00D1788D">
      <w:pPr>
        <w:pStyle w:val="ConsPlusNormal"/>
        <w:ind w:firstLine="540"/>
        <w:jc w:val="both"/>
      </w:pPr>
      <w:r>
        <w:t>Первичная доврачебная медико-санитарная помощь детям в амбулаторных условиях осуществляется в фельдшерско-акушерских пунктах, родильных домах, перинатальных центрах, медицинских кабинетах дошкольных и общеобразовательных (начального общего, основного общего, среднего (полного) общего образования) учреждениях, учреждениях начального и среднего профессионального образования (далее - образовательные учреждения) средним медицинским персоналом.</w:t>
      </w:r>
    </w:p>
    <w:p w:rsidR="00D1788D" w:rsidRDefault="00D1788D">
      <w:pPr>
        <w:pStyle w:val="ConsPlusNormal"/>
        <w:ind w:firstLine="540"/>
        <w:jc w:val="both"/>
      </w:pPr>
      <w:r>
        <w:t xml:space="preserve">Первичная врачебная медико-санитарная помощь детям осуществляется </w:t>
      </w:r>
      <w:hyperlink r:id="rId7" w:tooltip="Приказ Минздравсоцразвития РФ от 18.01.2006 N 28 &quot;Об организации деятельности врача-педиатра участкового&quot;{КонсультантПлюс}" w:history="1">
        <w:r>
          <w:rPr>
            <w:color w:val="0000FF"/>
          </w:rPr>
          <w:t>врачом-педиатром участковым</w:t>
        </w:r>
      </w:hyperlink>
      <w:r>
        <w:t xml:space="preserve">, </w:t>
      </w:r>
      <w:hyperlink r:id="rId8" w:tooltip="Приказ Минздравсоцразвития РФ от 17.01.2005 N 84 &quot;О Порядке осуществления деятельности врача общей практики (семейного врача)&quot; (вместе с &quot;Инструкцией по заполнению учетной формы N 039/у-ВОП &quot;Дневник работы врача общей практики (семейного врача)&quot;, &quot;Инструкцией по заполнению учетной формы N 039-1/у-ВОП &quot;Карта учета работы медицинской сестры врача общей практики (семейной сестры)&quot;) (Зарегистрировано в Минюсте РФ 21.02.2005 N 6346){КонсультантПлюс}" w:history="1">
        <w:r>
          <w:rPr>
            <w:color w:val="0000FF"/>
          </w:rPr>
          <w:t>врачом общей практики</w:t>
        </w:r>
      </w:hyperlink>
      <w:r>
        <w:t xml:space="preserve"> (семейным врачом) в амбулаторных условиях.</w:t>
      </w:r>
    </w:p>
    <w:p w:rsidR="00D1788D" w:rsidRDefault="00D1788D">
      <w:pPr>
        <w:pStyle w:val="ConsPlusNormal"/>
        <w:ind w:firstLine="540"/>
        <w:jc w:val="both"/>
      </w:pPr>
      <w:r>
        <w:t>При подозрении или выявлении у ребенка инфекционного заболевания, не требующего стационарного лечения по состоянию здоровья ребенка, врач-педиатр участковый (врачи общей практики (семейные врачи), средние медицинские работники медицинских организаций или образовательного учреждения) при наличии медицинских показаний направляет ребенка на консультацию в детский кабинет инфекционных заболеваний медицинской организации для оказания ему первичной специализированной медико-санитарной помощи.</w:t>
      </w:r>
    </w:p>
    <w:p w:rsidR="00D1788D" w:rsidRDefault="00D1788D">
      <w:pPr>
        <w:pStyle w:val="ConsPlusNormal"/>
        <w:ind w:firstLine="540"/>
        <w:jc w:val="both"/>
      </w:pPr>
      <w:r>
        <w:t>Первичная специализированная медико-санитарная помощь детям осуществляется врачом-инфекционистом.</w:t>
      </w:r>
    </w:p>
    <w:p w:rsidR="00D1788D" w:rsidRDefault="00D1788D">
      <w:pPr>
        <w:pStyle w:val="ConsPlusNormal"/>
        <w:ind w:firstLine="540"/>
        <w:jc w:val="both"/>
      </w:pPr>
      <w:r>
        <w:t xml:space="preserve">6. Скорая, в том числе специализированная, медицинская помощь детям,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9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------------ Утратил силу{КонсультантПлюс}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1 ноября 2004 г. N 179 "Об утверждении Порядка оказания скорой медицинской помощи" (зарегистрирован Минюстом России 23 ноября 2004 г., регистрационный N 6136), с изменениями, внесенными приказами Минздравсоцразвития России от 2 августа 2010 г. N 586н (зарегистрирован Минюстом России 30 августа 2010 г., регистрационный N 18289), от 15 марта 2011 г. N 202н (зарегистрирован Минюстом России 4 апреля 2011 г., регистрационный N 20390) и от 30 января 2012 г. N 65н (зарегистрирован Минюстом России 14 марта 2012 г., регистрационный N 23472).</w:t>
      </w:r>
    </w:p>
    <w:p w:rsidR="00D1788D" w:rsidRDefault="00D1788D">
      <w:pPr>
        <w:pStyle w:val="ConsPlusNormal"/>
        <w:ind w:firstLine="540"/>
        <w:jc w:val="both"/>
      </w:pPr>
      <w:r>
        <w:t>7. При оказании скорой медицинской помощи детям в случае необходимости осуществляется их медицинская эвакуация, которая включает в себя санитарно-авиационную и санитарную эвакуацию.</w:t>
      </w:r>
    </w:p>
    <w:p w:rsidR="00D1788D" w:rsidRDefault="00D1788D">
      <w:pPr>
        <w:pStyle w:val="ConsPlusNormal"/>
        <w:ind w:firstLine="540"/>
        <w:jc w:val="both"/>
      </w:pPr>
      <w:r>
        <w:t>8. Скорая, в том числе специализированная, медицинская помощь детям оказывается в экстренной и неотложной форме вне медицинской организации, а также в амбулаторных и стационарных условиях.</w:t>
      </w:r>
    </w:p>
    <w:p w:rsidR="00D1788D" w:rsidRDefault="00D1788D">
      <w:pPr>
        <w:pStyle w:val="ConsPlusNormal"/>
        <w:ind w:firstLine="540"/>
        <w:jc w:val="both"/>
      </w:pPr>
      <w:r>
        <w:t>9. Бригада скорой медицинской помощи доставляет детей с инфекционными заболеваниями, осложнившимися угрожающими жизни состояниями,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 детей.</w:t>
      </w:r>
    </w:p>
    <w:p w:rsidR="00D1788D" w:rsidRDefault="00D1788D">
      <w:pPr>
        <w:pStyle w:val="ConsPlusNormal"/>
        <w:ind w:firstLine="540"/>
        <w:jc w:val="both"/>
      </w:pPr>
      <w:r>
        <w:t>10. При наличии медицинских показаний после устранения угрожающих жизни состояний дети переводятся, в том числе с использованием санитарной или санитарно-авиационной эвакуации, в детское инфекционное отделение (койки), а при его отсутствии - инфекционное отделение медицинской организации для оказания медицинской помощи.</w:t>
      </w:r>
    </w:p>
    <w:p w:rsidR="00D1788D" w:rsidRDefault="00D1788D">
      <w:pPr>
        <w:pStyle w:val="ConsPlusNormal"/>
        <w:ind w:firstLine="540"/>
        <w:jc w:val="both"/>
      </w:pPr>
      <w:r>
        <w:t>11. Специализированная, в том числе высокотехнологичная, медицинская помощь детям оказывается врачами-инфекционистами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D1788D" w:rsidRDefault="00D1788D">
      <w:pPr>
        <w:pStyle w:val="ConsPlusNormal"/>
        <w:ind w:firstLine="540"/>
        <w:jc w:val="both"/>
      </w:pPr>
      <w:r>
        <w:t xml:space="preserve">12. При наличии медицинских показаний лечение детей проводят с привлечением врачей-специалистов по специальностям, предусмотренным </w:t>
      </w:r>
      <w:hyperlink r:id="rId10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Минздравсоцразвития России от 23 апреля 2009 г. N 210н (зарегистрирован Минюстом России 5 июня 2009 г., регистрационный N 14032), с изменениями, внесенными приказом Минздравсоцразвития России от 9 февраля 2011 г. N 94н (зарегистрирован Минюстом России 16 марта 2011 г., регистрационный N 20144).</w:t>
      </w:r>
    </w:p>
    <w:p w:rsidR="00D1788D" w:rsidRDefault="00D1788D">
      <w:pPr>
        <w:pStyle w:val="ConsPlusNormal"/>
        <w:ind w:firstLine="540"/>
        <w:jc w:val="both"/>
      </w:pPr>
      <w:r>
        <w:t>13. Плановая медицинская помощь детям оказывается при проведении профилактических мероприятий, при заболеваниях и состояниях, не сопровождающихся угрозой жизни детей, не требующих экстренной и неотложной помощи, отсрочка оказания которой на определенное время не повлечет за собой ухудшение состояния детей, угрозу их жизни и здоровью.</w:t>
      </w:r>
    </w:p>
    <w:p w:rsidR="00D1788D" w:rsidRDefault="00D1788D">
      <w:pPr>
        <w:pStyle w:val="ConsPlusNormal"/>
        <w:ind w:firstLine="540"/>
        <w:jc w:val="both"/>
      </w:pPr>
      <w:r>
        <w:t xml:space="preserve">14. Оказание медицинской помощи в стационарных условиях детям осуществляется по медицинским </w:t>
      </w:r>
      <w:r>
        <w:lastRenderedPageBreak/>
        <w:t>показаниям (тяжелое и среднетяжелое течение инфекционного заболевания; необходимость дополнительных клинических, лабораторных и инструментальных исследований для проведения дифференциальной диагностики; отсутствие клинического эффекта от проводимой терапии в амбулаторных условиях и при наличии эпидемических показаний).</w:t>
      </w:r>
    </w:p>
    <w:p w:rsidR="00D1788D" w:rsidRDefault="00D1788D">
      <w:pPr>
        <w:pStyle w:val="ConsPlusNormal"/>
        <w:ind w:firstLine="540"/>
        <w:jc w:val="both"/>
      </w:pPr>
      <w:r>
        <w:t>Лечение детей осуществляется в условиях стационара по направлению врача-педиатра участкового, врача общей практики (семейного врача), врача-инфекциониста, медицинских работников, выявивших инфекционное заболевание.</w:t>
      </w:r>
    </w:p>
    <w:p w:rsidR="00D1788D" w:rsidRDefault="00D1788D">
      <w:pPr>
        <w:pStyle w:val="ConsPlusNormal"/>
        <w:ind w:firstLine="540"/>
        <w:jc w:val="both"/>
      </w:pPr>
      <w:r>
        <w:t>15. В медицинской организации, в структуре которой организовано детское инфекционное отделение, для оказания специализированной помощи детям рекомендуется предусматривать отделение анестезиологии и реанимации или палату (блок) реанимации и интенсивной терапии, клинико-диагностическую, бактериологическую, вирусологическую, иммунологическую лаборатории и лаборатории молекулярно-генетической диагностики возбудителей инфекционных болезней.</w:t>
      </w:r>
    </w:p>
    <w:p w:rsidR="00D1788D" w:rsidRDefault="00D1788D">
      <w:pPr>
        <w:pStyle w:val="ConsPlusNormal"/>
        <w:ind w:firstLine="540"/>
        <w:jc w:val="both"/>
      </w:pPr>
      <w:r>
        <w:t>16. Информация о выявленном случае инфекционного заболевания направляется медицинской организацией в территориальный орган, уполномоченный осуществлять санитарно-эпидемиологический надзор по месту регистрации заболевания, в течение 2 часов с момента установления диагноза (по телефону), а затем в течение 12 часов (письменно) по форме экстренного извещения.</w:t>
      </w:r>
    </w:p>
    <w:p w:rsidR="00D1788D" w:rsidRDefault="00D1788D">
      <w:pPr>
        <w:pStyle w:val="ConsPlusNormal"/>
        <w:ind w:firstLine="540"/>
        <w:jc w:val="both"/>
      </w:pPr>
      <w:r>
        <w:t xml:space="preserve">17. Выписка детей из медицинской организации осуществляется в соответствии с санитарно-эпидемиологическими </w:t>
      </w:r>
      <w:hyperlink r:id="rId11" w:tooltip="Постановление Главного государственного санитарного врача РФ от 16.12.2013 N 65 &quot;Об утверждении СП 3.1/3.2.3146-13&quot; (вместе с &quot;СП 3.1/3.2.3146-13. Общие требования по профилактике инфекционных и паразитарных болезней. Санитарно-эпидемиологические правила&quot;) (Зарегистрировано в Минюсте России 16.04.2014 N 32001){КонсультантПлюс}" w:history="1">
        <w:r>
          <w:rPr>
            <w:color w:val="0000FF"/>
          </w:rPr>
          <w:t>правилами</w:t>
        </w:r>
      </w:hyperlink>
      <w:r>
        <w:t xml:space="preserve"> после окончания курса лечения и контрольных лабораторных исследований, подтверждающих исключение распространение инфекционного заболевания. Реконвалесценты инфекционных заболеваний подлежат диспансерному наблюдению.</w:t>
      </w:r>
    </w:p>
    <w:p w:rsidR="00D1788D" w:rsidRDefault="00D1788D">
      <w:pPr>
        <w:pStyle w:val="ConsPlusNormal"/>
        <w:ind w:firstLine="540"/>
        <w:jc w:val="both"/>
      </w:pPr>
      <w:r>
        <w:t xml:space="preserve">18. Дети, перенесшие инфекционные заболевания, по медицинским показаниям направляются на восстановительное лечение в соответствии с </w:t>
      </w:r>
      <w:hyperlink r:id="rId12" w:tooltip="Приказ Минздравсоцразвития РФ от 09.03.2007 N 156 &quot;О Порядке организации медицинской помощи по восстановительной медицине&quot; (Зарегистрировано в Минюсте РФ 30.03.2007 N 9195){КонсультантПлюс}" w:history="1">
        <w:r>
          <w:rPr>
            <w:color w:val="0000FF"/>
          </w:rPr>
          <w:t>Порядком</w:t>
        </w:r>
      </w:hyperlink>
      <w:r>
        <w:t xml:space="preserve"> организации медицинской помощи по восстановительной медицине, утвержденным приказом Минздравсоцразвития России от 9 марта 2007 г. N 156 (зарегистрирован Минюстом России 30 марта 2007 г., регистрационный N 9195).</w:t>
      </w:r>
    </w:p>
    <w:p w:rsidR="00D1788D" w:rsidRDefault="00D1788D">
      <w:pPr>
        <w:pStyle w:val="ConsPlusNormal"/>
        <w:ind w:firstLine="540"/>
        <w:jc w:val="both"/>
      </w:pPr>
      <w:r>
        <w:t xml:space="preserve">19. Медицинские организации, оказывающие медицинскую помощь детям с инфекционными заболеваниями, осуществляют свою деятельность в соответствии с </w:t>
      </w:r>
      <w:hyperlink w:anchor="Par83" w:tooltip="Ссылка на текущий документ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540" w:tooltip="Ссылка на текущий документ" w:history="1">
        <w:r>
          <w:rPr>
            <w:color w:val="0000FF"/>
          </w:rPr>
          <w:t>6</w:t>
        </w:r>
      </w:hyperlink>
      <w:r>
        <w:t xml:space="preserve"> к настоящему Порядку.</w:t>
      </w:r>
    </w:p>
    <w:p w:rsidR="00D1788D" w:rsidRDefault="00D1788D">
      <w:pPr>
        <w:pStyle w:val="ConsPlusNormal"/>
        <w:ind w:firstLine="540"/>
        <w:jc w:val="both"/>
      </w:pPr>
      <w:r>
        <w:t>20. В случае если проведение медицинских манипуляций, связанных с оказанием медицинской помощи, может повлечь возникновение болевых ощущений у детей, такие манипуляции проводятся с обезболиванием.</w:t>
      </w:r>
    </w:p>
    <w:p w:rsidR="00D1788D" w:rsidRDefault="00D1788D">
      <w:pPr>
        <w:pStyle w:val="ConsPlusNormal"/>
        <w:ind w:firstLine="540"/>
        <w:jc w:val="both"/>
      </w:pPr>
    </w:p>
    <w:p w:rsidR="00D1788D" w:rsidRDefault="00D1788D">
      <w:pPr>
        <w:pStyle w:val="ConsPlusNormal"/>
        <w:ind w:firstLine="540"/>
        <w:jc w:val="both"/>
      </w:pPr>
    </w:p>
    <w:p w:rsidR="00D1788D" w:rsidRDefault="00D1788D">
      <w:pPr>
        <w:pStyle w:val="ConsPlusNormal"/>
        <w:ind w:firstLine="540"/>
        <w:jc w:val="both"/>
      </w:pPr>
    </w:p>
    <w:p w:rsidR="00D1788D" w:rsidRDefault="00D1788D">
      <w:pPr>
        <w:pStyle w:val="ConsPlusNormal"/>
        <w:ind w:firstLine="540"/>
        <w:jc w:val="both"/>
      </w:pPr>
    </w:p>
    <w:p w:rsidR="00D1788D" w:rsidRDefault="00D1788D">
      <w:pPr>
        <w:pStyle w:val="ConsPlusNormal"/>
        <w:ind w:firstLine="540"/>
        <w:jc w:val="both"/>
      </w:pPr>
    </w:p>
    <w:p w:rsidR="00D1788D" w:rsidRDefault="00D1788D">
      <w:pPr>
        <w:pStyle w:val="ConsPlusNormal"/>
        <w:jc w:val="right"/>
        <w:outlineLvl w:val="1"/>
      </w:pPr>
      <w:bookmarkStart w:id="4" w:name="Par74"/>
      <w:bookmarkEnd w:id="4"/>
      <w:r>
        <w:t>Приложение N 1</w:t>
      </w:r>
    </w:p>
    <w:p w:rsidR="00D1788D" w:rsidRDefault="00D1788D">
      <w:pPr>
        <w:pStyle w:val="ConsPlusNormal"/>
        <w:jc w:val="right"/>
      </w:pPr>
      <w:r>
        <w:t>к Порядку оказания медицинской</w:t>
      </w:r>
    </w:p>
    <w:p w:rsidR="00D1788D" w:rsidRDefault="00D1788D">
      <w:pPr>
        <w:pStyle w:val="ConsPlusNormal"/>
        <w:jc w:val="right"/>
      </w:pPr>
      <w:r>
        <w:t>помощи детям с инфекционными</w:t>
      </w:r>
    </w:p>
    <w:p w:rsidR="00D1788D" w:rsidRDefault="00D1788D">
      <w:pPr>
        <w:pStyle w:val="ConsPlusNormal"/>
        <w:jc w:val="right"/>
      </w:pPr>
      <w:r>
        <w:t>заболеваниями, утвержденному</w:t>
      </w:r>
    </w:p>
    <w:p w:rsidR="00D1788D" w:rsidRDefault="00D1788D">
      <w:pPr>
        <w:pStyle w:val="ConsPlusNormal"/>
        <w:jc w:val="right"/>
      </w:pPr>
      <w:r>
        <w:t>приказом Министерства</w:t>
      </w:r>
    </w:p>
    <w:p w:rsidR="00D1788D" w:rsidRDefault="00D1788D">
      <w:pPr>
        <w:pStyle w:val="ConsPlusNormal"/>
        <w:jc w:val="right"/>
      </w:pPr>
      <w:r>
        <w:t>здравоохранения и социального</w:t>
      </w:r>
    </w:p>
    <w:p w:rsidR="00D1788D" w:rsidRDefault="00D1788D">
      <w:pPr>
        <w:pStyle w:val="ConsPlusNormal"/>
        <w:jc w:val="right"/>
      </w:pPr>
      <w:r>
        <w:t>развития Российской Федерации</w:t>
      </w:r>
    </w:p>
    <w:p w:rsidR="00D1788D" w:rsidRDefault="00D1788D">
      <w:pPr>
        <w:pStyle w:val="ConsPlusNormal"/>
        <w:jc w:val="right"/>
      </w:pPr>
      <w:r>
        <w:t>от 5 мая 2012 г. N 521н</w:t>
      </w:r>
    </w:p>
    <w:p w:rsidR="00D1788D" w:rsidRDefault="00D1788D">
      <w:pPr>
        <w:pStyle w:val="ConsPlusNormal"/>
        <w:jc w:val="right"/>
      </w:pPr>
    </w:p>
    <w:p w:rsidR="00D1788D" w:rsidRDefault="00D1788D">
      <w:pPr>
        <w:pStyle w:val="ConsPlusNormal"/>
        <w:jc w:val="center"/>
      </w:pPr>
      <w:bookmarkStart w:id="5" w:name="Par83"/>
      <w:bookmarkEnd w:id="5"/>
      <w:r>
        <w:t>ПРАВИЛА</w:t>
      </w:r>
    </w:p>
    <w:p w:rsidR="00D1788D" w:rsidRDefault="00D1788D">
      <w:pPr>
        <w:pStyle w:val="ConsPlusNormal"/>
        <w:jc w:val="center"/>
      </w:pPr>
      <w:r>
        <w:t>ОРГАНИЗАЦИИ ДЕЯТЕЛЬНОСТИ ДЕТСКОГО КАБИНЕТА</w:t>
      </w:r>
    </w:p>
    <w:p w:rsidR="00D1788D" w:rsidRDefault="00D1788D">
      <w:pPr>
        <w:pStyle w:val="ConsPlusNormal"/>
        <w:jc w:val="center"/>
      </w:pPr>
      <w:r>
        <w:t>ИНФЕКЦИОННЫХ ЗАБОЛЕВАНИЙ</w:t>
      </w:r>
    </w:p>
    <w:p w:rsidR="00D1788D" w:rsidRDefault="00D1788D">
      <w:pPr>
        <w:pStyle w:val="ConsPlusNormal"/>
        <w:ind w:firstLine="540"/>
        <w:jc w:val="both"/>
      </w:pPr>
    </w:p>
    <w:p w:rsidR="00D1788D" w:rsidRDefault="00D1788D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детского кабинета инфекционных заболеваний, который является структурным подразделением организаций, оказывающих медицинскую помощь (далее - медицинские организации).</w:t>
      </w:r>
    </w:p>
    <w:p w:rsidR="00D1788D" w:rsidRDefault="00D1788D">
      <w:pPr>
        <w:pStyle w:val="ConsPlusNormal"/>
        <w:ind w:firstLine="540"/>
        <w:jc w:val="both"/>
      </w:pPr>
      <w:r>
        <w:t>2. Детский кабинет инфекционных заболеваний медицинской организации (далее - Кабинет) создается для осуществления консультативной, диагностической и лечебной помощи детям с инфекционными заболеваниями.</w:t>
      </w:r>
    </w:p>
    <w:p w:rsidR="00D1788D" w:rsidRDefault="00D1788D">
      <w:pPr>
        <w:pStyle w:val="ConsPlusNormal"/>
        <w:ind w:firstLine="540"/>
        <w:jc w:val="both"/>
      </w:pPr>
      <w:r>
        <w:t xml:space="preserve">3. На должность врача Кабинета назначается специалист, соответствующий требованиям, предъявляемым Квалификационными </w:t>
      </w:r>
      <w:hyperlink r:id="rId1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</w:t>
      </w:r>
      <w:r>
        <w:lastRenderedPageBreak/>
        <w:t xml:space="preserve">медицинским и фармацевтическим образованием в сфере здравоохранения, утвержденными приказом Минздравсоцразвития России от 7 июля 2009 г. N 415н (зарегистрирован Минюстом России 9 июля 2009 г., регистрационный N 14292), с изменениями, внесенными приказом Минздравсоцразвития России от 26 декабря 2011 г. N 1644н (зарегистрирован Минюстом России 18 апреля 2012 г., регистрационный N 23879), по специальности "инфекционные болезни", к которому не предъявляются требования к стажу работы в соответствии с </w:t>
      </w:r>
      <w:hyperlink r:id="rId14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23 июля 2010 г.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Минюстом России 25 августа 2010 г., регистрационный N 18247).</w:t>
      </w:r>
    </w:p>
    <w:p w:rsidR="00D1788D" w:rsidRDefault="00D1788D">
      <w:pPr>
        <w:pStyle w:val="ConsPlusNormal"/>
        <w:ind w:firstLine="540"/>
        <w:jc w:val="both"/>
      </w:pPr>
      <w:r>
        <w:t xml:space="preserve">4. Структура Кабинета и штатная численность медицинских работников устанавливаются руководителем медицинской организации исходя из объема проводимой лечебно-диагностической работы и численности обслуживаемого населения с учетом рекомендуемых штатных нормативов согласно </w:t>
      </w:r>
      <w:hyperlink w:anchor="Par127" w:tooltip="Ссылка на текущий документ" w:history="1">
        <w:r>
          <w:rPr>
            <w:color w:val="0000FF"/>
          </w:rPr>
          <w:t>приложению N 2</w:t>
        </w:r>
      </w:hyperlink>
      <w:r>
        <w:t xml:space="preserve"> к Порядку оказания медицинской помощи детям с инфекционными заболеваниями.</w:t>
      </w:r>
    </w:p>
    <w:p w:rsidR="00D1788D" w:rsidRDefault="00D1788D">
      <w:pPr>
        <w:pStyle w:val="ConsPlusNormal"/>
        <w:ind w:firstLine="540"/>
        <w:jc w:val="both"/>
      </w:pPr>
      <w:r>
        <w:t>5. В структуре Кабинета рекомендуется предусматривать:</w:t>
      </w:r>
    </w:p>
    <w:p w:rsidR="00D1788D" w:rsidRDefault="00D1788D">
      <w:pPr>
        <w:pStyle w:val="ConsPlusNormal"/>
        <w:ind w:firstLine="540"/>
        <w:jc w:val="both"/>
      </w:pPr>
      <w:r>
        <w:t>помещение для приема детей с острыми инфекционными заболеваниями;</w:t>
      </w:r>
    </w:p>
    <w:p w:rsidR="00D1788D" w:rsidRDefault="00D1788D">
      <w:pPr>
        <w:pStyle w:val="ConsPlusNormal"/>
        <w:ind w:firstLine="540"/>
        <w:jc w:val="both"/>
      </w:pPr>
      <w:r>
        <w:t>помещение для приема детей, состоящих на диспансерном учете;</w:t>
      </w:r>
    </w:p>
    <w:p w:rsidR="00D1788D" w:rsidRDefault="00D1788D">
      <w:pPr>
        <w:pStyle w:val="ConsPlusNormal"/>
        <w:ind w:firstLine="540"/>
        <w:jc w:val="both"/>
      </w:pPr>
      <w:r>
        <w:t>процедурную;</w:t>
      </w:r>
    </w:p>
    <w:p w:rsidR="00D1788D" w:rsidRDefault="00D1788D">
      <w:pPr>
        <w:pStyle w:val="ConsPlusNormal"/>
        <w:ind w:firstLine="540"/>
        <w:jc w:val="both"/>
      </w:pPr>
      <w:r>
        <w:t>помещение для ректороманоскопии и забора анализов кала на лабораторные исследования (с раковиной и унитазом).</w:t>
      </w:r>
    </w:p>
    <w:p w:rsidR="00D1788D" w:rsidRDefault="00D1788D">
      <w:pPr>
        <w:pStyle w:val="ConsPlusNormal"/>
        <w:ind w:firstLine="540"/>
        <w:jc w:val="both"/>
      </w:pPr>
      <w:r>
        <w:t>При организации Кабинета следует предусматривать наличие отдельного входа и выхода с целью исключения контактов с больными неинфекционными заболеваниями.</w:t>
      </w:r>
    </w:p>
    <w:p w:rsidR="00D1788D" w:rsidRDefault="00D1788D">
      <w:pPr>
        <w:pStyle w:val="ConsPlusNormal"/>
        <w:ind w:firstLine="540"/>
        <w:jc w:val="both"/>
      </w:pPr>
      <w:r>
        <w:t xml:space="preserve">6. Оснащение Кабинета осуществляется в соответствии со стандартом оснащения согласно </w:t>
      </w:r>
      <w:hyperlink w:anchor="Par163" w:tooltip="Ссылка на текущий документ" w:history="1">
        <w:r>
          <w:rPr>
            <w:color w:val="0000FF"/>
          </w:rPr>
          <w:t>приложению N 3</w:t>
        </w:r>
      </w:hyperlink>
      <w:r>
        <w:t xml:space="preserve"> к Порядку оказания медицинской помощи детям с инфекционными заболеваниями, утвержденному настоящим приказом.</w:t>
      </w:r>
    </w:p>
    <w:p w:rsidR="00D1788D" w:rsidRDefault="00D1788D">
      <w:pPr>
        <w:pStyle w:val="ConsPlusNormal"/>
        <w:ind w:firstLine="540"/>
        <w:jc w:val="both"/>
      </w:pPr>
      <w:r>
        <w:t>7. Кабинет осуществляет следующие функции:</w:t>
      </w:r>
    </w:p>
    <w:p w:rsidR="00D1788D" w:rsidRDefault="00D1788D">
      <w:pPr>
        <w:pStyle w:val="ConsPlusNormal"/>
        <w:ind w:firstLine="540"/>
        <w:jc w:val="both"/>
      </w:pPr>
      <w:r>
        <w:t>оказание консультативной и лечебно-диагностической помощи детям с инфекционными заболеваниями, не требующим по эпидемическим показаниям изоляции в условиях инфекционного стационара или на дому;</w:t>
      </w:r>
    </w:p>
    <w:p w:rsidR="00D1788D" w:rsidRDefault="00D1788D">
      <w:pPr>
        <w:pStyle w:val="ConsPlusNormal"/>
        <w:ind w:firstLine="540"/>
        <w:jc w:val="both"/>
      </w:pPr>
      <w:r>
        <w:t>оказание методической и консультативной помощи врачам-педиатрам участковым, врачам общей практики (семейным врачам) с целью выявления детей группы риска по развитию инфекционных заболеваний, а также детей с начальными проявлениями инфекционных заболеваний;</w:t>
      </w:r>
    </w:p>
    <w:p w:rsidR="00D1788D" w:rsidRDefault="00D1788D">
      <w:pPr>
        <w:pStyle w:val="ConsPlusNormal"/>
        <w:ind w:firstLine="540"/>
        <w:jc w:val="both"/>
      </w:pPr>
      <w:r>
        <w:t>при наличии медицинских показаний направление детей с инфекционными заболеваниями на стационарное лечение;</w:t>
      </w:r>
    </w:p>
    <w:p w:rsidR="00D1788D" w:rsidRDefault="00D1788D">
      <w:pPr>
        <w:pStyle w:val="ConsPlusNormal"/>
        <w:ind w:firstLine="540"/>
        <w:jc w:val="both"/>
      </w:pPr>
      <w:r>
        <w:t>организация взятия анализов для проведения лабораторного исследования у детей с инфекционными заболеваниями, детей, имевших контакт с больными инфекционными заболеваниями, и реконвалесцентов в медицинских организациях, оказывающих медицинскую помощь в амбулаторных условиях, образовательных организациях, на дому с доставкой материала в бактериологические и клинико-диагностические лаборатории;</w:t>
      </w:r>
    </w:p>
    <w:p w:rsidR="00D1788D" w:rsidRDefault="00D1788D">
      <w:pPr>
        <w:pStyle w:val="ConsPlusNormal"/>
        <w:ind w:firstLine="540"/>
        <w:jc w:val="both"/>
      </w:pPr>
      <w:r>
        <w:t xml:space="preserve">при наличии медицинских показаний направление детей с инфекционными заболеваниями на консультацию к врачам-специалистам по специальностям, предусмотренным </w:t>
      </w:r>
      <w:hyperlink r:id="rId15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Минздравсоцразвития России от 23 апреля 2009 г. N 210н (зарегистрирован Минюстом России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Минюстом России 16 марта 2011 г., регистрационный N 20144);</w:t>
      </w:r>
    </w:p>
    <w:p w:rsidR="00D1788D" w:rsidRDefault="00D1788D">
      <w:pPr>
        <w:pStyle w:val="ConsPlusNormal"/>
        <w:ind w:firstLine="540"/>
        <w:jc w:val="both"/>
      </w:pPr>
      <w:r>
        <w:t>оказание методической помощи медицинским работникам образовательных организаций по вопросам планирования и проведения профилактических прививок, осуществления профилактических и диагностических мероприятий;</w:t>
      </w:r>
    </w:p>
    <w:p w:rsidR="00D1788D" w:rsidRDefault="00D1788D">
      <w:pPr>
        <w:pStyle w:val="ConsPlusNormal"/>
        <w:ind w:firstLine="540"/>
        <w:jc w:val="both"/>
      </w:pPr>
      <w:r>
        <w:t xml:space="preserve">осуществление диспансерного наблюдения за детьми, перенесшими острые инфекционные заболевания (холера, брюшной тиф, паратифы, дизентерия, сальмонеллез, вирусные гепатиты, бруцеллез, малярия, геморрагическая лихорадка, клещевой боррелиоз, клещевой энцефалит); имеющими хронические инфекционные болезни, а также бактерионосителями (вирусоносителями) по таким заболеваниям, как брюшной тиф, возбудитель паратифов, других сальмонеллезов, дизентерии, эшерихиозов, иерсиниоза, кампилобактериоза, холеры, дифтерии (только носители токсигенных штаммов коринебактерий), менингококк, вирусный гепатит B, вирусный гепатит C и другие вирусные гепатиты, псевдотуберкулез, </w:t>
      </w:r>
      <w:r>
        <w:lastRenderedPageBreak/>
        <w:t>коклюш, паракоклюш, цитомегаловирусная инфекция, ротавирусная инфекция, листериоз, малярия, амебиаз с лямблиозом и другими гельминтозами, с укусами, ослюнениями и оцарапываниями животными;</w:t>
      </w:r>
    </w:p>
    <w:p w:rsidR="00D1788D" w:rsidRDefault="00D1788D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заболеваемости, инвалидности и смертности при инфекционных заболеваниях у детей обслуживаемой территории;</w:t>
      </w:r>
    </w:p>
    <w:p w:rsidR="00D1788D" w:rsidRDefault="00D1788D">
      <w:pPr>
        <w:pStyle w:val="ConsPlusNormal"/>
        <w:ind w:firstLine="540"/>
        <w:jc w:val="both"/>
      </w:pPr>
      <w:r>
        <w:t xml:space="preserve">организация и проведение санитарно-просветительной работы среди детей и их родителей </w:t>
      </w:r>
      <w:hyperlink r:id="rId16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(законных представителей)</w:t>
        </w:r>
      </w:hyperlink>
      <w:r>
        <w:t xml:space="preserve"> по профилактике инфекционных заболеваний, соблюдению принципов здорового образа жизни;</w:t>
      </w:r>
    </w:p>
    <w:p w:rsidR="00D1788D" w:rsidRDefault="00D1788D">
      <w:pPr>
        <w:pStyle w:val="ConsPlusNormal"/>
        <w:ind w:firstLine="540"/>
        <w:jc w:val="both"/>
      </w:pPr>
      <w:r>
        <w:t>разработка и организация выполнения индивидуальных программ реабилитации детей, перенесших инфекционные заболевания;</w:t>
      </w:r>
    </w:p>
    <w:p w:rsidR="00D1788D" w:rsidRDefault="00D1788D">
      <w:pPr>
        <w:pStyle w:val="ConsPlusNormal"/>
        <w:ind w:firstLine="540"/>
        <w:jc w:val="both"/>
      </w:pPr>
      <w:r>
        <w:t>участие в оформлении медицинских документов детей с инфекционными заболеваниями для направления их на медико-социальную экспертизу;</w:t>
      </w:r>
    </w:p>
    <w:p w:rsidR="00D1788D" w:rsidRDefault="00D1788D">
      <w:pPr>
        <w:pStyle w:val="ConsPlusNormal"/>
        <w:ind w:firstLine="540"/>
        <w:jc w:val="both"/>
      </w:pPr>
      <w:r>
        <w:t>участие в выполнении федеральных и региональных целевых программ, направленных на снижение заболеваемости, инвалидизации и смертности от инфекционных заболеваний среди прикрепленного детского населения;</w:t>
      </w:r>
    </w:p>
    <w:p w:rsidR="00D1788D" w:rsidRDefault="00D1788D">
      <w:pPr>
        <w:pStyle w:val="ConsPlusNormal"/>
        <w:ind w:firstLine="540"/>
        <w:jc w:val="both"/>
      </w:pPr>
      <w:r>
        <w:t>ведение учетной и отчетной документации и представление отчетов о деятельности Кабинета.</w:t>
      </w:r>
    </w:p>
    <w:p w:rsidR="00D1788D" w:rsidRDefault="00D1788D">
      <w:pPr>
        <w:pStyle w:val="ConsPlusNormal"/>
        <w:ind w:firstLine="540"/>
        <w:jc w:val="both"/>
      </w:pPr>
    </w:p>
    <w:p w:rsidR="00D1788D" w:rsidRDefault="00D1788D">
      <w:pPr>
        <w:pStyle w:val="ConsPlusNormal"/>
        <w:ind w:firstLine="540"/>
        <w:jc w:val="both"/>
      </w:pPr>
    </w:p>
    <w:p w:rsidR="00D1788D" w:rsidRDefault="00D1788D">
      <w:pPr>
        <w:pStyle w:val="ConsPlusNormal"/>
        <w:ind w:firstLine="540"/>
        <w:jc w:val="both"/>
      </w:pPr>
    </w:p>
    <w:p w:rsidR="00D1788D" w:rsidRDefault="00D1788D">
      <w:pPr>
        <w:pStyle w:val="ConsPlusNormal"/>
        <w:ind w:firstLine="540"/>
        <w:jc w:val="both"/>
      </w:pPr>
    </w:p>
    <w:p w:rsidR="00D1788D" w:rsidRDefault="00D1788D">
      <w:pPr>
        <w:pStyle w:val="ConsPlusNormal"/>
        <w:ind w:firstLine="540"/>
        <w:jc w:val="both"/>
      </w:pPr>
    </w:p>
    <w:p w:rsidR="00D1788D" w:rsidRDefault="00D1788D">
      <w:pPr>
        <w:pStyle w:val="ConsPlusNormal"/>
        <w:jc w:val="right"/>
        <w:outlineLvl w:val="1"/>
      </w:pPr>
      <w:bookmarkStart w:id="6" w:name="Par117"/>
      <w:bookmarkEnd w:id="6"/>
      <w:r>
        <w:t>Приложение N 2</w:t>
      </w:r>
    </w:p>
    <w:p w:rsidR="00D1788D" w:rsidRDefault="00D1788D">
      <w:pPr>
        <w:pStyle w:val="ConsPlusNormal"/>
        <w:jc w:val="right"/>
      </w:pPr>
      <w:r>
        <w:t>к Порядку оказания</w:t>
      </w:r>
    </w:p>
    <w:p w:rsidR="00D1788D" w:rsidRDefault="00D1788D">
      <w:pPr>
        <w:pStyle w:val="ConsPlusNormal"/>
        <w:jc w:val="right"/>
      </w:pPr>
      <w:r>
        <w:t>медицинской помощи детям с</w:t>
      </w:r>
    </w:p>
    <w:p w:rsidR="00D1788D" w:rsidRDefault="00D1788D">
      <w:pPr>
        <w:pStyle w:val="ConsPlusNormal"/>
        <w:jc w:val="right"/>
      </w:pPr>
      <w:r>
        <w:t>инфекционными заболеваниями,</w:t>
      </w:r>
    </w:p>
    <w:p w:rsidR="00D1788D" w:rsidRDefault="00D1788D">
      <w:pPr>
        <w:pStyle w:val="ConsPlusNormal"/>
        <w:jc w:val="right"/>
      </w:pPr>
      <w:r>
        <w:t>утвержденному приказом</w:t>
      </w:r>
    </w:p>
    <w:p w:rsidR="00D1788D" w:rsidRDefault="00D1788D">
      <w:pPr>
        <w:pStyle w:val="ConsPlusNormal"/>
        <w:jc w:val="right"/>
      </w:pPr>
      <w:r>
        <w:t>Министерства здравоохранения</w:t>
      </w:r>
    </w:p>
    <w:p w:rsidR="00D1788D" w:rsidRDefault="00D1788D">
      <w:pPr>
        <w:pStyle w:val="ConsPlusNormal"/>
        <w:jc w:val="right"/>
      </w:pPr>
      <w:r>
        <w:t>и социального развития</w:t>
      </w:r>
    </w:p>
    <w:p w:rsidR="00D1788D" w:rsidRDefault="00D1788D">
      <w:pPr>
        <w:pStyle w:val="ConsPlusNormal"/>
        <w:jc w:val="right"/>
      </w:pPr>
      <w:r>
        <w:t>Российской Федерации</w:t>
      </w:r>
    </w:p>
    <w:p w:rsidR="00D1788D" w:rsidRDefault="00D1788D">
      <w:pPr>
        <w:pStyle w:val="ConsPlusNormal"/>
        <w:jc w:val="right"/>
      </w:pPr>
      <w:r>
        <w:t>от 5 мая 2012 г. N 521н</w:t>
      </w:r>
    </w:p>
    <w:p w:rsidR="00D1788D" w:rsidRDefault="00D1788D">
      <w:pPr>
        <w:pStyle w:val="ConsPlusNormal"/>
        <w:ind w:firstLine="540"/>
        <w:jc w:val="both"/>
      </w:pPr>
    </w:p>
    <w:p w:rsidR="00D1788D" w:rsidRDefault="00D1788D">
      <w:pPr>
        <w:pStyle w:val="ConsPlusNormal"/>
        <w:jc w:val="center"/>
      </w:pPr>
      <w:bookmarkStart w:id="7" w:name="Par127"/>
      <w:bookmarkEnd w:id="7"/>
      <w:r>
        <w:t>РЕКОМЕНДУЕМЫЕ ШТАТНЫЕ НОРМАТИВЫ</w:t>
      </w:r>
    </w:p>
    <w:p w:rsidR="00D1788D" w:rsidRDefault="00D1788D">
      <w:pPr>
        <w:pStyle w:val="ConsPlusNormal"/>
        <w:jc w:val="center"/>
      </w:pPr>
      <w:r>
        <w:t>ДЕТСКОГО КАБИНЕТА ИНФЕКЦИОННЫХ ЗАБОЛЕВАНИЙ</w:t>
      </w:r>
    </w:p>
    <w:p w:rsidR="00D1788D" w:rsidRDefault="00D1788D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35"/>
        <w:gridCol w:w="4961"/>
      </w:tblGrid>
      <w:tr w:rsidR="00D1788D">
        <w:trPr>
          <w:tblCellSpacing w:w="5" w:type="nil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должности      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Количество               </w:t>
            </w:r>
          </w:p>
        </w:tc>
      </w:tr>
      <w:tr w:rsidR="00D1788D">
        <w:trPr>
          <w:trHeight w:val="400"/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Врач-инфекционист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20 000 прикрепленного детского    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                             </w:t>
            </w:r>
          </w:p>
        </w:tc>
      </w:tr>
      <w:tr w:rsidR="00D1788D">
        <w:trPr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должность врача-инфекциониста   </w:t>
            </w:r>
          </w:p>
        </w:tc>
      </w:tr>
      <w:tr w:rsidR="00D1788D">
        <w:trPr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на 1 должность врача-инфекциониста </w:t>
            </w:r>
          </w:p>
        </w:tc>
      </w:tr>
      <w:tr w:rsidR="00D1788D">
        <w:trPr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</w:tbl>
    <w:p w:rsidR="00D1788D" w:rsidRDefault="00D1788D">
      <w:pPr>
        <w:pStyle w:val="ConsPlusNormal"/>
        <w:ind w:firstLine="540"/>
        <w:jc w:val="both"/>
      </w:pPr>
    </w:p>
    <w:p w:rsidR="00D1788D" w:rsidRDefault="00D1788D">
      <w:pPr>
        <w:pStyle w:val="ConsPlusNormal"/>
        <w:ind w:firstLine="540"/>
        <w:jc w:val="both"/>
      </w:pPr>
      <w:r>
        <w:t>Примечания:</w:t>
      </w:r>
    </w:p>
    <w:p w:rsidR="00D1788D" w:rsidRDefault="00D1788D">
      <w:pPr>
        <w:pStyle w:val="ConsPlusNormal"/>
        <w:ind w:firstLine="540"/>
        <w:jc w:val="both"/>
      </w:pPr>
      <w:r>
        <w:t>1. Рекомендуемые штатные нормативы детского кабинета инфекционных заболеваний не распространяются на медицинские организации частной системы здравоохранения.</w:t>
      </w:r>
    </w:p>
    <w:p w:rsidR="00D1788D" w:rsidRDefault="00D1788D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детского кабинета инфекционных заболеваний устанавливается исходя из меньшей численности детского населения.</w:t>
      </w:r>
    </w:p>
    <w:p w:rsidR="00D1788D" w:rsidRDefault="00D1788D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7" w:tooltip="Распоряжение Правительства РФ от 21.08.2006 N 1156-р (ред. от 12.04.2014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"Об утверждении перечней организаций и территорий, подлежащих обслуживанию ФМБА России" (Собрание законодательства Российской Федерации, 2006, N 35, ст. 3774; N 49, ст. 5267; N 52, ст. 5614; 2008, N 11, ст. 1060; 2009, N 14, ст. 1727; 2010, N 3, ст. 336; N 18, ст. 2271) количество должностей врача-инфекциониста устанавливается вне зависимости от численности прикрепленного детского </w:t>
      </w:r>
      <w:r>
        <w:lastRenderedPageBreak/>
        <w:t>населения.</w:t>
      </w:r>
    </w:p>
    <w:p w:rsidR="00D1788D" w:rsidRDefault="00D1788D">
      <w:pPr>
        <w:pStyle w:val="ConsPlusNormal"/>
        <w:ind w:firstLine="540"/>
        <w:jc w:val="both"/>
      </w:pPr>
      <w:r>
        <w:t>4. Рекомендуемая норма нагрузки консультативно-амбулаторного приема врача-инфекциониста: первичный прием - 30 минут, повторный прием - 20 минут, прием на выезде - 60 минут, профилактический осмотр - 20 минут.</w:t>
      </w:r>
    </w:p>
    <w:p w:rsidR="00D1788D" w:rsidRDefault="00D1788D">
      <w:pPr>
        <w:pStyle w:val="ConsPlusNormal"/>
        <w:ind w:firstLine="540"/>
        <w:jc w:val="both"/>
      </w:pPr>
    </w:p>
    <w:p w:rsidR="00D1788D" w:rsidRDefault="00D1788D">
      <w:pPr>
        <w:pStyle w:val="ConsPlusNormal"/>
        <w:ind w:firstLine="540"/>
        <w:jc w:val="both"/>
      </w:pPr>
    </w:p>
    <w:p w:rsidR="00D1788D" w:rsidRDefault="00D1788D">
      <w:pPr>
        <w:pStyle w:val="ConsPlusNormal"/>
        <w:ind w:firstLine="540"/>
        <w:jc w:val="both"/>
      </w:pPr>
    </w:p>
    <w:p w:rsidR="00D1788D" w:rsidRDefault="00D1788D">
      <w:pPr>
        <w:pStyle w:val="ConsPlusNormal"/>
        <w:ind w:firstLine="540"/>
        <w:jc w:val="both"/>
      </w:pPr>
    </w:p>
    <w:p w:rsidR="00D1788D" w:rsidRDefault="00D1788D">
      <w:pPr>
        <w:pStyle w:val="ConsPlusNormal"/>
        <w:ind w:firstLine="540"/>
        <w:jc w:val="both"/>
      </w:pPr>
    </w:p>
    <w:p w:rsidR="00D1788D" w:rsidRDefault="00D1788D">
      <w:pPr>
        <w:pStyle w:val="ConsPlusNormal"/>
        <w:jc w:val="right"/>
        <w:outlineLvl w:val="1"/>
      </w:pPr>
      <w:bookmarkStart w:id="8" w:name="Par153"/>
      <w:bookmarkEnd w:id="8"/>
      <w:r>
        <w:t>Приложение N 3</w:t>
      </w:r>
    </w:p>
    <w:p w:rsidR="00D1788D" w:rsidRDefault="00D1788D">
      <w:pPr>
        <w:pStyle w:val="ConsPlusNormal"/>
        <w:jc w:val="right"/>
      </w:pPr>
      <w:r>
        <w:t>к Порядку оказания</w:t>
      </w:r>
    </w:p>
    <w:p w:rsidR="00D1788D" w:rsidRDefault="00D1788D">
      <w:pPr>
        <w:pStyle w:val="ConsPlusNormal"/>
        <w:jc w:val="right"/>
      </w:pPr>
      <w:r>
        <w:t>медицинской помощи детям с</w:t>
      </w:r>
    </w:p>
    <w:p w:rsidR="00D1788D" w:rsidRDefault="00D1788D">
      <w:pPr>
        <w:pStyle w:val="ConsPlusNormal"/>
        <w:jc w:val="right"/>
      </w:pPr>
      <w:r>
        <w:t>инфекционными заболеваниями,</w:t>
      </w:r>
    </w:p>
    <w:p w:rsidR="00D1788D" w:rsidRDefault="00D1788D">
      <w:pPr>
        <w:pStyle w:val="ConsPlusNormal"/>
        <w:jc w:val="right"/>
      </w:pPr>
      <w:r>
        <w:t>утвержденному приказом</w:t>
      </w:r>
    </w:p>
    <w:p w:rsidR="00D1788D" w:rsidRDefault="00D1788D">
      <w:pPr>
        <w:pStyle w:val="ConsPlusNormal"/>
        <w:jc w:val="right"/>
      </w:pPr>
      <w:r>
        <w:t>Министерства здравоохранения</w:t>
      </w:r>
    </w:p>
    <w:p w:rsidR="00D1788D" w:rsidRDefault="00D1788D">
      <w:pPr>
        <w:pStyle w:val="ConsPlusNormal"/>
        <w:jc w:val="right"/>
      </w:pPr>
      <w:r>
        <w:t>и социального развития</w:t>
      </w:r>
    </w:p>
    <w:p w:rsidR="00D1788D" w:rsidRDefault="00D1788D">
      <w:pPr>
        <w:pStyle w:val="ConsPlusNormal"/>
        <w:jc w:val="right"/>
      </w:pPr>
      <w:r>
        <w:t>Российской Федерации</w:t>
      </w:r>
    </w:p>
    <w:p w:rsidR="00D1788D" w:rsidRDefault="00D1788D">
      <w:pPr>
        <w:pStyle w:val="ConsPlusNormal"/>
        <w:jc w:val="right"/>
      </w:pPr>
      <w:r>
        <w:t>от 5 мая 2012 г. N 521н</w:t>
      </w:r>
    </w:p>
    <w:p w:rsidR="00D1788D" w:rsidRDefault="00D1788D">
      <w:pPr>
        <w:pStyle w:val="ConsPlusNormal"/>
        <w:ind w:firstLine="540"/>
        <w:jc w:val="both"/>
      </w:pPr>
    </w:p>
    <w:p w:rsidR="00D1788D" w:rsidRDefault="00D1788D">
      <w:pPr>
        <w:pStyle w:val="ConsPlusNormal"/>
        <w:jc w:val="center"/>
      </w:pPr>
      <w:bookmarkStart w:id="9" w:name="Par163"/>
      <w:bookmarkEnd w:id="9"/>
      <w:r>
        <w:t>СТАНДАРТ</w:t>
      </w:r>
    </w:p>
    <w:p w:rsidR="00D1788D" w:rsidRDefault="00D1788D">
      <w:pPr>
        <w:pStyle w:val="ConsPlusNormal"/>
        <w:jc w:val="center"/>
      </w:pPr>
      <w:r>
        <w:t>ОСНАЩЕНИЯ ДЕТСКОГО КАБИНЕТА ИНФЕКЦИОННЫХ ЗАБОЛЕВАНИЙ</w:t>
      </w:r>
    </w:p>
    <w:p w:rsidR="00D1788D" w:rsidRDefault="00D1788D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6292"/>
        <w:gridCol w:w="2057"/>
      </w:tblGrid>
      <w:tr w:rsidR="00D1788D">
        <w:trPr>
          <w:trHeight w:val="400"/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6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оборудования (оснащения)       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 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шт.      </w:t>
            </w:r>
          </w:p>
        </w:tc>
      </w:tr>
      <w:tr w:rsidR="00D1788D">
        <w:trPr>
          <w:trHeight w:val="400"/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0" w:name="Par170"/>
            <w:bookmarkEnd w:id="10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Помещения для приема детей                        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детского кабинета инфекционных заболеваний                </w:t>
            </w:r>
          </w:p>
        </w:tc>
      </w:tr>
      <w:tr w:rsidR="00D1788D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Автоматизированное   рабочее   место   (компьютер,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принтер,  блок  бесперебойного  питания,  телефон,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модем)  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788D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рабочий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D1788D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рабочее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D1788D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D1788D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788D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медицинских документов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788D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788D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лекарственных средств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788D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Настольная лампа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D1788D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Тонометр для измерения  артериального  давления  с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манжетой для детей до года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788D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</w:p>
        </w:tc>
      </w:tr>
      <w:tr w:rsidR="00D1788D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Фонарь (лампа) для осмотра полости рта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788D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Сантиметровая лента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788D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Бактерицидный облучатель воздуха  рециркуляторного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типа    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788D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788D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16.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Пеленальный стол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788D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   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788D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Электронные весы для детей до года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788D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788D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Шпатель одноразовый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</w:p>
        </w:tc>
      </w:tr>
      <w:tr w:rsidR="00D1788D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788D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788D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бытовых и медицинских отходов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D1788D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Емкость для дезинфекции инструментария и расходных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материалов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D1788D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1" w:name="Par226"/>
            <w:bookmarkEnd w:id="11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Процедурная детского кабинета инфекционных заболеваний         </w:t>
            </w:r>
          </w:p>
        </w:tc>
      </w:tr>
      <w:tr w:rsidR="00D1788D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788D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рабочий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788D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D1788D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Пеленальный стол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788D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медикаментов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788D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788D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медицинских инструментов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788D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лекарственных средств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788D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33.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медицинский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D1788D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Мешок Амбу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788D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Емкость для дезинфекции инструментария и расходных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материалов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</w:p>
        </w:tc>
      </w:tr>
      <w:tr w:rsidR="00D1788D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Бактерицидный облучатель воздуха  рециркуляторного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типа    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788D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D1788D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788D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39.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Тонометр для измерения  артериального  давления  с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манжетой для детей до года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788D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Очки защитные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D1788D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41.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Языкодержатель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D1788D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для внутривенных вливаний (одноразовая)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       </w:t>
            </w:r>
          </w:p>
        </w:tc>
      </w:tr>
      <w:tr w:rsidR="00D1788D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43.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для оказания помощи при  анафилактическом 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шоке    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788D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44.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для профилактики заражения ВИЧ-инфекцией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788D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для профилактики и диагностики малярии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788D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46.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Укладка  универсальная  для  забора  материала  от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людей  и  из   объектов   окружающей   среды   для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исследования на особо опасные инфекционные болезни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788D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47.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бытовых и медицинских отходов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D1788D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48.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Аптечка   с   противошоковыми   препаратами    для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неотложной помощи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788D">
        <w:trPr>
          <w:trHeight w:val="600"/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2" w:name="Par283"/>
            <w:bookmarkEnd w:id="12"/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Помещение для ректороманоскопии и забора анализов кала          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 лабораторные исследования (с раковиной и унитазом) детского      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кабинета инфекционных заболеваний                    </w:t>
            </w:r>
          </w:p>
        </w:tc>
      </w:tr>
      <w:tr w:rsidR="00D1788D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49.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788D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рабочий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788D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51.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D1788D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Пеленальный стол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788D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53.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медицинских инструментов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788D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54.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лекарственных средств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788D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55.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медицинский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D1788D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56.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для хранения питательных сред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788D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57.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Автоклав      для       хранения       питательных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микробиологических сред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788D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58.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Емкость для дезинфекции инструментария и расходных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материалов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</w:p>
        </w:tc>
      </w:tr>
      <w:tr w:rsidR="00D1788D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59.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бытовых и медицинских отходов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D1788D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Клизма  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D1788D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61.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к клизме (одноразовый)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</w:p>
        </w:tc>
      </w:tr>
      <w:tr w:rsidR="00D1788D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62.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Баллончик для лечебной клизмы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</w:p>
        </w:tc>
      </w:tr>
      <w:tr w:rsidR="00D1788D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63.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Ректоскоп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D1788D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64.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Трансформатор к ректоскопу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D1788D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65.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Запасная лампочка к ректоскопу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</w:p>
        </w:tc>
      </w:tr>
      <w:tr w:rsidR="00D1788D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66.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Тубус ректоскопа (диаметр 10, 15, 20  мм,  рабочая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длина от 150 до 250 мм)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</w:p>
        </w:tc>
      </w:tr>
      <w:tr w:rsidR="00D1788D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67.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обеззараживания ректоскопа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D1788D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68.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Бактерицидный облучатель воздуха  рециркуляторного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типа    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D1788D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69.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Очки защитные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</w:tbl>
    <w:p w:rsidR="00D1788D" w:rsidRDefault="00D1788D">
      <w:pPr>
        <w:pStyle w:val="ConsPlusNormal"/>
        <w:jc w:val="right"/>
      </w:pPr>
    </w:p>
    <w:p w:rsidR="00D1788D" w:rsidRDefault="00D1788D">
      <w:pPr>
        <w:pStyle w:val="ConsPlusNormal"/>
        <w:jc w:val="right"/>
      </w:pPr>
    </w:p>
    <w:p w:rsidR="00D1788D" w:rsidRDefault="00D1788D">
      <w:pPr>
        <w:pStyle w:val="ConsPlusNormal"/>
        <w:jc w:val="right"/>
      </w:pPr>
    </w:p>
    <w:p w:rsidR="00D1788D" w:rsidRDefault="00D1788D">
      <w:pPr>
        <w:pStyle w:val="ConsPlusNormal"/>
        <w:jc w:val="right"/>
      </w:pPr>
    </w:p>
    <w:p w:rsidR="00D1788D" w:rsidRDefault="00D1788D">
      <w:pPr>
        <w:pStyle w:val="ConsPlusNormal"/>
        <w:jc w:val="right"/>
      </w:pPr>
    </w:p>
    <w:p w:rsidR="00D1788D" w:rsidRDefault="00D1788D">
      <w:pPr>
        <w:pStyle w:val="ConsPlusNormal"/>
        <w:jc w:val="right"/>
        <w:outlineLvl w:val="1"/>
      </w:pPr>
      <w:bookmarkStart w:id="13" w:name="Par338"/>
      <w:bookmarkEnd w:id="13"/>
      <w:r>
        <w:t>Приложение N 4</w:t>
      </w:r>
    </w:p>
    <w:p w:rsidR="00D1788D" w:rsidRDefault="00D1788D">
      <w:pPr>
        <w:pStyle w:val="ConsPlusNormal"/>
        <w:jc w:val="right"/>
      </w:pPr>
      <w:r>
        <w:lastRenderedPageBreak/>
        <w:t>к Порядку оказания</w:t>
      </w:r>
    </w:p>
    <w:p w:rsidR="00D1788D" w:rsidRDefault="00D1788D">
      <w:pPr>
        <w:pStyle w:val="ConsPlusNormal"/>
        <w:jc w:val="right"/>
      </w:pPr>
      <w:r>
        <w:t>медицинской помощи детям с</w:t>
      </w:r>
    </w:p>
    <w:p w:rsidR="00D1788D" w:rsidRDefault="00D1788D">
      <w:pPr>
        <w:pStyle w:val="ConsPlusNormal"/>
        <w:jc w:val="right"/>
      </w:pPr>
      <w:r>
        <w:t>инфекционными заболеваниями,</w:t>
      </w:r>
    </w:p>
    <w:p w:rsidR="00D1788D" w:rsidRDefault="00D1788D">
      <w:pPr>
        <w:pStyle w:val="ConsPlusNormal"/>
        <w:jc w:val="right"/>
      </w:pPr>
      <w:r>
        <w:t>утвержденному приказом</w:t>
      </w:r>
    </w:p>
    <w:p w:rsidR="00D1788D" w:rsidRDefault="00D1788D">
      <w:pPr>
        <w:pStyle w:val="ConsPlusNormal"/>
        <w:jc w:val="right"/>
      </w:pPr>
      <w:r>
        <w:t>Министерства здравоохранения</w:t>
      </w:r>
    </w:p>
    <w:p w:rsidR="00D1788D" w:rsidRDefault="00D1788D">
      <w:pPr>
        <w:pStyle w:val="ConsPlusNormal"/>
        <w:jc w:val="right"/>
      </w:pPr>
      <w:r>
        <w:t>и социального развития</w:t>
      </w:r>
    </w:p>
    <w:p w:rsidR="00D1788D" w:rsidRDefault="00D1788D">
      <w:pPr>
        <w:pStyle w:val="ConsPlusNormal"/>
        <w:jc w:val="right"/>
      </w:pPr>
      <w:r>
        <w:t>Российской Федерации</w:t>
      </w:r>
    </w:p>
    <w:p w:rsidR="00D1788D" w:rsidRDefault="00D1788D">
      <w:pPr>
        <w:pStyle w:val="ConsPlusNormal"/>
        <w:jc w:val="right"/>
      </w:pPr>
      <w:r>
        <w:t>от 5 мая 2012 г. N 521н</w:t>
      </w:r>
    </w:p>
    <w:p w:rsidR="00D1788D" w:rsidRDefault="00D1788D">
      <w:pPr>
        <w:pStyle w:val="ConsPlusNormal"/>
        <w:jc w:val="center"/>
      </w:pPr>
    </w:p>
    <w:p w:rsidR="00D1788D" w:rsidRDefault="00D1788D">
      <w:pPr>
        <w:pStyle w:val="ConsPlusNormal"/>
        <w:jc w:val="center"/>
      </w:pPr>
      <w:r>
        <w:t>ПРАВИЛА</w:t>
      </w:r>
    </w:p>
    <w:p w:rsidR="00D1788D" w:rsidRDefault="00D1788D">
      <w:pPr>
        <w:pStyle w:val="ConsPlusNormal"/>
        <w:jc w:val="center"/>
      </w:pPr>
      <w:r>
        <w:t>ОРГАНИЗАЦИИ ДЕЯТЕЛЬНОСТИ ДЕТСКОГО ИНФЕКЦИОННОГО ОТДЕЛЕНИЯ</w:t>
      </w:r>
    </w:p>
    <w:p w:rsidR="00D1788D" w:rsidRDefault="00D1788D">
      <w:pPr>
        <w:pStyle w:val="ConsPlusNormal"/>
        <w:jc w:val="center"/>
      </w:pPr>
    </w:p>
    <w:p w:rsidR="00D1788D" w:rsidRDefault="00D1788D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детского инфекционного отделения организаций, оказывающих медицинскую помощь детям с инфекционными заболеваниями (далее - медицинские организации).</w:t>
      </w:r>
    </w:p>
    <w:p w:rsidR="00D1788D" w:rsidRDefault="00D1788D">
      <w:pPr>
        <w:pStyle w:val="ConsPlusNormal"/>
        <w:ind w:firstLine="540"/>
        <w:jc w:val="both"/>
      </w:pPr>
      <w:r>
        <w:t>2. Детское инфекционное отделение медицинской организации (далее - Отделение) создается как структурное подразделение медицинской организации.</w:t>
      </w:r>
    </w:p>
    <w:p w:rsidR="00D1788D" w:rsidRDefault="00D1788D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D1788D" w:rsidRDefault="00D1788D">
      <w:pPr>
        <w:pStyle w:val="ConsPlusNormal"/>
        <w:ind w:firstLine="540"/>
        <w:jc w:val="both"/>
      </w:pPr>
      <w:r>
        <w:t xml:space="preserve">На должность заведующего Отделением назначается специалист, соответствующий требованиям, предъявляемым Квалификационными </w:t>
      </w:r>
      <w:hyperlink r:id="rId18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Минздравсоцразвития России от 7 июля 2009 г. N 415н (зарегистрирован Минюстом России 9 июля 2009 г., регистрационный N 14292), по специальности "инфекционные болезни", который должен иметь стаж работы по данной специальности не менее 5 лет в соответствии с </w:t>
      </w:r>
      <w:hyperlink r:id="rId19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23 июля 2010 г.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Минюстом России 25 августа 2010 г., регистрационный N 18247).</w:t>
      </w:r>
    </w:p>
    <w:p w:rsidR="00D1788D" w:rsidRDefault="00D1788D">
      <w:pPr>
        <w:pStyle w:val="ConsPlusNormal"/>
        <w:ind w:firstLine="540"/>
        <w:jc w:val="both"/>
      </w:pPr>
      <w:r>
        <w:t xml:space="preserve">4. Штатная численность медицинских работников Отделения утверждается руководителем медицинской организации, в составе которой оно создано, и определяется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ar409" w:tooltip="Ссылка на текущий документ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детям с инфекционными заболеваниями, утвержденному настоящим приказом.</w:t>
      </w:r>
    </w:p>
    <w:p w:rsidR="00D1788D" w:rsidRDefault="00D1788D">
      <w:pPr>
        <w:pStyle w:val="ConsPlusNormal"/>
        <w:ind w:firstLine="540"/>
        <w:jc w:val="both"/>
      </w:pPr>
      <w:r>
        <w:t xml:space="preserve">5. Оснащение Отделения осуществляется в соответствии со стандартом оснащения, предусмотренным </w:t>
      </w:r>
      <w:hyperlink w:anchor="Par540" w:tooltip="Ссылка на текущий документ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детям с инфекционными заболеваниями, утвержденному настоящим приказом.</w:t>
      </w:r>
    </w:p>
    <w:p w:rsidR="00D1788D" w:rsidRDefault="00D1788D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D1788D" w:rsidRDefault="00D1788D">
      <w:pPr>
        <w:pStyle w:val="ConsPlusNormal"/>
        <w:ind w:firstLine="540"/>
        <w:jc w:val="both"/>
      </w:pPr>
      <w:r>
        <w:t>палаты (боксы) для детей;</w:t>
      </w:r>
    </w:p>
    <w:p w:rsidR="00D1788D" w:rsidRDefault="00D1788D">
      <w:pPr>
        <w:pStyle w:val="ConsPlusNormal"/>
        <w:ind w:firstLine="540"/>
        <w:jc w:val="both"/>
      </w:pPr>
      <w:r>
        <w:t>палату (блок) реанимации и интенсивной терапии, включающую процедурную (для оказания медицинской помощи детям с подозрением или выявлением у них нейроинфекции, с тяжелым течением инфекционного заболевания, а также наличием осложнений);</w:t>
      </w:r>
    </w:p>
    <w:p w:rsidR="00D1788D" w:rsidRDefault="00D1788D">
      <w:pPr>
        <w:pStyle w:val="ConsPlusNormal"/>
        <w:ind w:firstLine="540"/>
        <w:jc w:val="both"/>
      </w:pPr>
      <w:r>
        <w:t>кабинет заведующего;</w:t>
      </w:r>
    </w:p>
    <w:p w:rsidR="00D1788D" w:rsidRDefault="00D1788D">
      <w:pPr>
        <w:pStyle w:val="ConsPlusNormal"/>
        <w:ind w:firstLine="540"/>
        <w:jc w:val="both"/>
      </w:pPr>
      <w:r>
        <w:t>помещение для врачей;</w:t>
      </w:r>
    </w:p>
    <w:p w:rsidR="00D1788D" w:rsidRDefault="00D1788D">
      <w:pPr>
        <w:pStyle w:val="ConsPlusNormal"/>
        <w:ind w:firstLine="540"/>
        <w:jc w:val="both"/>
      </w:pPr>
      <w:r>
        <w:t>комнату для среднего медицинского персонала;</w:t>
      </w:r>
    </w:p>
    <w:p w:rsidR="00D1788D" w:rsidRDefault="00D1788D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D1788D" w:rsidRDefault="00D1788D">
      <w:pPr>
        <w:pStyle w:val="ConsPlusNormal"/>
        <w:ind w:firstLine="540"/>
        <w:jc w:val="both"/>
      </w:pPr>
      <w:r>
        <w:t>процедурную;</w:t>
      </w:r>
    </w:p>
    <w:p w:rsidR="00D1788D" w:rsidRDefault="00D1788D">
      <w:pPr>
        <w:pStyle w:val="ConsPlusNormal"/>
        <w:ind w:firstLine="540"/>
        <w:jc w:val="both"/>
      </w:pPr>
      <w:r>
        <w:t>процедурную для спинномозговых пункций;</w:t>
      </w:r>
    </w:p>
    <w:p w:rsidR="00D1788D" w:rsidRDefault="00D1788D">
      <w:pPr>
        <w:pStyle w:val="ConsPlusNormal"/>
        <w:ind w:firstLine="540"/>
        <w:jc w:val="both"/>
      </w:pPr>
      <w:r>
        <w:t>помещение для ректороманоскопии (колоноскопии), постановки клизм и забора анализов кала на лабораторные исследования (с раковиной и унитазом);</w:t>
      </w:r>
    </w:p>
    <w:p w:rsidR="00D1788D" w:rsidRDefault="00D1788D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D1788D" w:rsidRDefault="00D1788D">
      <w:pPr>
        <w:pStyle w:val="ConsPlusNormal"/>
        <w:ind w:firstLine="540"/>
        <w:jc w:val="both"/>
      </w:pPr>
      <w:r>
        <w:t>помещение сестры-хозяйки;</w:t>
      </w:r>
    </w:p>
    <w:p w:rsidR="00D1788D" w:rsidRDefault="00D1788D">
      <w:pPr>
        <w:pStyle w:val="ConsPlusNormal"/>
        <w:ind w:firstLine="540"/>
        <w:jc w:val="both"/>
      </w:pPr>
      <w:r>
        <w:t>буфетную и раздаточную;</w:t>
      </w:r>
    </w:p>
    <w:p w:rsidR="00D1788D" w:rsidRDefault="00D1788D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D1788D" w:rsidRDefault="00D1788D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D1788D" w:rsidRDefault="00D1788D">
      <w:pPr>
        <w:pStyle w:val="ConsPlusNormal"/>
        <w:ind w:firstLine="540"/>
        <w:jc w:val="both"/>
      </w:pPr>
      <w:r>
        <w:t>душевую и туалет для медицинского персонала;</w:t>
      </w:r>
    </w:p>
    <w:p w:rsidR="00D1788D" w:rsidRDefault="00D1788D">
      <w:pPr>
        <w:pStyle w:val="ConsPlusNormal"/>
        <w:ind w:firstLine="540"/>
        <w:jc w:val="both"/>
      </w:pPr>
      <w:r>
        <w:t>душевые и туалеты для детей;</w:t>
      </w:r>
    </w:p>
    <w:p w:rsidR="00D1788D" w:rsidRDefault="00D1788D">
      <w:pPr>
        <w:pStyle w:val="ConsPlusNormal"/>
        <w:ind w:firstLine="540"/>
        <w:jc w:val="both"/>
      </w:pPr>
      <w:r>
        <w:lastRenderedPageBreak/>
        <w:t>санитарную комнату;</w:t>
      </w:r>
    </w:p>
    <w:p w:rsidR="00D1788D" w:rsidRDefault="00D1788D">
      <w:pPr>
        <w:pStyle w:val="ConsPlusNormal"/>
        <w:ind w:firstLine="540"/>
        <w:jc w:val="both"/>
      </w:pPr>
      <w:r>
        <w:t>комнату для отдыха родителей;</w:t>
      </w:r>
    </w:p>
    <w:p w:rsidR="00D1788D" w:rsidRDefault="00D1788D">
      <w:pPr>
        <w:pStyle w:val="ConsPlusNormal"/>
        <w:ind w:firstLine="540"/>
        <w:jc w:val="both"/>
      </w:pPr>
      <w:r>
        <w:t>учебный класс клинической базы;</w:t>
      </w:r>
    </w:p>
    <w:p w:rsidR="00D1788D" w:rsidRDefault="00D1788D">
      <w:pPr>
        <w:pStyle w:val="ConsPlusNormal"/>
        <w:ind w:firstLine="540"/>
        <w:jc w:val="both"/>
      </w:pPr>
      <w:r>
        <w:t>дневной стационар, включающий помещение для приема детей, помещения (палаты) для размещения детей, помещение для медицинского персонала, помещение для диагностических и лечебных процедур, входящих в функции дневного стационара, помещение для сбора грязного белья, помещение для хранения чистого белья, санитарную комнату, туалет для медицинского персонала, туалет для детей и их родителей.</w:t>
      </w:r>
    </w:p>
    <w:p w:rsidR="00D1788D" w:rsidRDefault="00D1788D">
      <w:pPr>
        <w:pStyle w:val="ConsPlusNormal"/>
        <w:ind w:firstLine="540"/>
        <w:jc w:val="both"/>
      </w:pPr>
      <w:r>
        <w:t>7. Отделение следует размещать в типовом или приспособленном, отдельно стоящем от корпусов медицинской организации здании, в котором предусматривается наличие не менее 50% боксов от общего числа коек для оказания медицинской помощи детям в стационарных условиях.</w:t>
      </w:r>
    </w:p>
    <w:p w:rsidR="00D1788D" w:rsidRDefault="00D1788D">
      <w:pPr>
        <w:pStyle w:val="ConsPlusNormal"/>
        <w:ind w:firstLine="540"/>
        <w:jc w:val="both"/>
      </w:pPr>
      <w:r>
        <w:t>Отделение может быть смешанным (для детей с различными инфекциями) или специализированным (для детей с определенной инфекцией) исходя из эпидемиологической обстановки.</w:t>
      </w:r>
    </w:p>
    <w:p w:rsidR="00D1788D" w:rsidRDefault="00D1788D">
      <w:pPr>
        <w:pStyle w:val="ConsPlusNormal"/>
        <w:ind w:firstLine="540"/>
        <w:jc w:val="both"/>
      </w:pPr>
      <w:r>
        <w:t>Для приема детей с целью уточнения диагноза необходимо предусматривать временное содержание таких детей в приемно-смотровых боксах, количество которых определяется в зависимости от числа коек в отделении: 30 коек - 2 бокса; 60 коек - 3 бокса; свыше 60 коек - 4 бокса.</w:t>
      </w:r>
    </w:p>
    <w:p w:rsidR="00D1788D" w:rsidRDefault="00D1788D">
      <w:pPr>
        <w:pStyle w:val="ConsPlusNormal"/>
        <w:ind w:firstLine="540"/>
        <w:jc w:val="both"/>
      </w:pPr>
      <w:r>
        <w:t>8. Отделение осуществляет следующие функции:</w:t>
      </w:r>
    </w:p>
    <w:p w:rsidR="00D1788D" w:rsidRDefault="00D1788D">
      <w:pPr>
        <w:pStyle w:val="ConsPlusNormal"/>
        <w:ind w:firstLine="540"/>
        <w:jc w:val="both"/>
      </w:pPr>
      <w:r>
        <w:t>оказание специализированной медицинской помощи детям, требующим круглосуточного медицинского наблюдения и интенсивного ухода в условиях противоэпидемического режима, обеспечивающего защиту от случаев внутрибольничного инфицирования, и недопущение распространения инфекционных заболеваний за пределы Отделения;</w:t>
      </w:r>
    </w:p>
    <w:p w:rsidR="00D1788D" w:rsidRDefault="00D1788D">
      <w:pPr>
        <w:pStyle w:val="ConsPlusNormal"/>
        <w:ind w:firstLine="540"/>
        <w:jc w:val="both"/>
      </w:pPr>
      <w:r>
        <w:t>осуществление реабилитации детей в стационарных условиях;</w:t>
      </w:r>
    </w:p>
    <w:p w:rsidR="00D1788D" w:rsidRDefault="00D1788D">
      <w:pPr>
        <w:pStyle w:val="ConsPlusNormal"/>
        <w:ind w:firstLine="540"/>
        <w:jc w:val="both"/>
      </w:pPr>
      <w:r>
        <w:t>осуществление мероприятий, направленных на предупреждение инвалидизации, обострений, рецидивов и затяжного течения инфекционной болезни у детей;</w:t>
      </w:r>
    </w:p>
    <w:p w:rsidR="00D1788D" w:rsidRDefault="00D1788D">
      <w:pPr>
        <w:pStyle w:val="ConsPlusNormal"/>
        <w:ind w:firstLine="540"/>
        <w:jc w:val="both"/>
      </w:pPr>
      <w:r>
        <w:t>освоение и внедрение в практику новых эффективных методов профилактики, диагностики, лечения и реабилитации детей;</w:t>
      </w:r>
    </w:p>
    <w:p w:rsidR="00D1788D" w:rsidRDefault="00D1788D">
      <w:pPr>
        <w:pStyle w:val="ConsPlusNormal"/>
        <w:ind w:firstLine="540"/>
        <w:jc w:val="both"/>
      </w:pPr>
      <w:r>
        <w:t>разработка и проведение мероприятий по повышению качества лечебно-диагностической работы в Отделении и снижению больничной летальности у детей;</w:t>
      </w:r>
    </w:p>
    <w:p w:rsidR="00D1788D" w:rsidRDefault="00D1788D">
      <w:pPr>
        <w:pStyle w:val="ConsPlusNormal"/>
        <w:ind w:firstLine="540"/>
        <w:jc w:val="both"/>
      </w:pPr>
      <w:r>
        <w:t>повышение профессиональной квалификации медицинских работников по вопросам диагностики и оказания медицинской помощи детям;</w:t>
      </w:r>
    </w:p>
    <w:p w:rsidR="00D1788D" w:rsidRDefault="00D1788D">
      <w:pPr>
        <w:pStyle w:val="ConsPlusNormal"/>
        <w:ind w:firstLine="540"/>
        <w:jc w:val="both"/>
      </w:pPr>
      <w:r>
        <w:t>участие в организации и проведении научно-практических мероприятий по проблемам инфекционных заболеваний у детей;</w:t>
      </w:r>
    </w:p>
    <w:p w:rsidR="00D1788D" w:rsidRDefault="00D1788D">
      <w:pPr>
        <w:pStyle w:val="ConsPlusNormal"/>
        <w:ind w:firstLine="540"/>
        <w:jc w:val="both"/>
      </w:pPr>
      <w:r>
        <w:t xml:space="preserve">проведение санитарно-просветительной работы с детьми и родителями </w:t>
      </w:r>
      <w:hyperlink r:id="rId20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(законными представителями)</w:t>
        </w:r>
      </w:hyperlink>
      <w:r>
        <w:t xml:space="preserve"> по вопросам профилактики инфекционных заболеваний у детей и ведению здорового образа жизни;</w:t>
      </w:r>
    </w:p>
    <w:p w:rsidR="00D1788D" w:rsidRDefault="00D1788D">
      <w:pPr>
        <w:pStyle w:val="ConsPlusNormal"/>
        <w:ind w:firstLine="540"/>
        <w:jc w:val="both"/>
      </w:pPr>
      <w:r>
        <w:t>оказание консультативной помощи врачам отделений стационара по вопросам профилактики, диагностики и лечения инфекционных заболеваний у детей;</w:t>
      </w:r>
    </w:p>
    <w:p w:rsidR="00D1788D" w:rsidRDefault="00D1788D">
      <w:pPr>
        <w:pStyle w:val="ConsPlusNormal"/>
        <w:ind w:firstLine="540"/>
        <w:jc w:val="both"/>
      </w:pPr>
      <w:r>
        <w:t>ведение учетной и отчетной документации и представление в установленном порядке отчетов о деятельности Отделения.</w:t>
      </w:r>
    </w:p>
    <w:p w:rsidR="00D1788D" w:rsidRDefault="00D1788D">
      <w:pPr>
        <w:pStyle w:val="ConsPlusNormal"/>
        <w:ind w:firstLine="540"/>
        <w:jc w:val="both"/>
      </w:pPr>
      <w: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организовано.</w:t>
      </w:r>
    </w:p>
    <w:p w:rsidR="00D1788D" w:rsidRDefault="00D1788D">
      <w:pPr>
        <w:pStyle w:val="ConsPlusNormal"/>
        <w:ind w:firstLine="540"/>
        <w:jc w:val="both"/>
      </w:pPr>
      <w:r>
        <w:t>10. Отделение может использоваться в качестве клинической базы медицинских образовательных организаций среднего, высшего и дополнительного профессионального образования, а также научных организаций.</w:t>
      </w:r>
    </w:p>
    <w:p w:rsidR="00D1788D" w:rsidRDefault="00D1788D">
      <w:pPr>
        <w:pStyle w:val="ConsPlusNormal"/>
        <w:ind w:firstLine="540"/>
        <w:jc w:val="both"/>
      </w:pPr>
    </w:p>
    <w:p w:rsidR="00D1788D" w:rsidRDefault="00D1788D">
      <w:pPr>
        <w:pStyle w:val="ConsPlusNormal"/>
        <w:ind w:firstLine="540"/>
        <w:jc w:val="both"/>
      </w:pPr>
    </w:p>
    <w:p w:rsidR="00D1788D" w:rsidRDefault="00D1788D">
      <w:pPr>
        <w:pStyle w:val="ConsPlusNormal"/>
        <w:ind w:firstLine="540"/>
        <w:jc w:val="both"/>
      </w:pPr>
    </w:p>
    <w:p w:rsidR="00D1788D" w:rsidRDefault="00D1788D">
      <w:pPr>
        <w:pStyle w:val="ConsPlusNormal"/>
        <w:ind w:firstLine="540"/>
        <w:jc w:val="both"/>
      </w:pPr>
    </w:p>
    <w:p w:rsidR="00D1788D" w:rsidRDefault="00D1788D">
      <w:pPr>
        <w:pStyle w:val="ConsPlusNormal"/>
        <w:ind w:firstLine="540"/>
        <w:jc w:val="both"/>
      </w:pPr>
    </w:p>
    <w:p w:rsidR="00D1788D" w:rsidRDefault="00D1788D">
      <w:pPr>
        <w:pStyle w:val="ConsPlusNormal"/>
        <w:jc w:val="right"/>
        <w:outlineLvl w:val="1"/>
      </w:pPr>
      <w:bookmarkStart w:id="14" w:name="Par399"/>
      <w:bookmarkEnd w:id="14"/>
      <w:r>
        <w:t>Приложение N 5</w:t>
      </w:r>
    </w:p>
    <w:p w:rsidR="00D1788D" w:rsidRDefault="00D1788D">
      <w:pPr>
        <w:pStyle w:val="ConsPlusNormal"/>
        <w:jc w:val="right"/>
      </w:pPr>
      <w:r>
        <w:t>к Порядку оказания</w:t>
      </w:r>
    </w:p>
    <w:p w:rsidR="00D1788D" w:rsidRDefault="00D1788D">
      <w:pPr>
        <w:pStyle w:val="ConsPlusNormal"/>
        <w:jc w:val="right"/>
      </w:pPr>
      <w:r>
        <w:t>медицинской помощи детям с</w:t>
      </w:r>
    </w:p>
    <w:p w:rsidR="00D1788D" w:rsidRDefault="00D1788D">
      <w:pPr>
        <w:pStyle w:val="ConsPlusNormal"/>
        <w:jc w:val="right"/>
      </w:pPr>
      <w:r>
        <w:t>инфекционными заболеваниями,</w:t>
      </w:r>
    </w:p>
    <w:p w:rsidR="00D1788D" w:rsidRDefault="00D1788D">
      <w:pPr>
        <w:pStyle w:val="ConsPlusNormal"/>
        <w:jc w:val="right"/>
      </w:pPr>
      <w:r>
        <w:t>утвержденному приказом</w:t>
      </w:r>
    </w:p>
    <w:p w:rsidR="00D1788D" w:rsidRDefault="00D1788D">
      <w:pPr>
        <w:pStyle w:val="ConsPlusNormal"/>
        <w:jc w:val="right"/>
      </w:pPr>
      <w:r>
        <w:t>Министерства здравоохранения</w:t>
      </w:r>
    </w:p>
    <w:p w:rsidR="00D1788D" w:rsidRDefault="00D1788D">
      <w:pPr>
        <w:pStyle w:val="ConsPlusNormal"/>
        <w:jc w:val="right"/>
      </w:pPr>
      <w:r>
        <w:lastRenderedPageBreak/>
        <w:t>и социального развития</w:t>
      </w:r>
    </w:p>
    <w:p w:rsidR="00D1788D" w:rsidRDefault="00D1788D">
      <w:pPr>
        <w:pStyle w:val="ConsPlusNormal"/>
        <w:jc w:val="right"/>
      </w:pPr>
      <w:r>
        <w:t>Российской Федерации</w:t>
      </w:r>
    </w:p>
    <w:p w:rsidR="00D1788D" w:rsidRDefault="00D1788D">
      <w:pPr>
        <w:pStyle w:val="ConsPlusNormal"/>
        <w:jc w:val="right"/>
      </w:pPr>
      <w:r>
        <w:t>от 5 мая 2012 г. N 521н</w:t>
      </w:r>
    </w:p>
    <w:p w:rsidR="00D1788D" w:rsidRDefault="00D1788D">
      <w:pPr>
        <w:pStyle w:val="ConsPlusNormal"/>
        <w:jc w:val="right"/>
      </w:pPr>
    </w:p>
    <w:p w:rsidR="00D1788D" w:rsidRDefault="00D1788D">
      <w:pPr>
        <w:pStyle w:val="ConsPlusNormal"/>
        <w:jc w:val="center"/>
      </w:pPr>
      <w:bookmarkStart w:id="15" w:name="Par409"/>
      <w:bookmarkEnd w:id="15"/>
      <w:r>
        <w:t>РЕКОМЕНДУЕМЫЕ ШТАТНЫЕ НОРМАТИВЫ</w:t>
      </w:r>
    </w:p>
    <w:p w:rsidR="00D1788D" w:rsidRDefault="00D1788D">
      <w:pPr>
        <w:pStyle w:val="ConsPlusNormal"/>
        <w:jc w:val="center"/>
      </w:pPr>
      <w:r>
        <w:t>ДЕТСКОГО ИНФЕКЦИОННОГО ОТДЕЛЕНИЯ &lt;*&gt;</w:t>
      </w:r>
    </w:p>
    <w:p w:rsidR="00D1788D" w:rsidRDefault="00D1788D">
      <w:pPr>
        <w:pStyle w:val="ConsPlusNormal"/>
        <w:jc w:val="center"/>
      </w:pPr>
    </w:p>
    <w:p w:rsidR="00D1788D" w:rsidRDefault="00D1788D">
      <w:pPr>
        <w:pStyle w:val="ConsPlusNormal"/>
        <w:ind w:firstLine="540"/>
        <w:jc w:val="both"/>
      </w:pPr>
      <w:r>
        <w:t>--------------------------------</w:t>
      </w:r>
    </w:p>
    <w:p w:rsidR="00D1788D" w:rsidRDefault="00D1788D">
      <w:pPr>
        <w:pStyle w:val="ConsPlusNormal"/>
        <w:ind w:firstLine="540"/>
        <w:jc w:val="both"/>
      </w:pPr>
      <w:r>
        <w:t>&lt;*&gt; Настоящие рекомендации не распространяются на медицинские организации частной системы здравоохранения.</w:t>
      </w:r>
    </w:p>
    <w:p w:rsidR="00D1788D" w:rsidRDefault="00D1788D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082"/>
        <w:gridCol w:w="4114"/>
      </w:tblGrid>
      <w:tr w:rsidR="00D1788D">
        <w:trPr>
          <w:tblCellSpacing w:w="5" w:type="nil"/>
        </w:trPr>
        <w:tc>
          <w:tcPr>
            <w:tcW w:w="5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должности         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Количество           </w:t>
            </w:r>
          </w:p>
        </w:tc>
      </w:tr>
      <w:tr w:rsidR="00D1788D">
        <w:trPr>
          <w:tblCellSpacing w:w="5" w:type="nil"/>
        </w:trPr>
        <w:tc>
          <w:tcPr>
            <w:tcW w:w="91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6" w:name="Par418"/>
            <w:bookmarkEnd w:id="16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Детское инфекционное отделение (на 30 коек)               </w:t>
            </w:r>
          </w:p>
        </w:tc>
      </w:tr>
      <w:tr w:rsidR="00D1788D">
        <w:trPr>
          <w:trHeight w:val="4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врач-           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инфекционист     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  </w:t>
            </w:r>
          </w:p>
        </w:tc>
      </w:tr>
      <w:tr w:rsidR="00D1788D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Врач-инфекционист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               </w:t>
            </w:r>
          </w:p>
        </w:tc>
      </w:tr>
      <w:tr w:rsidR="00D1788D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Врач-педиатр     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  </w:t>
            </w:r>
          </w:p>
        </w:tc>
      </w:tr>
      <w:tr w:rsidR="00D1788D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Врач-оториноларинголог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на 30 коек                 </w:t>
            </w:r>
          </w:p>
        </w:tc>
      </w:tr>
      <w:tr w:rsidR="00D1788D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Врач-невролог    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на 30 коек                 </w:t>
            </w:r>
          </w:p>
        </w:tc>
      </w:tr>
      <w:tr w:rsidR="00D1788D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по лечебной физкультуре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                           </w:t>
            </w:r>
          </w:p>
        </w:tc>
      </w:tr>
      <w:tr w:rsidR="00D1788D">
        <w:trPr>
          <w:trHeight w:val="4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(постовая)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9,5 на 15 коек (для обеспечения 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          </w:t>
            </w:r>
          </w:p>
        </w:tc>
      </w:tr>
      <w:tr w:rsidR="00D1788D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30 коек                    </w:t>
            </w:r>
          </w:p>
        </w:tc>
      </w:tr>
      <w:tr w:rsidR="00D1788D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дезинфектор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  </w:t>
            </w:r>
          </w:p>
        </w:tc>
      </w:tr>
      <w:tr w:rsidR="00D1788D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Инструктор по лечебной физкультуре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           </w:t>
            </w:r>
          </w:p>
        </w:tc>
      </w:tr>
      <w:tr w:rsidR="00D1788D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</w:t>
            </w:r>
          </w:p>
        </w:tc>
      </w:tr>
      <w:tr w:rsidR="00D1788D">
        <w:trPr>
          <w:trHeight w:val="4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уходу за  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больными         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9,5 на 30 коек (для обеспечения 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          </w:t>
            </w:r>
          </w:p>
        </w:tc>
      </w:tr>
      <w:tr w:rsidR="00D1788D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(буфетчик)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30 коек                    </w:t>
            </w:r>
          </w:p>
        </w:tc>
      </w:tr>
      <w:tr w:rsidR="00D1788D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  </w:t>
            </w:r>
          </w:p>
        </w:tc>
      </w:tr>
      <w:tr w:rsidR="00D1788D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на 30 коек                    </w:t>
            </w:r>
          </w:p>
        </w:tc>
      </w:tr>
      <w:tr w:rsidR="00D1788D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Врач-инфекционист дневного стационара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                    </w:t>
            </w:r>
          </w:p>
        </w:tc>
      </w:tr>
      <w:tr w:rsidR="00D1788D">
        <w:trPr>
          <w:trHeight w:val="4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(постовая)  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дневного стационара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                    </w:t>
            </w:r>
          </w:p>
        </w:tc>
      </w:tr>
      <w:tr w:rsidR="00D1788D">
        <w:trPr>
          <w:trHeight w:val="6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             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уходу за больными дневного           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стационара       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                    </w:t>
            </w:r>
          </w:p>
        </w:tc>
      </w:tr>
      <w:tr w:rsidR="00D1788D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дневного стационара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                    </w:t>
            </w:r>
          </w:p>
        </w:tc>
      </w:tr>
      <w:tr w:rsidR="00D1788D">
        <w:trPr>
          <w:trHeight w:val="6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анестезиолог-реаниматолог палаты   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(блока) реанимации и интенсивной        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         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6 коек (для обеспечения 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          </w:t>
            </w:r>
          </w:p>
        </w:tc>
      </w:tr>
      <w:tr w:rsidR="00D1788D">
        <w:trPr>
          <w:trHeight w:val="6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Медицинская сестра-анестезист палаты    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(блока) реанимации и интенсивной        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         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6 коек                     </w:t>
            </w:r>
          </w:p>
        </w:tc>
      </w:tr>
      <w:tr w:rsidR="00D1788D">
        <w:trPr>
          <w:trHeight w:val="6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(постовая)  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палаты (блока) реанимации и интенсивной 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         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9,5 на 6 коек (для обеспечения  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          </w:t>
            </w:r>
          </w:p>
        </w:tc>
      </w:tr>
      <w:tr w:rsidR="00D1788D">
        <w:trPr>
          <w:trHeight w:val="6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палаты   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(блока) реанимации и интенсивной        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         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6 коек                     </w:t>
            </w:r>
          </w:p>
        </w:tc>
      </w:tr>
      <w:tr w:rsidR="00D1788D">
        <w:trPr>
          <w:trHeight w:val="6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уходу за  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больными палаты (блока) реанимации и    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9,5 на 6 коек (для обеспечения  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          </w:t>
            </w:r>
          </w:p>
        </w:tc>
      </w:tr>
      <w:tr w:rsidR="00D1788D">
        <w:trPr>
          <w:trHeight w:val="4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палаты (блока) реанимации и     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6 коек                     </w:t>
            </w:r>
          </w:p>
        </w:tc>
      </w:tr>
      <w:tr w:rsidR="00D1788D">
        <w:trPr>
          <w:tblCellSpacing w:w="5" w:type="nil"/>
        </w:trPr>
        <w:tc>
          <w:tcPr>
            <w:tcW w:w="91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7" w:name="Par487"/>
            <w:bookmarkEnd w:id="17"/>
            <w:r>
              <w:rPr>
                <w:rFonts w:ascii="Courier New" w:hAnsi="Courier New" w:cs="Courier New"/>
                <w:sz w:val="20"/>
                <w:szCs w:val="20"/>
              </w:rPr>
              <w:t xml:space="preserve">       Детское инфекционное отделение (боксированное) (на 30 коек)       </w:t>
            </w:r>
          </w:p>
        </w:tc>
      </w:tr>
      <w:tr w:rsidR="00D1788D">
        <w:trPr>
          <w:trHeight w:val="4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врач-           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инфекционист     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</w:t>
            </w:r>
          </w:p>
        </w:tc>
      </w:tr>
      <w:tr w:rsidR="00D1788D">
        <w:trPr>
          <w:trHeight w:val="10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Врач-инфекционист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коек;                   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8 коек в детском           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инфекционном боксированном      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отделении для лечения больных   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детей с нейроинфекциями         </w:t>
            </w:r>
          </w:p>
        </w:tc>
      </w:tr>
      <w:tr w:rsidR="00D1788D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Врач-педиатр     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  </w:t>
            </w:r>
          </w:p>
        </w:tc>
      </w:tr>
      <w:tr w:rsidR="00D1788D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Врач-оториноларинголог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на 30 коек                 </w:t>
            </w:r>
          </w:p>
        </w:tc>
      </w:tr>
      <w:tr w:rsidR="00D1788D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Врач-невролог    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на 30 коек                 </w:t>
            </w:r>
          </w:p>
        </w:tc>
      </w:tr>
      <w:tr w:rsidR="00D1788D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по лечебной физкультуре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на 30 коек                 </w:t>
            </w:r>
          </w:p>
        </w:tc>
      </w:tr>
      <w:tr w:rsidR="00D1788D">
        <w:trPr>
          <w:trHeight w:val="4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9,5 на 30 коек (для обеспечения 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          </w:t>
            </w:r>
          </w:p>
        </w:tc>
      </w:tr>
      <w:tr w:rsidR="00D1788D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30 коек                    </w:t>
            </w:r>
          </w:p>
        </w:tc>
      </w:tr>
      <w:tr w:rsidR="00D1788D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дезинфектор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</w:t>
            </w:r>
          </w:p>
        </w:tc>
      </w:tr>
      <w:tr w:rsidR="00D1788D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Инструктор по лечебной физкультуре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на 30 коек                  </w:t>
            </w:r>
          </w:p>
        </w:tc>
      </w:tr>
      <w:tr w:rsidR="00D1788D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</w:t>
            </w:r>
          </w:p>
        </w:tc>
      </w:tr>
      <w:tr w:rsidR="00D1788D">
        <w:trPr>
          <w:trHeight w:val="4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уходу за  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больными         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12,5 на 30 коек (для обеспечения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          </w:t>
            </w:r>
          </w:p>
        </w:tc>
      </w:tr>
      <w:tr w:rsidR="00D1788D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(буфетчик)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          </w:t>
            </w:r>
          </w:p>
        </w:tc>
      </w:tr>
      <w:tr w:rsidR="00D1788D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</w:t>
            </w:r>
          </w:p>
        </w:tc>
      </w:tr>
      <w:tr w:rsidR="00D1788D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                   </w:t>
            </w:r>
          </w:p>
        </w:tc>
      </w:tr>
    </w:tbl>
    <w:p w:rsidR="00D1788D" w:rsidRDefault="00D1788D">
      <w:pPr>
        <w:pStyle w:val="ConsPlusNormal"/>
        <w:ind w:firstLine="540"/>
        <w:jc w:val="both"/>
      </w:pPr>
    </w:p>
    <w:p w:rsidR="00D1788D" w:rsidRDefault="00D1788D">
      <w:pPr>
        <w:pStyle w:val="ConsPlusNormal"/>
        <w:ind w:firstLine="540"/>
        <w:jc w:val="both"/>
      </w:pPr>
    </w:p>
    <w:p w:rsidR="00D1788D" w:rsidRDefault="00D1788D">
      <w:pPr>
        <w:pStyle w:val="ConsPlusNormal"/>
        <w:ind w:firstLine="540"/>
        <w:jc w:val="both"/>
      </w:pPr>
    </w:p>
    <w:p w:rsidR="00D1788D" w:rsidRDefault="00D1788D">
      <w:pPr>
        <w:pStyle w:val="ConsPlusNormal"/>
        <w:ind w:firstLine="540"/>
        <w:jc w:val="both"/>
      </w:pPr>
    </w:p>
    <w:p w:rsidR="00D1788D" w:rsidRDefault="00D1788D">
      <w:pPr>
        <w:pStyle w:val="ConsPlusNormal"/>
        <w:ind w:firstLine="540"/>
        <w:jc w:val="both"/>
      </w:pPr>
    </w:p>
    <w:p w:rsidR="00D1788D" w:rsidRDefault="00D1788D">
      <w:pPr>
        <w:pStyle w:val="ConsPlusNormal"/>
        <w:jc w:val="right"/>
        <w:outlineLvl w:val="1"/>
      </w:pPr>
      <w:bookmarkStart w:id="18" w:name="Par531"/>
      <w:bookmarkEnd w:id="18"/>
      <w:r>
        <w:lastRenderedPageBreak/>
        <w:t>Приложение N 6</w:t>
      </w:r>
    </w:p>
    <w:p w:rsidR="00D1788D" w:rsidRDefault="00D1788D">
      <w:pPr>
        <w:pStyle w:val="ConsPlusNormal"/>
        <w:jc w:val="right"/>
      </w:pPr>
      <w:r>
        <w:t>к Порядку оказания медицинской</w:t>
      </w:r>
    </w:p>
    <w:p w:rsidR="00D1788D" w:rsidRDefault="00D1788D">
      <w:pPr>
        <w:pStyle w:val="ConsPlusNormal"/>
        <w:jc w:val="right"/>
      </w:pPr>
      <w:r>
        <w:t>помощи детям с инфекционными</w:t>
      </w:r>
    </w:p>
    <w:p w:rsidR="00D1788D" w:rsidRDefault="00D1788D">
      <w:pPr>
        <w:pStyle w:val="ConsPlusNormal"/>
        <w:jc w:val="right"/>
      </w:pPr>
      <w:r>
        <w:t>заболеваниями, утвержденному</w:t>
      </w:r>
    </w:p>
    <w:p w:rsidR="00D1788D" w:rsidRDefault="00D1788D">
      <w:pPr>
        <w:pStyle w:val="ConsPlusNormal"/>
        <w:jc w:val="right"/>
      </w:pPr>
      <w:r>
        <w:t>приказом Министерства</w:t>
      </w:r>
    </w:p>
    <w:p w:rsidR="00D1788D" w:rsidRDefault="00D1788D">
      <w:pPr>
        <w:pStyle w:val="ConsPlusNormal"/>
        <w:jc w:val="right"/>
      </w:pPr>
      <w:r>
        <w:t>здравоохранения и социального</w:t>
      </w:r>
    </w:p>
    <w:p w:rsidR="00D1788D" w:rsidRDefault="00D1788D">
      <w:pPr>
        <w:pStyle w:val="ConsPlusNormal"/>
        <w:jc w:val="right"/>
      </w:pPr>
      <w:r>
        <w:t>развития Российской Федерации</w:t>
      </w:r>
    </w:p>
    <w:p w:rsidR="00D1788D" w:rsidRDefault="00D1788D">
      <w:pPr>
        <w:pStyle w:val="ConsPlusNormal"/>
        <w:jc w:val="right"/>
      </w:pPr>
      <w:r>
        <w:t>от 5 мая 2012 г. N 521н</w:t>
      </w:r>
    </w:p>
    <w:p w:rsidR="00D1788D" w:rsidRDefault="00D1788D">
      <w:pPr>
        <w:pStyle w:val="ConsPlusNormal"/>
        <w:jc w:val="right"/>
      </w:pPr>
    </w:p>
    <w:p w:rsidR="00D1788D" w:rsidRDefault="00D1788D">
      <w:pPr>
        <w:pStyle w:val="ConsPlusNormal"/>
        <w:jc w:val="center"/>
      </w:pPr>
      <w:bookmarkStart w:id="19" w:name="Par540"/>
      <w:bookmarkEnd w:id="19"/>
      <w:r>
        <w:t>СТАНДАРТ ОСНАЩЕНИЯ ДЕТСКОГО ИНФЕКЦИОННОГО ОТДЕЛЕНИЯ</w:t>
      </w:r>
    </w:p>
    <w:p w:rsidR="00D1788D" w:rsidRDefault="00D1788D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6171"/>
        <w:gridCol w:w="2299"/>
      </w:tblGrid>
      <w:tr w:rsidR="00D1788D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оборудования (оснащения)      </w:t>
            </w: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шт. </w:t>
            </w:r>
          </w:p>
        </w:tc>
      </w:tr>
      <w:tr w:rsidR="00D1788D">
        <w:trPr>
          <w:trHeight w:val="800"/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20" w:name="Par546"/>
            <w:bookmarkEnd w:id="20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Детское инфекционное отделение                      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(без процедурной и помещения для ректороманоскопии            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(колоноскопии), постановки клизм и забора анализов            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кала на лабораторные исследования)     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Функциональная кровать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   </w:t>
            </w:r>
          </w:p>
        </w:tc>
      </w:tr>
      <w:tr w:rsidR="00D1788D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Функциональная   кровать   для   детей   грудного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возраста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Кроватка с подогревом или матрасик для обогрева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Кювез   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Пеленальный стол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Кислородная подводка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койку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Противопролежневый матрас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Прикроватный столик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Прикроватная информационная доска (маркерная)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суховоздушный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Кресло-каталка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Тележка (каталка) для перевозки больных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Тележка грузовая межкорпусная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инструментальный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манипуляционный передвижной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</w:t>
            </w:r>
          </w:p>
        </w:tc>
      </w:tr>
      <w:tr w:rsidR="00D1788D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Холодильник     для     хранения     крови      и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кровезаменителей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электронные для детей до года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22.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</w:t>
            </w:r>
          </w:p>
        </w:tc>
      </w:tr>
      <w:tr w:rsidR="00D1788D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Тонометр для измерения артериального  давления  с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манжетой для детей до 1 года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врача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врача     </w:t>
            </w:r>
          </w:p>
        </w:tc>
      </w:tr>
      <w:tr w:rsidR="00D1788D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Бактерицидный облучатель  воздуха,  в  том  числе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переносной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</w:t>
            </w:r>
          </w:p>
        </w:tc>
      </w:tr>
      <w:tr w:rsidR="00D1788D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Ингалятор     ультразвуковой     (при     наличии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ингалятория)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 паровой (при наличии ингалятория)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электрокардиограф переносной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пульсоксиметр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Вакуумный электроотсос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Инфузомат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бытовых и медицинских отходов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</w:t>
            </w:r>
          </w:p>
        </w:tc>
      </w:tr>
      <w:tr w:rsidR="00D1788D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Емкость   для   дезинфекции   инструментария    и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расходных материалов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</w:t>
            </w:r>
          </w:p>
        </w:tc>
      </w:tr>
      <w:tr w:rsidR="00D1788D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21" w:name="Par625"/>
            <w:bookmarkEnd w:id="21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Процедурная детского инфекционного отделения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рабочий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Пеленальный стол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медикаментов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медицинских инструментов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лекарственных средств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медицинский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Мешок Амбу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D1788D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Емкость   для   дезинфекции   инструментария    и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расходных материалов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</w:t>
            </w:r>
          </w:p>
        </w:tc>
      </w:tr>
      <w:tr w:rsidR="00D1788D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46.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Бактерицидный         облучатель          воздуха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рециркуляторного типа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47.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D1788D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49.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Тонометр для измерения артериального  давления  с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манжетой для детей до года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Очки защитные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51.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Языкодержатель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52.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для внутривенных вливаний (одноразовая)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53.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D1788D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Укладка для оказания помощи при  анафилактическом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шоке    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для профилактики заражения ВИЧ-инфекцией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для профилактики и диагностики малярии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D1788D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57.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Укладка универсальная  для  забора  материала  от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людей  и  из  объектов   окружающей   среды   для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исследования  на   особо   опасные   инфекционные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болезни 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58.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бытовых и медицинских отходов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</w:t>
            </w:r>
          </w:p>
        </w:tc>
      </w:tr>
      <w:tr w:rsidR="00D1788D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59.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Аптечка   с   противошоковыми   препаратами   для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неотложной помощи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D1788D">
        <w:trPr>
          <w:trHeight w:val="800"/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22" w:name="Par685"/>
            <w:bookmarkEnd w:id="22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Помещение для ректороманоскопии (колоноскопии),             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постановки клизм и забора анализов кала на лабораторные         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исследования (с раковиной и унитазом) детского              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инфекционного отделения          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рабочий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62.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Пеленальный стол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64.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медицинских инструментов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65.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лекарственных средств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66.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медицинский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67.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для хранения питательных сред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D1788D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68.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Автоклав      для      хранения       питательных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микробиологических сред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D1788D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69.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Емкость   для   дезинфекции   инструментария    и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расходных материалов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бытовых и медицинских отходов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71.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Клизма  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72.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к клизме (одноразовый)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73.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Баллончик для лечебной клизмы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74.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Ректоскоп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Трансформатор к ректоскопу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76.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Запасная лампочка к ректоскопу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               </w:t>
            </w:r>
          </w:p>
        </w:tc>
      </w:tr>
      <w:tr w:rsidR="00D1788D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77.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Тубус ректоскопа (диаметр 10, 15, 20 мм,  рабочая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длина от 150 до 250 мм)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78.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Колоноскоп детский (набор)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79.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Ректосигмоскоп детский (набор)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D1788D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Ручная   или   автоматическая    установка    для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дезинфекции эндоскопов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81.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обеззараживания ректоскопов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</w:t>
            </w:r>
          </w:p>
        </w:tc>
      </w:tr>
      <w:tr w:rsidR="00D1788D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82.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Бактерицидный         облучатель          воздуха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рециркуляторного типа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83.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Очки защитные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</w:t>
            </w:r>
          </w:p>
        </w:tc>
      </w:tr>
      <w:tr w:rsidR="00D1788D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Палата (блок) реанимации и интенсивной      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терапии детского инфекционного отделения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23" w:name="Par743"/>
            <w:bookmarkEnd w:id="23"/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84.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Функциональная кровать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    </w:t>
            </w:r>
          </w:p>
        </w:tc>
      </w:tr>
      <w:tr w:rsidR="00D1788D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85.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Функциональная   кровать   для   детей   грудного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возраста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86.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Кислородная подводка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койку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87.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Прикроватный столик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88.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рабочий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89.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90.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медикаментов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91.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лекарственных средств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92.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медицинских инструментов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93.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манипуляционный передвижной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94.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с функцией синхронизации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D1788D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95.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   искусственной    вентиляции     легких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транспортный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96.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Мешок Амбу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97.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Вакуумный электроотсос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D1788D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98.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Монитор пациента  (пульсоксиметрия,  неинвазивное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артериальное    давление,    электрокардиография,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частота дыхания, температура тела)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 койки     </w:t>
            </w:r>
          </w:p>
        </w:tc>
      </w:tr>
      <w:tr w:rsidR="00D1788D">
        <w:trPr>
          <w:trHeight w:val="1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99.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Монитор   пациента   (неинвазивное   артериальное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давление, инвазивное артериальное  давление  -  2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канала,  электрокардиография,  частота   дыхания,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температура  тела   -   2   канала,   оксиметрия,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капнометрия, сердечный выброс)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 койки     </w:t>
            </w:r>
          </w:p>
        </w:tc>
      </w:tr>
      <w:tr w:rsidR="00D1788D">
        <w:trPr>
          <w:trHeight w:val="1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100.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  искусственной   вентиляции   легких   с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возможностью      программной       искусственной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вентиляции  и   мониторингом   функции   внешнего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дыхания   с    увлажнителем    (с    возможностью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автономной работы)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</w:t>
            </w:r>
          </w:p>
        </w:tc>
      </w:tr>
      <w:tr w:rsidR="00D1788D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101.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Автоматический анализатор газов крови,  кислотно-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щелочного   состояния,   электролитов,   глюкозы,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осмолярности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102.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Переносной набор для реанимации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103.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Глюкометр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104.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Инфузомат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 койки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105.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Шприцевой насос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 койки     </w:t>
            </w:r>
          </w:p>
        </w:tc>
      </w:tr>
      <w:tr w:rsidR="00D1788D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106.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  для   интубации   трахеи   с   комплектом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эндотрахеальных трубок N 2,0-7,5 (с  манжетами  и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без)    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107.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Трахеотомический набор (комплект)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108.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катетеризации центральной вены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109.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 переносной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110.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Фибробронхоскоп детский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D1788D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111.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Ригидный бронхоскоп (набор трубок  бронхоскопа  с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наружным диаметром от 2,5 до 6  мм  и  длиной  от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260 до 300 мм)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D1788D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Ручная   или   автоматическая    установка    для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дезинфекции эндоскопов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113.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Видеостойка для проведения фибробронхоскопии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114.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Воздуховод (набор)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D1788D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115.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Тонометр для измерения артериального  давления  с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манжетой для детей до 1 года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116.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Матрац термостабилизирующий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 койки     </w:t>
            </w:r>
          </w:p>
        </w:tc>
      </w:tr>
      <w:tr w:rsidR="00D1788D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117.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Бактерицидный         облучатель          воздуха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рециркуляторного типа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118.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 с набором педиатрических датчиков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119.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размораживания плазмы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Пеленальный стол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</w:t>
            </w:r>
          </w:p>
        </w:tc>
      </w:tr>
      <w:tr w:rsidR="00D1788D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121.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Кювез или реанимационный стол  для  новорожденных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недоношенных детей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122.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123.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124.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термометр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125.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126.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127.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Шпатель медицинский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</w:t>
            </w:r>
          </w:p>
        </w:tc>
      </w:tr>
      <w:tr w:rsidR="00D1788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128.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бытовых и медицинских отходов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</w:t>
            </w:r>
          </w:p>
        </w:tc>
      </w:tr>
      <w:tr w:rsidR="00D1788D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129.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Емкость   для   дезинфекции   инструментария    и</w:t>
            </w:r>
          </w:p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расходных материалов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8D" w:rsidRDefault="00D1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</w:t>
            </w:r>
          </w:p>
        </w:tc>
      </w:tr>
    </w:tbl>
    <w:p w:rsidR="00D1788D" w:rsidRDefault="00D1788D">
      <w:pPr>
        <w:pStyle w:val="ConsPlusNormal"/>
        <w:ind w:firstLine="540"/>
        <w:jc w:val="both"/>
      </w:pPr>
    </w:p>
    <w:p w:rsidR="00D1788D" w:rsidRDefault="00D1788D">
      <w:pPr>
        <w:pStyle w:val="ConsPlusNormal"/>
        <w:ind w:firstLine="540"/>
        <w:jc w:val="both"/>
      </w:pPr>
    </w:p>
    <w:p w:rsidR="00D1788D" w:rsidRDefault="00D178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1788D">
      <w:headerReference w:type="default" r:id="rId21"/>
      <w:footerReference w:type="default" r:id="rId2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429" w:rsidRDefault="00A55429">
      <w:pPr>
        <w:spacing w:after="0" w:line="240" w:lineRule="auto"/>
      </w:pPr>
      <w:r>
        <w:separator/>
      </w:r>
    </w:p>
  </w:endnote>
  <w:endnote w:type="continuationSeparator" w:id="0">
    <w:p w:rsidR="00A55429" w:rsidRDefault="00A55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88D" w:rsidRDefault="00D1788D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D1788D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1788D" w:rsidRDefault="00D1788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1788D" w:rsidRDefault="00D178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1788D" w:rsidRDefault="00D1788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D3439B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D3439B">
            <w:rPr>
              <w:rFonts w:ascii="Tahoma" w:hAnsi="Tahoma" w:cs="Tahoma"/>
              <w:noProof/>
              <w:sz w:val="20"/>
              <w:szCs w:val="20"/>
            </w:rPr>
            <w:t>18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D1788D" w:rsidRDefault="00D1788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429" w:rsidRDefault="00A55429">
      <w:pPr>
        <w:spacing w:after="0" w:line="240" w:lineRule="auto"/>
      </w:pPr>
      <w:r>
        <w:separator/>
      </w:r>
    </w:p>
  </w:footnote>
  <w:footnote w:type="continuationSeparator" w:id="0">
    <w:p w:rsidR="00A55429" w:rsidRDefault="00A55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D1788D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1788D" w:rsidRDefault="00D1788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Минздравсоцразвития России от 05.05.2012 N 521н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оказания медицинской помощи детям с инфек...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1788D" w:rsidRDefault="00D178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D1788D" w:rsidRDefault="00D178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1788D" w:rsidRDefault="00D1788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D1788D" w:rsidRDefault="00D1788D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D1788D" w:rsidRDefault="00D1788D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D0"/>
    <w:rsid w:val="00594FD0"/>
    <w:rsid w:val="00A55429"/>
    <w:rsid w:val="00D1788D"/>
    <w:rsid w:val="00D3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65DDEE-8173-4BA2-AFA7-59682F00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94F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94FD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94F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94F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F53ED2E299D8FDF45DA6B92434AFAB27FA24DF93CB7B7AC4C9E15D66D0CBED800B83D4BB111DH2O2L" TargetMode="External"/><Relationship Id="rId13" Type="http://schemas.openxmlformats.org/officeDocument/2006/relationships/hyperlink" Target="consultantplus://offline/ref=45F53ED2E299D8FDF45DA6B92434AFAB23F925D094C42670CC90ED5F61DF94FA87428FD5BB111F21H3OFL" TargetMode="External"/><Relationship Id="rId18" Type="http://schemas.openxmlformats.org/officeDocument/2006/relationships/hyperlink" Target="consultantplus://offline/ref=45F53ED2E299D8FDF45DA6B92434AFAB23F925D094C42670CC90ED5F61DF94FA87428FD5BB111F21H3OFL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45F53ED2E299D8FDF45DA6B92434AFAB24FA2CDF97CB7B7AC4C9E15D66D0CBED800B83D4BB111EH2O4L" TargetMode="External"/><Relationship Id="rId12" Type="http://schemas.openxmlformats.org/officeDocument/2006/relationships/hyperlink" Target="consultantplus://offline/ref=45F53ED2E299D8FDF45DA6B92434AFAB24FC2FDE94CB7B7AC4C9E15D66D0CBED800B83D4BB111EH2O4L" TargetMode="External"/><Relationship Id="rId17" Type="http://schemas.openxmlformats.org/officeDocument/2006/relationships/hyperlink" Target="consultantplus://offline/ref=45F53ED2E299D8FDF45DA6B92434AFAB23FD2CDE99C42670CC90ED5F61HDOF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5F53ED2E299D8FDF45DA6B92434AFAB2BF22BD190CB7B7AC4C9E15D66D0CBED800B83D4BB111FH2O5L" TargetMode="External"/><Relationship Id="rId20" Type="http://schemas.openxmlformats.org/officeDocument/2006/relationships/hyperlink" Target="consultantplus://offline/ref=45F53ED2E299D8FDF45DA6B92434AFAB2BF22BD190CB7B7AC4C9E15D66D0CBED800B83D4BB111FH2O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5F53ED2E299D8FDF45DA6B92434AFAB23FC2DD694C22670CC90ED5F61DF94FA87428FD5BB111C28H3OEL" TargetMode="External"/><Relationship Id="rId11" Type="http://schemas.openxmlformats.org/officeDocument/2006/relationships/hyperlink" Target="consultantplus://offline/ref=45F53ED2E299D8FDF45DA6B92434AFAB23FD2CDE98C92670CC90ED5F61DF94FA87428FD5BB111F28H3O4L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5F53ED2E299D8FDF45DA6B92434AFAB23FA28DF92C52670CC90ED5F61DF94FA87428FD5BB111F20H3O6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5F53ED2E299D8FDF45DA6B92434AFAB23FA28DF92C52670CC90ED5F61DF94FA87428FD5BB111F20H3O6L" TargetMode="External"/><Relationship Id="rId19" Type="http://schemas.openxmlformats.org/officeDocument/2006/relationships/hyperlink" Target="consultantplus://offline/ref=45F53ED2E299D8FDF45DA6B92434AFAB23FB29D597C12670CC90ED5F61HDOF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5F53ED2E299D8FDF45DA6B92434AFAB23F92AD495C02670CC90ED5F61HDOFL" TargetMode="External"/><Relationship Id="rId14" Type="http://schemas.openxmlformats.org/officeDocument/2006/relationships/hyperlink" Target="consultantplus://offline/ref=45F53ED2E299D8FDF45DA6B92434AFAB23FB29D597C12670CC90ED5F61HDOF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8093</Words>
  <Characters>46135</Characters>
  <Application>Microsoft Office Word</Application>
  <DocSecurity>2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Минздравсоцразвития России от 05.05.2012 N 521н"Об утверждении Порядка оказания медицинской помощи детям с инфекционными заболеваниями"(Зарегистрировано в Минюсте России 10.07.2012 N 24867)</vt:lpstr>
    </vt:vector>
  </TitlesOfParts>
  <Company/>
  <LinksUpToDate>false</LinksUpToDate>
  <CharactersWithSpaces>54120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Минздравсоцразвития России от 05.05.2012 N 521н"Об утверждении Порядка оказания медицинской помощи детям с инфекционными заболеваниями"(Зарегистрировано в Минюсте России 10.07.2012 N 24867)</dc:title>
  <dc:subject/>
  <dc:creator>ConsultantPlus</dc:creator>
  <cp:keywords/>
  <dc:description/>
  <cp:lastModifiedBy>GP9</cp:lastModifiedBy>
  <cp:revision>2</cp:revision>
  <dcterms:created xsi:type="dcterms:W3CDTF">2024-02-14T07:53:00Z</dcterms:created>
  <dcterms:modified xsi:type="dcterms:W3CDTF">2024-02-14T07:53:00Z</dcterms:modified>
</cp:coreProperties>
</file>