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F8" w:rsidRDefault="004816F8">
      <w:pPr>
        <w:pStyle w:val="ConsPlusNormal"/>
        <w:jc w:val="both"/>
        <w:outlineLvl w:val="0"/>
      </w:pPr>
      <w:bookmarkStart w:id="0" w:name="_GoBack"/>
      <w:bookmarkEnd w:id="0"/>
    </w:p>
    <w:p w:rsidR="004816F8" w:rsidRDefault="004816F8">
      <w:pPr>
        <w:pStyle w:val="ConsPlusNormal"/>
        <w:outlineLvl w:val="0"/>
      </w:pPr>
      <w:bookmarkStart w:id="1" w:name="Par1"/>
      <w:bookmarkEnd w:id="1"/>
      <w:r>
        <w:t>Зарегистрировано в Минюсте России 27 февраля 2013 г. N 27353</w:t>
      </w:r>
    </w:p>
    <w:p w:rsidR="004816F8" w:rsidRDefault="004816F8">
      <w:pPr>
        <w:pStyle w:val="ConsPlusNormal"/>
        <w:pBdr>
          <w:top w:val="single" w:sz="6" w:space="0" w:color="auto"/>
        </w:pBdr>
        <w:spacing w:before="100" w:after="100"/>
        <w:jc w:val="both"/>
        <w:rPr>
          <w:sz w:val="2"/>
          <w:szCs w:val="2"/>
        </w:rPr>
      </w:pPr>
    </w:p>
    <w:p w:rsidR="004816F8" w:rsidRDefault="004816F8">
      <w:pPr>
        <w:pStyle w:val="ConsPlusNormal"/>
      </w:pPr>
    </w:p>
    <w:p w:rsidR="004816F8" w:rsidRDefault="004816F8">
      <w:pPr>
        <w:pStyle w:val="ConsPlusNormal"/>
        <w:jc w:val="center"/>
        <w:rPr>
          <w:b/>
          <w:bCs/>
        </w:rPr>
      </w:pPr>
      <w:r>
        <w:rPr>
          <w:b/>
          <w:bCs/>
        </w:rPr>
        <w:t>МИНИСТЕРСТВО ЗДРАВООХРАНЕНИЯ РОССИЙСКОЙ ФЕДЕРАЦИИ</w:t>
      </w:r>
    </w:p>
    <w:p w:rsidR="004816F8" w:rsidRDefault="004816F8">
      <w:pPr>
        <w:pStyle w:val="ConsPlusNormal"/>
        <w:jc w:val="center"/>
        <w:rPr>
          <w:b/>
          <w:bCs/>
        </w:rPr>
      </w:pPr>
    </w:p>
    <w:p w:rsidR="004816F8" w:rsidRDefault="004816F8">
      <w:pPr>
        <w:pStyle w:val="ConsPlusNormal"/>
        <w:jc w:val="center"/>
        <w:rPr>
          <w:b/>
          <w:bCs/>
        </w:rPr>
      </w:pPr>
      <w:r>
        <w:rPr>
          <w:b/>
          <w:bCs/>
        </w:rPr>
        <w:t>ПРИКАЗ</w:t>
      </w:r>
    </w:p>
    <w:p w:rsidR="004816F8" w:rsidRDefault="004816F8">
      <w:pPr>
        <w:pStyle w:val="ConsPlusNormal"/>
        <w:jc w:val="center"/>
        <w:rPr>
          <w:b/>
          <w:bCs/>
        </w:rPr>
      </w:pPr>
      <w:r>
        <w:rPr>
          <w:b/>
          <w:bCs/>
        </w:rPr>
        <w:t>от 15 ноября 2012 г. N 928н</w:t>
      </w:r>
    </w:p>
    <w:p w:rsidR="004816F8" w:rsidRDefault="004816F8">
      <w:pPr>
        <w:pStyle w:val="ConsPlusNormal"/>
        <w:jc w:val="center"/>
        <w:rPr>
          <w:b/>
          <w:bCs/>
        </w:rPr>
      </w:pPr>
    </w:p>
    <w:p w:rsidR="004816F8" w:rsidRDefault="004816F8">
      <w:pPr>
        <w:pStyle w:val="ConsPlusNormal"/>
        <w:jc w:val="center"/>
        <w:rPr>
          <w:b/>
          <w:bCs/>
        </w:rPr>
      </w:pPr>
      <w:r>
        <w:rPr>
          <w:b/>
          <w:bCs/>
        </w:rPr>
        <w:t>ОБ УТВЕРЖДЕНИИ ПОРЯДКА</w:t>
      </w:r>
    </w:p>
    <w:p w:rsidR="004816F8" w:rsidRDefault="004816F8">
      <w:pPr>
        <w:pStyle w:val="ConsPlusNormal"/>
        <w:jc w:val="center"/>
        <w:rPr>
          <w:b/>
          <w:bCs/>
        </w:rPr>
      </w:pPr>
      <w:r>
        <w:rPr>
          <w:b/>
          <w:bCs/>
        </w:rPr>
        <w:t>ОКАЗАНИЯ МЕДИЦИНСКОЙ ПОМОЩИ БОЛЬНЫМ С ОСТРЫМИ НАРУШЕНИЯМИ</w:t>
      </w:r>
    </w:p>
    <w:p w:rsidR="004816F8" w:rsidRDefault="004816F8">
      <w:pPr>
        <w:pStyle w:val="ConsPlusNormal"/>
        <w:jc w:val="center"/>
        <w:rPr>
          <w:b/>
          <w:bCs/>
        </w:rPr>
      </w:pPr>
      <w:r>
        <w:rPr>
          <w:b/>
          <w:bCs/>
        </w:rPr>
        <w:t>МОЗГОВОГО КРОВООБРАЩЕНИЯ</w:t>
      </w:r>
    </w:p>
    <w:p w:rsidR="004816F8" w:rsidRDefault="004816F8">
      <w:pPr>
        <w:pStyle w:val="ConsPlusNormal"/>
        <w:ind w:firstLine="540"/>
        <w:jc w:val="both"/>
      </w:pPr>
    </w:p>
    <w:p w:rsidR="004816F8" w:rsidRDefault="004816F8">
      <w:pPr>
        <w:pStyle w:val="ConsPlusNormal"/>
        <w:ind w:firstLine="540"/>
        <w:jc w:val="both"/>
      </w:pPr>
      <w:r>
        <w:t xml:space="preserve">В соответствии со </w:t>
      </w:r>
      <w:hyperlink r:id="rId6" w:tooltip="Федеральный закон от 21.11.2011 N 323-ФЗ (ред. от 22.10.2014) &quot;Об основах охраны здоровья граждан в Российской Федерации&quot;{КонсультантПлюс}"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4816F8" w:rsidRDefault="004816F8">
      <w:pPr>
        <w:pStyle w:val="ConsPlusNormal"/>
        <w:ind w:firstLine="540"/>
        <w:jc w:val="both"/>
      </w:pPr>
      <w:r>
        <w:t xml:space="preserve">1. Утвердить прилагаемый </w:t>
      </w:r>
      <w:hyperlink w:anchor="Par32" w:tooltip="Ссылка на текущий документ" w:history="1">
        <w:r>
          <w:rPr>
            <w:color w:val="0000FF"/>
          </w:rPr>
          <w:t>Порядок</w:t>
        </w:r>
      </w:hyperlink>
      <w:r>
        <w:t xml:space="preserve"> оказания медицинской помощи больным с острыми нарушениями мозгового кровообращения.</w:t>
      </w:r>
    </w:p>
    <w:p w:rsidR="004816F8" w:rsidRDefault="004816F8">
      <w:pPr>
        <w:pStyle w:val="ConsPlusNormal"/>
        <w:ind w:firstLine="540"/>
        <w:jc w:val="both"/>
      </w:pPr>
      <w:r>
        <w:t>2. Признать утратившими силу:</w:t>
      </w:r>
    </w:p>
    <w:p w:rsidR="004816F8" w:rsidRDefault="004816F8">
      <w:pPr>
        <w:pStyle w:val="ConsPlusNormal"/>
        <w:ind w:firstLine="540"/>
        <w:jc w:val="both"/>
      </w:pPr>
      <w:hyperlink r:id="rId7" w:tooltip="Приказ Минздравсоцразвития РФ от 06.07.2009 N 389н (ред. от 27.04.2011) &quot;Об утверждении Порядка оказания медицинской помощи больным с острыми нарушениями мозгового кровообращения&quot; (Зарегистрировано в Минюсте РФ 23.07.2009 N 14399)------------ Утратил силу{КонсультантПлюс}" w:history="1">
        <w:r>
          <w:rPr>
            <w:color w:val="0000FF"/>
          </w:rPr>
          <w:t>приказ</w:t>
        </w:r>
      </w:hyperlink>
      <w:r>
        <w:t xml:space="preserve"> Министерства здравоохранения и социального развития Российской Федерации от 6 июля 2009 г. N 389н "Об утверждении порядка оказания медицинской помощи больным с острыми нарушениями мозгового кровообращения" (зарегистрирован Министерством юстиции Российской Федерации 23 июля 2009 г., регистрационный N 14399);</w:t>
      </w:r>
    </w:p>
    <w:p w:rsidR="004816F8" w:rsidRDefault="004816F8">
      <w:pPr>
        <w:pStyle w:val="ConsPlusNormal"/>
        <w:ind w:firstLine="540"/>
        <w:jc w:val="both"/>
      </w:pPr>
      <w:hyperlink r:id="rId8" w:tooltip="Приказ Минздравсоцразвития РФ от 02.02.2010 N 44н &quot;О внесении изменений в Приказ Министерства здравоохранения и социального развития Российской Федерации от 6 июля 2009 г. N 389н &quot;Об утверждении Порядка оказания медицинской помощи больным с острыми нарушениями мозгового кровообращения&quot; (Зарегистрировано в Минюсте РФ 19.02.2010 N 16472)------------ Утратил силу{КонсультантПлюс}" w:history="1">
        <w:r>
          <w:rPr>
            <w:color w:val="0000FF"/>
          </w:rPr>
          <w:t>приказ</w:t>
        </w:r>
      </w:hyperlink>
      <w:r>
        <w:t xml:space="preserve"> Министерства здравоохранения и социального развития Российской Федерации от 2 февраля 2010 г. N 44н "О внесении изменений в приказ Министерства здравоохранения и социального развития Российской Федерации от 6 июля 2009 г. N 389н об утверждении порядка оказания медицинской помощи больным с острыми нарушениями мозгового кровообращения" (зарегистрирован Министерством юстиции Российской Федерации 19 февраля 2010 г., регистрационный N 16472);</w:t>
      </w:r>
    </w:p>
    <w:p w:rsidR="004816F8" w:rsidRDefault="004816F8">
      <w:pPr>
        <w:pStyle w:val="ConsPlusNormal"/>
        <w:ind w:firstLine="540"/>
        <w:jc w:val="both"/>
      </w:pPr>
      <w:hyperlink r:id="rId9" w:tooltip="Приказ Минздравсоцразвития РФ от 27.04.2011 N 357н &quot;О внесении изменений в Приказ Министерства здравоохранения и социального развития Российской Федерации от 6 июля 2009 г. N 389н &quot;Об утверждении Порядка оказания медицинской помощи больным с острыми нарушениями мозгового кровообращения&quot; (Зарегистрировано в Минюсте РФ 25.05.2011 N 20873)------------ Утратил силу{КонсультантПлюс}" w:history="1">
        <w:r>
          <w:rPr>
            <w:color w:val="0000FF"/>
          </w:rPr>
          <w:t>приказ</w:t>
        </w:r>
      </w:hyperlink>
      <w:r>
        <w:t xml:space="preserve"> Министерства здравоохранения и социального развития Российской Федерации от 27 апреля 2011 г. N 357н "О внесении изменений в приказ Министерства здравоохранения и социального развития Российской Федерации от 6 июля 2009 г. N 389н об утверждении порядка оказания медицинской помощи больным с острыми нарушениями мозгового кровообращения" (зарегистрирован Министерством юстиции Российской Федерации 25 мая 2011 г., регистрационный N 20873).</w:t>
      </w:r>
    </w:p>
    <w:p w:rsidR="004816F8" w:rsidRDefault="004816F8">
      <w:pPr>
        <w:pStyle w:val="ConsPlusNormal"/>
        <w:ind w:firstLine="540"/>
        <w:jc w:val="both"/>
      </w:pPr>
    </w:p>
    <w:p w:rsidR="004816F8" w:rsidRDefault="004816F8">
      <w:pPr>
        <w:pStyle w:val="ConsPlusNormal"/>
        <w:jc w:val="right"/>
      </w:pPr>
      <w:r>
        <w:t>Министр</w:t>
      </w:r>
    </w:p>
    <w:p w:rsidR="004816F8" w:rsidRDefault="004816F8">
      <w:pPr>
        <w:pStyle w:val="ConsPlusNormal"/>
        <w:jc w:val="right"/>
      </w:pPr>
      <w:r>
        <w:t>В.И.СКВОРЦОВА</w:t>
      </w: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jc w:val="right"/>
        <w:outlineLvl w:val="0"/>
      </w:pPr>
      <w:bookmarkStart w:id="2" w:name="Par27"/>
      <w:bookmarkEnd w:id="2"/>
      <w:r>
        <w:t>Утвержден</w:t>
      </w:r>
    </w:p>
    <w:p w:rsidR="004816F8" w:rsidRDefault="004816F8">
      <w:pPr>
        <w:pStyle w:val="ConsPlusNormal"/>
        <w:jc w:val="right"/>
      </w:pPr>
      <w:r>
        <w:t>приказом Министерства здравоохранения</w:t>
      </w:r>
    </w:p>
    <w:p w:rsidR="004816F8" w:rsidRDefault="004816F8">
      <w:pPr>
        <w:pStyle w:val="ConsPlusNormal"/>
        <w:jc w:val="right"/>
      </w:pPr>
      <w:r>
        <w:t>Российской Федерации</w:t>
      </w:r>
    </w:p>
    <w:p w:rsidR="004816F8" w:rsidRDefault="004816F8">
      <w:pPr>
        <w:pStyle w:val="ConsPlusNormal"/>
        <w:jc w:val="right"/>
      </w:pPr>
      <w:r>
        <w:t>от "__" ______ 2012 г. N ____</w:t>
      </w:r>
    </w:p>
    <w:p w:rsidR="004816F8" w:rsidRDefault="004816F8">
      <w:pPr>
        <w:pStyle w:val="ConsPlusNormal"/>
        <w:ind w:firstLine="540"/>
        <w:jc w:val="both"/>
      </w:pPr>
    </w:p>
    <w:p w:rsidR="004816F8" w:rsidRDefault="004816F8">
      <w:pPr>
        <w:pStyle w:val="ConsPlusNormal"/>
        <w:jc w:val="center"/>
        <w:rPr>
          <w:b/>
          <w:bCs/>
        </w:rPr>
      </w:pPr>
      <w:bookmarkStart w:id="3" w:name="Par32"/>
      <w:bookmarkEnd w:id="3"/>
      <w:r>
        <w:rPr>
          <w:b/>
          <w:bCs/>
        </w:rPr>
        <w:t>ПОРЯДОК</w:t>
      </w:r>
    </w:p>
    <w:p w:rsidR="004816F8" w:rsidRDefault="004816F8">
      <w:pPr>
        <w:pStyle w:val="ConsPlusNormal"/>
        <w:jc w:val="center"/>
        <w:rPr>
          <w:b/>
          <w:bCs/>
        </w:rPr>
      </w:pPr>
      <w:r>
        <w:rPr>
          <w:b/>
          <w:bCs/>
        </w:rPr>
        <w:t>ОКАЗАНИЯ МЕДИЦИНСКОЙ ПОМОЩИ БОЛЬНЫМ С ОСТРЫМИ НАРУШЕНИЯМИ</w:t>
      </w:r>
    </w:p>
    <w:p w:rsidR="004816F8" w:rsidRDefault="004816F8">
      <w:pPr>
        <w:pStyle w:val="ConsPlusNormal"/>
        <w:jc w:val="center"/>
        <w:rPr>
          <w:b/>
          <w:bCs/>
        </w:rPr>
      </w:pPr>
      <w:r>
        <w:rPr>
          <w:b/>
          <w:bCs/>
        </w:rPr>
        <w:t>МОЗГОВОГО КРОВООБРАЩЕНИЯ</w:t>
      </w:r>
    </w:p>
    <w:p w:rsidR="004816F8" w:rsidRDefault="004816F8">
      <w:pPr>
        <w:pStyle w:val="ConsPlusNormal"/>
        <w:ind w:firstLine="540"/>
        <w:jc w:val="both"/>
      </w:pPr>
    </w:p>
    <w:p w:rsidR="004816F8" w:rsidRDefault="004816F8">
      <w:pPr>
        <w:pStyle w:val="ConsPlusNormal"/>
        <w:ind w:firstLine="540"/>
        <w:jc w:val="both"/>
      </w:pPr>
      <w:r>
        <w:t>1. Настоящий Порядок устанавливает правила оказания медицинской помощи больным с острыми нарушениями мозгового кровообращения в медицинских организациях.</w:t>
      </w:r>
    </w:p>
    <w:p w:rsidR="004816F8" w:rsidRDefault="004816F8">
      <w:pPr>
        <w:pStyle w:val="ConsPlusNormal"/>
        <w:ind w:firstLine="540"/>
        <w:jc w:val="both"/>
      </w:pPr>
      <w:r>
        <w:t xml:space="preserve">2. Для целей настоящего Порядка к острым нарушениям мозгового кровообращения (далее - ОНМК) относятся состояния, соответствующие кодам I60-I64, G45-G46 Международной статистической </w:t>
      </w:r>
      <w:hyperlink r:id="rId10" w:tooltip="&quot;Международная классификация болезней МКБ-10&quot; (Адаптированный вариант в трех частях){КонсультантПлюс}" w:history="1">
        <w:r>
          <w:rPr>
            <w:color w:val="0000FF"/>
          </w:rPr>
          <w:t>классификации</w:t>
        </w:r>
      </w:hyperlink>
      <w:r>
        <w:t xml:space="preserve"> болезней и проблем, связанных со здоровьем (десятый пересмотр).</w:t>
      </w:r>
    </w:p>
    <w:p w:rsidR="004816F8" w:rsidRDefault="004816F8">
      <w:pPr>
        <w:pStyle w:val="ConsPlusNormal"/>
        <w:ind w:firstLine="540"/>
        <w:jc w:val="both"/>
      </w:pPr>
      <w:r>
        <w:t>3. Медицинская помощь больным с ОНМК (далее - медицинская помощь) оказывается в виде:</w:t>
      </w:r>
    </w:p>
    <w:p w:rsidR="004816F8" w:rsidRDefault="004816F8">
      <w:pPr>
        <w:pStyle w:val="ConsPlusNormal"/>
        <w:ind w:firstLine="540"/>
        <w:jc w:val="both"/>
      </w:pPr>
      <w:r>
        <w:lastRenderedPageBreak/>
        <w:t>первичной медико-санитарной помощи;</w:t>
      </w:r>
    </w:p>
    <w:p w:rsidR="004816F8" w:rsidRDefault="004816F8">
      <w:pPr>
        <w:pStyle w:val="ConsPlusNormal"/>
        <w:ind w:firstLine="540"/>
        <w:jc w:val="both"/>
      </w:pPr>
      <w:r>
        <w:t>скорой, в том числе скорой специализированной, медицинской помощи;</w:t>
      </w:r>
    </w:p>
    <w:p w:rsidR="004816F8" w:rsidRDefault="004816F8">
      <w:pPr>
        <w:pStyle w:val="ConsPlusNormal"/>
        <w:ind w:firstLine="540"/>
        <w:jc w:val="both"/>
      </w:pPr>
      <w:r>
        <w:t>специализированной медицинской помощи;</w:t>
      </w:r>
    </w:p>
    <w:p w:rsidR="004816F8" w:rsidRDefault="004816F8">
      <w:pPr>
        <w:pStyle w:val="ConsPlusNormal"/>
        <w:ind w:firstLine="540"/>
        <w:jc w:val="both"/>
      </w:pPr>
      <w:r>
        <w:t>паллиативной медицинской помощи.</w:t>
      </w:r>
    </w:p>
    <w:p w:rsidR="004816F8" w:rsidRDefault="004816F8">
      <w:pPr>
        <w:pStyle w:val="ConsPlusNormal"/>
        <w:ind w:firstLine="540"/>
        <w:jc w:val="both"/>
      </w:pPr>
      <w:r>
        <w:t>4. Медицинская помощь оказывается в следующих условиях:</w:t>
      </w:r>
    </w:p>
    <w:p w:rsidR="004816F8" w:rsidRDefault="004816F8">
      <w:pPr>
        <w:pStyle w:val="ConsPlusNormal"/>
        <w:ind w:firstLine="540"/>
        <w:jc w:val="both"/>
      </w:pPr>
      <w:r>
        <w:t>амбулаторно (в условиях, не предусматривающих круглосуточное медицинское наблюдение и лечение);</w:t>
      </w:r>
    </w:p>
    <w:p w:rsidR="004816F8" w:rsidRDefault="004816F8">
      <w:pPr>
        <w:pStyle w:val="ConsPlusNormal"/>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816F8" w:rsidRDefault="004816F8">
      <w:pPr>
        <w:pStyle w:val="ConsPlusNormal"/>
        <w:ind w:firstLine="540"/>
        <w:jc w:val="both"/>
      </w:pPr>
      <w:r>
        <w:t>стационарно (в условиях, обеспечивающих круглосуточное медицинское наблюдение и лечение).</w:t>
      </w:r>
    </w:p>
    <w:p w:rsidR="004816F8" w:rsidRDefault="004816F8">
      <w:pPr>
        <w:pStyle w:val="ConsPlusNormal"/>
        <w:ind w:firstLine="540"/>
        <w:jc w:val="both"/>
      </w:pPr>
      <w:r>
        <w:t xml:space="preserve">5. Медицинская помощь оказывается на основе </w:t>
      </w:r>
      <w:hyperlink r:id="rId11"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4816F8" w:rsidRDefault="004816F8">
      <w:pPr>
        <w:pStyle w:val="ConsPlusNormal"/>
        <w:ind w:firstLine="540"/>
        <w:jc w:val="both"/>
      </w:pPr>
      <w:r>
        <w:t>6. Первичная медико-санитарная помощь предусматривает:</w:t>
      </w:r>
    </w:p>
    <w:p w:rsidR="004816F8" w:rsidRDefault="004816F8">
      <w:pPr>
        <w:pStyle w:val="ConsPlusNormal"/>
        <w:ind w:firstLine="540"/>
        <w:jc w:val="both"/>
      </w:pPr>
      <w:r>
        <w:t>первичную доврачебную медико-санитарную помощь;</w:t>
      </w:r>
    </w:p>
    <w:p w:rsidR="004816F8" w:rsidRDefault="004816F8">
      <w:pPr>
        <w:pStyle w:val="ConsPlusNormal"/>
        <w:ind w:firstLine="540"/>
        <w:jc w:val="both"/>
      </w:pPr>
      <w:r>
        <w:t>первичную врачебную медико-санитарную помощь;</w:t>
      </w:r>
    </w:p>
    <w:p w:rsidR="004816F8" w:rsidRDefault="004816F8">
      <w:pPr>
        <w:pStyle w:val="ConsPlusNormal"/>
        <w:ind w:firstLine="540"/>
        <w:jc w:val="both"/>
      </w:pPr>
      <w:r>
        <w:t>первичную специализированную медико-санитарную помощь.</w:t>
      </w:r>
    </w:p>
    <w:p w:rsidR="004816F8" w:rsidRDefault="004816F8">
      <w:pPr>
        <w:pStyle w:val="ConsPlusNormal"/>
        <w:ind w:firstLine="540"/>
        <w:jc w:val="both"/>
      </w:pPr>
      <w:r>
        <w:t>Первичная доврачебная медико-санитарная помощь осуществляется медицинскими работниками со средним медицинским образованием, первичная врачебная медико-санитарная помощь - врачом-терапевтом, врачом-терапевтом участковым, врачом общей практики (семейным врачом), первичная специализированная медико-санитарная помощь - врачами-специалистами.</w:t>
      </w:r>
    </w:p>
    <w:p w:rsidR="004816F8" w:rsidRDefault="004816F8">
      <w:pPr>
        <w:pStyle w:val="ConsPlusNormal"/>
        <w:ind w:firstLine="540"/>
        <w:jc w:val="both"/>
      </w:pPr>
      <w:r>
        <w:t>При оказании первичной медико-санитарной помощи осуществляется раннее выявление больных с признаками ОНМК и направление их в медицинские организации, в структуре которых организовано неврологическое отделение для больных с острыми нарушениями мозгового кровообращения (далее - Отделение). Для транспортировки больного с признаками ОНМК в указанные организации вызывается бригада скорой медицинской помощи.</w:t>
      </w:r>
    </w:p>
    <w:p w:rsidR="004816F8" w:rsidRDefault="004816F8">
      <w:pPr>
        <w:pStyle w:val="ConsPlusNormal"/>
        <w:ind w:firstLine="540"/>
        <w:jc w:val="both"/>
      </w:pPr>
      <w:r>
        <w:t xml:space="preserve">7. Скорая, в том числе специализированная, медицинская помощь больным с единообразными ОНМК оказывается фельдшерскими выездными бригадами скорой медицинской помощи, врачебными выездными бригадами скорой медицинской помощи в соответствии с </w:t>
      </w:r>
      <w:hyperlink r:id="rId12" w:tooltip="Приказ Минздравсоцразвития РФ от 01.11.2004 N 179 (ред. от 30.01.2012) &quot;Об утверждении Порядка оказания скорой медицинской помощи&quot; (Зарегистрировано в Минюсте РФ 23.11.2004 N 6136)------------ Утратил силу{КонсультантПлюс}"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от 30 января 2012 г. N 65н (зарегистрирован Министерством юстиции Российской Федерации 14 марта 2012 г., регистрационный N 23472).</w:t>
      </w:r>
    </w:p>
    <w:p w:rsidR="004816F8" w:rsidRDefault="004816F8">
      <w:pPr>
        <w:pStyle w:val="ConsPlusNormal"/>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стационарных условиях медицинской организации.</w:t>
      </w:r>
    </w:p>
    <w:p w:rsidR="004816F8" w:rsidRDefault="004816F8">
      <w:pPr>
        <w:pStyle w:val="ConsPlusNormal"/>
        <w:ind w:firstLine="540"/>
        <w:jc w:val="both"/>
      </w:pPr>
      <w:r>
        <w:t>9.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4816F8" w:rsidRDefault="004816F8">
      <w:pPr>
        <w:pStyle w:val="ConsPlusNormal"/>
        <w:ind w:firstLine="540"/>
        <w:jc w:val="both"/>
      </w:pPr>
      <w:r>
        <w:t>10. Специализированная медицинская помощь оказывается в медицинских организациях, в структуре которых организовано Отделение, в условиях обеспечения круглосуточного медицинского наблюдения и лечения.</w:t>
      </w:r>
    </w:p>
    <w:p w:rsidR="004816F8" w:rsidRDefault="004816F8">
      <w:pPr>
        <w:pStyle w:val="ConsPlusNormal"/>
        <w:ind w:firstLine="540"/>
        <w:jc w:val="both"/>
      </w:pPr>
      <w:r>
        <w:t>11. Специализированная медицинская помощь с использованием хирургических методов лечения оказывается больным с ОНМК в неотложной и экстренной форме с учетом соблюдения объема, сроков и условий ее оказания в медицинской организации, в которой организовано Отделение, специалистами выездной бригады регионального сосудистого центра для больных с ОНМК медицинской организации органа исполнительной власти субъекта Российской Федерации. При наличии медицинских показаний больной с ОНМК переводится в профильное отделение регионального сосудистого центра для больных с ОНМК медицинской организации органа исполнительной власти субъекта Российской Федерации.</w:t>
      </w:r>
    </w:p>
    <w:p w:rsidR="004816F8" w:rsidRDefault="004816F8">
      <w:pPr>
        <w:pStyle w:val="ConsPlusNormal"/>
        <w:ind w:firstLine="540"/>
        <w:jc w:val="both"/>
      </w:pPr>
      <w:r>
        <w:t xml:space="preserve">12.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w:t>
      </w:r>
      <w:r>
        <w:lastRenderedPageBreak/>
        <w:t xml:space="preserve">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3" w:tooltip="Приказ Минздравсоцразвития РФ от 16.04.2010 N 243н &quot;Об организации оказания специализированной медицинской помощи&quot; (Зарегистрировано в Минюсте РФ 12.05.2010 N 17175){КонсультантПлюс}"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приведенным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w:t>
      </w:r>
      <w:hyperlink r:id="rId14" w:tooltip="Приказ Минздравсоцразвития РФ от 05.10.2005 N 617 &quot;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quot; (Зарегистрировано в Минюсте РФ 27.10.2005 N 7115){КонсультантПлюс}"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4816F8" w:rsidRDefault="004816F8">
      <w:pPr>
        <w:pStyle w:val="ConsPlusNormal"/>
        <w:ind w:firstLine="540"/>
        <w:jc w:val="both"/>
      </w:pPr>
      <w:r>
        <w:t xml:space="preserve">13. При наличии у больного медицинских показаний к оказанию высокотехнологичной медицинской помощи направление в медицинскую организацию, оказывающую высокотехнологичную медицинскую помощь, осуществляется в соответствии с </w:t>
      </w:r>
      <w:hyperlink r:id="rId15" w:tooltip="Приказ Минздравсоцразвития РФ от 28.12.2011 N 1689н &quot;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quot; (Зарегистрировано в Минюсте РФ 08.02.2012 N 23164){КонсультантПлюс}"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регистрационный N 23164).</w:t>
      </w:r>
    </w:p>
    <w:p w:rsidR="004816F8" w:rsidRDefault="004816F8">
      <w:pPr>
        <w:pStyle w:val="ConsPlusNormal"/>
        <w:ind w:firstLine="540"/>
        <w:jc w:val="both"/>
      </w:pPr>
      <w:r>
        <w:t xml:space="preserve">14. При наличии медицинских показаний лечение больных с ОНМК проводится с привлечением врачей-специалистов по специальностям, предусмотренным </w:t>
      </w:r>
      <w:hyperlink r:id="rId16" w:tooltip="Приказ Минздравсоцразвития РФ от 23.04.2009 N 210н (ред. от 09.02.2011) &quot;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quot; (Зарегистрировано в Минюсте РФ 05.06.2009 N 14032) (с изм. и доп, вступающими в силу с 01.01.2012){КонсультантПлюс}"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4816F8" w:rsidRDefault="004816F8">
      <w:pPr>
        <w:pStyle w:val="ConsPlusNormal"/>
        <w:ind w:firstLine="540"/>
        <w:jc w:val="both"/>
      </w:pPr>
      <w:r>
        <w:t>15. Специализированная, в том числе высокотехнологичная, медицинская помощь включает в себя диагностику, лечение ОНМК, иных заболеваний и состояний, требующих использования специальных методов и сложных медицинских технологий, проведение мероприятий, направленных на предотвращение развития повторных ОНМК, а также медицинскую реабилитацию.</w:t>
      </w:r>
    </w:p>
    <w:p w:rsidR="004816F8" w:rsidRDefault="004816F8">
      <w:pPr>
        <w:pStyle w:val="ConsPlusNormal"/>
        <w:ind w:firstLine="540"/>
        <w:jc w:val="both"/>
      </w:pPr>
      <w:r>
        <w:t>16. Оказание специализированной, в том числе высокотехнологичной, медицинской помощи в медицинской организации, в которой создано Отделение, осуществляется по медицинским показаниям:</w:t>
      </w:r>
    </w:p>
    <w:p w:rsidR="004816F8" w:rsidRDefault="004816F8">
      <w:pPr>
        <w:pStyle w:val="ConsPlusNormal"/>
        <w:ind w:firstLine="540"/>
        <w:jc w:val="both"/>
      </w:pPr>
      <w:r>
        <w:t>при самостоятельном обращении больного с признаками ОНМК в медицинскую организацию, в которой создано Отделение;</w:t>
      </w:r>
    </w:p>
    <w:p w:rsidR="004816F8" w:rsidRDefault="004816F8">
      <w:pPr>
        <w:pStyle w:val="ConsPlusNormal"/>
        <w:ind w:firstLine="540"/>
        <w:jc w:val="both"/>
      </w:pPr>
      <w:r>
        <w:t>при доставлении больного с признаками ОНМК бригадой скорой медицинской помощи.</w:t>
      </w:r>
    </w:p>
    <w:p w:rsidR="004816F8" w:rsidRDefault="004816F8">
      <w:pPr>
        <w:pStyle w:val="ConsPlusNormal"/>
        <w:ind w:firstLine="540"/>
        <w:jc w:val="both"/>
      </w:pPr>
      <w:r>
        <w:t>17. Бригада скорой медицинской помощи, производящая транспортировку больного с признаками ОНМК в медицинскую организацию, в которой создано Отделение, предварительно устно оповещает медицинскую организацию о поступлении больного с признаками ОНМК с указанием приблизительного времени поступления.</w:t>
      </w:r>
    </w:p>
    <w:p w:rsidR="004816F8" w:rsidRDefault="004816F8">
      <w:pPr>
        <w:pStyle w:val="ConsPlusNormal"/>
        <w:ind w:firstLine="540"/>
        <w:jc w:val="both"/>
      </w:pPr>
      <w:r>
        <w:t>18. Бригада скорой медицинской помощи доставляет больных с признаками ОНМК в медицинские организации, оказывающие круглосуточную медицинскую помощь по профилю "неврология" и в которых создано Отделение, минуя приемное отделение медицинской организации.</w:t>
      </w:r>
    </w:p>
    <w:p w:rsidR="004816F8" w:rsidRDefault="004816F8">
      <w:pPr>
        <w:pStyle w:val="ConsPlusNormal"/>
        <w:ind w:firstLine="540"/>
        <w:jc w:val="both"/>
      </w:pPr>
      <w:bookmarkStart w:id="4" w:name="Par68"/>
      <w:bookmarkEnd w:id="4"/>
      <w:r>
        <w:t>19. Больные с признаками ОНМК при поступлении в смотровой кабинет Отделения осматриваются дежурным врачом-неврологом, который:</w:t>
      </w:r>
    </w:p>
    <w:p w:rsidR="004816F8" w:rsidRDefault="004816F8">
      <w:pPr>
        <w:pStyle w:val="ConsPlusNormal"/>
        <w:ind w:firstLine="540"/>
        <w:jc w:val="both"/>
      </w:pPr>
      <w:r>
        <w:t>оценивает состояние жизненно важных функций организма больного, общее состояние больного, неврологический статус;</w:t>
      </w:r>
    </w:p>
    <w:p w:rsidR="004816F8" w:rsidRDefault="004816F8">
      <w:pPr>
        <w:pStyle w:val="ConsPlusNormal"/>
        <w:ind w:firstLine="540"/>
        <w:jc w:val="both"/>
      </w:pPr>
      <w:r>
        <w:t>по медицинским показаниям проводит мероприятия, направленные на восстановление нарушенных жизненно важных функций организма больного с признаками ОНМК;</w:t>
      </w:r>
    </w:p>
    <w:p w:rsidR="004816F8" w:rsidRDefault="004816F8">
      <w:pPr>
        <w:pStyle w:val="ConsPlusNormal"/>
        <w:ind w:firstLine="540"/>
        <w:jc w:val="both"/>
      </w:pPr>
      <w:r>
        <w:lastRenderedPageBreak/>
        <w:t>организует выполнение электрокардиографии, забора крови для определения количества тромбоцитов, содержания глюкозы в периферической крови, международного нормализованного отношения (далее - МНО), активированного частичного тромбопластинового времени (далее - АЧТВ).</w:t>
      </w:r>
    </w:p>
    <w:p w:rsidR="004816F8" w:rsidRDefault="004816F8">
      <w:pPr>
        <w:pStyle w:val="ConsPlusNormal"/>
        <w:ind w:firstLine="540"/>
        <w:jc w:val="both"/>
      </w:pPr>
      <w:r>
        <w:t>20. Определение содержания тромбоцитов, глюкозы в периферической крови, МНО, АЧТВ производится в течение 20 минут с момента забора крови, после чего результат передается дежурному врачу-неврологу Отделения.</w:t>
      </w:r>
    </w:p>
    <w:p w:rsidR="004816F8" w:rsidRDefault="004816F8">
      <w:pPr>
        <w:pStyle w:val="ConsPlusNormal"/>
        <w:ind w:firstLine="540"/>
        <w:jc w:val="both"/>
      </w:pPr>
      <w:bookmarkStart w:id="5" w:name="Par73"/>
      <w:bookmarkEnd w:id="5"/>
      <w:r>
        <w:t xml:space="preserve">21. После проведения мероприятий, указанных в </w:t>
      </w:r>
      <w:hyperlink w:anchor="Par68" w:tooltip="Ссылка на текущий документ" w:history="1">
        <w:r>
          <w:rPr>
            <w:color w:val="0000FF"/>
          </w:rPr>
          <w:t>пункте 19</w:t>
        </w:r>
      </w:hyperlink>
      <w:r>
        <w:t xml:space="preserve"> настоящего Порядка, больной с признаками ОНМК направляется в отделение лучевой диагностики с кабинетом компьютерной томографии и (или) кабинетом магнитно-резонансной томографии медицинской организации, в которой создано Отделение, в котором осуществляется проведение компьютерной томографии (далее - КТ-исследование) или магнитно-резонансной томографии (далее - МРТ-исследование) головного мозга для уточнения диагноза.</w:t>
      </w:r>
    </w:p>
    <w:p w:rsidR="004816F8" w:rsidRDefault="004816F8">
      <w:pPr>
        <w:pStyle w:val="ConsPlusNormal"/>
        <w:ind w:firstLine="540"/>
        <w:jc w:val="both"/>
      </w:pPr>
      <w:r>
        <w:t xml:space="preserve">22. Заключение по результатам проведения исследований, указанных в </w:t>
      </w:r>
      <w:hyperlink w:anchor="Par73" w:tooltip="Ссылка на текущий документ" w:history="1">
        <w:r>
          <w:rPr>
            <w:color w:val="0000FF"/>
          </w:rPr>
          <w:t>пункте 21</w:t>
        </w:r>
      </w:hyperlink>
      <w:r>
        <w:t xml:space="preserve"> настоящего Порядка, передается дежурному врачу-неврологу Отделения.</w:t>
      </w:r>
    </w:p>
    <w:p w:rsidR="004816F8" w:rsidRDefault="004816F8">
      <w:pPr>
        <w:pStyle w:val="ConsPlusNormal"/>
        <w:ind w:firstLine="540"/>
        <w:jc w:val="both"/>
      </w:pPr>
      <w:r>
        <w:t>23. Время с момента поступления больного с признаками ОНМК в Отделение до получения дежурным врачом-неврологом Отделения заключения КТ-исследования или МРТ-исследования головного мозга и исследования крови составляет не более 40 минут.</w:t>
      </w:r>
    </w:p>
    <w:p w:rsidR="004816F8" w:rsidRDefault="004816F8">
      <w:pPr>
        <w:pStyle w:val="ConsPlusNormal"/>
        <w:ind w:firstLine="540"/>
        <w:jc w:val="both"/>
      </w:pPr>
      <w:r>
        <w:t>24. При подтверждении диагноза ОНМК больные со всеми типами ОНМК в остром периоде заболевания, в том числе с транзиторными ишемическими атаками, направляются в палату (блок) реанимации и интенсивной терапии Отделения.</w:t>
      </w:r>
    </w:p>
    <w:p w:rsidR="004816F8" w:rsidRDefault="004816F8">
      <w:pPr>
        <w:pStyle w:val="ConsPlusNormal"/>
        <w:ind w:firstLine="540"/>
        <w:jc w:val="both"/>
      </w:pPr>
      <w:r>
        <w:t>Время с момента поступления больного в медицинскую организацию до перевода в профильное отделение составляет не более 60 минут.</w:t>
      </w:r>
    </w:p>
    <w:p w:rsidR="004816F8" w:rsidRDefault="004816F8">
      <w:pPr>
        <w:pStyle w:val="ConsPlusNormal"/>
        <w:ind w:firstLine="540"/>
        <w:jc w:val="both"/>
      </w:pPr>
      <w:r>
        <w:t>25. Больным, у которых по заключению КТ-исследования или МРТ-исследования установлены признаки геморрагического инсульта, проводится консультация нейрохирурга в срок не позднее 60 минут с момента получения результатов КТ-исследования, по итогам которой консилиумом врачей принимается решение о тактике лечения.</w:t>
      </w:r>
    </w:p>
    <w:p w:rsidR="004816F8" w:rsidRDefault="004816F8">
      <w:pPr>
        <w:pStyle w:val="ConsPlusNormal"/>
        <w:ind w:firstLine="540"/>
        <w:jc w:val="both"/>
      </w:pPr>
      <w:r>
        <w:t>26. Больным со злокачественным инфарктом в бассейне средней мозговой артерии в первые 24 часа от начала развития заболевания проводится консультация нейрохирурга, по итогам которой консилиумом врачей принимается решение о тактике лечения.</w:t>
      </w:r>
    </w:p>
    <w:p w:rsidR="004816F8" w:rsidRDefault="004816F8">
      <w:pPr>
        <w:pStyle w:val="ConsPlusNormal"/>
        <w:ind w:firstLine="540"/>
        <w:jc w:val="both"/>
      </w:pPr>
      <w:r>
        <w:t>27. Длительность пребывания больного с ОНМК в палате (блоке) реанимации и интенсивной терапии Отделения определяется тяжестью состояния больного, но не может быть менее 24 часов, необходимых для определения патогенетического варианта ОНМК, тактики ведения и проведения мероприятий, направленных на предотвращение повторного развития ОНМК.</w:t>
      </w:r>
    </w:p>
    <w:p w:rsidR="004816F8" w:rsidRDefault="004816F8">
      <w:pPr>
        <w:pStyle w:val="ConsPlusNormal"/>
        <w:ind w:firstLine="540"/>
        <w:jc w:val="both"/>
      </w:pPr>
      <w:r>
        <w:t>28. В палате (блоке) реанимации и интенсивной терапии в течение 3 часов с момента поступления каждому больному с ОНМК проводятся:</w:t>
      </w:r>
    </w:p>
    <w:p w:rsidR="004816F8" w:rsidRDefault="004816F8">
      <w:pPr>
        <w:pStyle w:val="ConsPlusNormal"/>
        <w:ind w:firstLine="540"/>
        <w:jc w:val="both"/>
      </w:pPr>
      <w:r>
        <w:t>оценка неврологического статуса, в том числе с использованием оценочных шкал;</w:t>
      </w:r>
    </w:p>
    <w:p w:rsidR="004816F8" w:rsidRDefault="004816F8">
      <w:pPr>
        <w:pStyle w:val="ConsPlusNormal"/>
        <w:ind w:firstLine="540"/>
        <w:jc w:val="both"/>
      </w:pPr>
      <w:r>
        <w:t>оценка соматического статуса;</w:t>
      </w:r>
    </w:p>
    <w:p w:rsidR="004816F8" w:rsidRDefault="004816F8">
      <w:pPr>
        <w:pStyle w:val="ConsPlusNormal"/>
        <w:ind w:firstLine="540"/>
        <w:jc w:val="both"/>
      </w:pPr>
      <w:r>
        <w:t>оценка функции глотания;</w:t>
      </w:r>
    </w:p>
    <w:p w:rsidR="004816F8" w:rsidRDefault="004816F8">
      <w:pPr>
        <w:pStyle w:val="ConsPlusNormal"/>
        <w:ind w:firstLine="540"/>
        <w:jc w:val="both"/>
      </w:pPr>
      <w:r>
        <w:t>оценка нутритивного статуса;</w:t>
      </w:r>
    </w:p>
    <w:p w:rsidR="004816F8" w:rsidRDefault="004816F8">
      <w:pPr>
        <w:pStyle w:val="ConsPlusNormal"/>
        <w:ind w:firstLine="540"/>
        <w:jc w:val="both"/>
      </w:pPr>
      <w:r>
        <w:t>лабораторные исследования крови (развернутый общий анализ, биохимический анализ, коагулограмма) и общий анализ мочи;</w:t>
      </w:r>
    </w:p>
    <w:p w:rsidR="004816F8" w:rsidRDefault="004816F8">
      <w:pPr>
        <w:pStyle w:val="ConsPlusNormal"/>
        <w:ind w:firstLine="540"/>
        <w:jc w:val="both"/>
      </w:pPr>
      <w:r>
        <w:t>дуплексное сканирование экстракраниальных отделов брахиоцефальных сосудов;</w:t>
      </w:r>
    </w:p>
    <w:p w:rsidR="004816F8" w:rsidRDefault="004816F8">
      <w:pPr>
        <w:pStyle w:val="ConsPlusNormal"/>
        <w:ind w:firstLine="540"/>
        <w:jc w:val="both"/>
      </w:pPr>
      <w:r>
        <w:t>дуплексное сканирование транскраниальное;</w:t>
      </w:r>
    </w:p>
    <w:p w:rsidR="004816F8" w:rsidRDefault="004816F8">
      <w:pPr>
        <w:pStyle w:val="ConsPlusNormal"/>
        <w:ind w:firstLine="540"/>
        <w:jc w:val="both"/>
      </w:pPr>
      <w:r>
        <w:t>определение тактики ведения и назначение необходимых мероприятий, направленных на предотвращение повторного развития ОНМК.</w:t>
      </w:r>
    </w:p>
    <w:p w:rsidR="004816F8" w:rsidRDefault="004816F8">
      <w:pPr>
        <w:pStyle w:val="ConsPlusNormal"/>
        <w:ind w:firstLine="540"/>
        <w:jc w:val="both"/>
      </w:pPr>
      <w:r>
        <w:t>29. В палате (блоке) реанимации и интенсивной терапии Отделения в течение всего срока пребывания каждому больному с ОНМК проводятся:</w:t>
      </w:r>
    </w:p>
    <w:p w:rsidR="004816F8" w:rsidRDefault="004816F8">
      <w:pPr>
        <w:pStyle w:val="ConsPlusNormal"/>
        <w:ind w:firstLine="540"/>
        <w:jc w:val="both"/>
      </w:pPr>
      <w:r>
        <w:t>мониторинг неврологического статуса (не реже чем 1 раз в 4 часа, при необходимости чаще);</w:t>
      </w:r>
    </w:p>
    <w:p w:rsidR="004816F8" w:rsidRDefault="004816F8">
      <w:pPr>
        <w:pStyle w:val="ConsPlusNormal"/>
        <w:ind w:firstLine="540"/>
        <w:jc w:val="both"/>
      </w:pPr>
      <w:r>
        <w:t>мониторинг соматического статуса, включающий контроль за функцией сердечно-сосудистой, дыхательной системы и системы гомеостаза (не реже чем 1 раз в 4 часа, при необходимости чаще);</w:t>
      </w:r>
    </w:p>
    <w:p w:rsidR="004816F8" w:rsidRDefault="004816F8">
      <w:pPr>
        <w:pStyle w:val="ConsPlusNormal"/>
        <w:ind w:firstLine="540"/>
        <w:jc w:val="both"/>
      </w:pPr>
      <w:r>
        <w:t>мониторинг лабораторных показателей;</w:t>
      </w:r>
    </w:p>
    <w:p w:rsidR="004816F8" w:rsidRDefault="004816F8">
      <w:pPr>
        <w:pStyle w:val="ConsPlusNormal"/>
        <w:ind w:firstLine="540"/>
        <w:jc w:val="both"/>
      </w:pPr>
      <w:r>
        <w:t>мероприятия по предупреждению соматических осложнений и повторного развития ОНМК;</w:t>
      </w:r>
    </w:p>
    <w:p w:rsidR="004816F8" w:rsidRDefault="004816F8">
      <w:pPr>
        <w:pStyle w:val="ConsPlusNormal"/>
        <w:ind w:firstLine="540"/>
        <w:jc w:val="both"/>
      </w:pPr>
      <w:r>
        <w:t>оценка нутритивного статуса;</w:t>
      </w:r>
    </w:p>
    <w:p w:rsidR="004816F8" w:rsidRDefault="004816F8">
      <w:pPr>
        <w:pStyle w:val="ConsPlusNormal"/>
        <w:ind w:firstLine="540"/>
        <w:jc w:val="both"/>
      </w:pPr>
      <w:r>
        <w:t>ранняя медицинская реабилитация.</w:t>
      </w:r>
    </w:p>
    <w:p w:rsidR="004816F8" w:rsidRDefault="004816F8">
      <w:pPr>
        <w:pStyle w:val="ConsPlusNormal"/>
        <w:ind w:firstLine="540"/>
        <w:jc w:val="both"/>
      </w:pPr>
      <w:r>
        <w:t>30. При наличии медицинских показаний в палате (блоке) реанимации и интенсивной терапии больному с ОНМК проводятся:</w:t>
      </w:r>
    </w:p>
    <w:p w:rsidR="004816F8" w:rsidRDefault="004816F8">
      <w:pPr>
        <w:pStyle w:val="ConsPlusNormal"/>
        <w:ind w:firstLine="540"/>
        <w:jc w:val="both"/>
      </w:pPr>
      <w:r>
        <w:lastRenderedPageBreak/>
        <w:t>транскраниальная микроэмболодетекция;</w:t>
      </w:r>
    </w:p>
    <w:p w:rsidR="004816F8" w:rsidRDefault="004816F8">
      <w:pPr>
        <w:pStyle w:val="ConsPlusNormal"/>
        <w:ind w:firstLine="540"/>
        <w:jc w:val="both"/>
      </w:pPr>
      <w:r>
        <w:t>транскраниальное допплеровское мониторирование;</w:t>
      </w:r>
    </w:p>
    <w:p w:rsidR="004816F8" w:rsidRDefault="004816F8">
      <w:pPr>
        <w:pStyle w:val="ConsPlusNormal"/>
        <w:ind w:firstLine="540"/>
        <w:jc w:val="both"/>
      </w:pPr>
      <w:r>
        <w:t>эхокардиография трансторакальная;</w:t>
      </w:r>
    </w:p>
    <w:p w:rsidR="004816F8" w:rsidRDefault="004816F8">
      <w:pPr>
        <w:pStyle w:val="ConsPlusNormal"/>
        <w:ind w:firstLine="540"/>
        <w:jc w:val="both"/>
      </w:pPr>
      <w:r>
        <w:t>системная тромболитическая терапия и (или) тромбоэмболэктомия.</w:t>
      </w:r>
    </w:p>
    <w:p w:rsidR="004816F8" w:rsidRDefault="004816F8">
      <w:pPr>
        <w:pStyle w:val="ConsPlusNormal"/>
        <w:ind w:firstLine="540"/>
        <w:jc w:val="both"/>
      </w:pPr>
      <w:r>
        <w:t>31. В случае необходимости проведения больному с ОНМК искусственной вентиляции легких длительностью более 7 суток, при наличии сопутствующей патологии, влияющей на тяжесть состояния, больной по решению консилиума врачей переводится в отделение интенсивной терапии и реанимации медицинской организации.</w:t>
      </w:r>
    </w:p>
    <w:p w:rsidR="004816F8" w:rsidRDefault="004816F8">
      <w:pPr>
        <w:pStyle w:val="ConsPlusNormal"/>
        <w:ind w:firstLine="540"/>
        <w:jc w:val="both"/>
      </w:pPr>
      <w:r>
        <w:t>32. Мероприятия по предупреждению развития повторного ОНМК проводятся не позднее 3 суток с момента развития ОНМК и включают медикаментозные и хирургические (при наличии медицинских показаний) методы лечения.</w:t>
      </w:r>
    </w:p>
    <w:p w:rsidR="004816F8" w:rsidRDefault="004816F8">
      <w:pPr>
        <w:pStyle w:val="ConsPlusNormal"/>
        <w:ind w:firstLine="540"/>
        <w:jc w:val="both"/>
      </w:pPr>
      <w:r>
        <w:t>Медикаментозные методы лечения, направленные на предотвращение развития повторных ОНМК, продолжаются непрерывно после завершения оказания медицинской помощи в стационарных условиях под наблюдением медицинских работников медицинских организаций, оказывающих первичную медико-санитарную помощь в амбулаторных условиях.</w:t>
      </w:r>
    </w:p>
    <w:p w:rsidR="004816F8" w:rsidRDefault="004816F8">
      <w:pPr>
        <w:pStyle w:val="ConsPlusNormal"/>
        <w:ind w:firstLine="540"/>
        <w:jc w:val="both"/>
      </w:pPr>
      <w:r>
        <w:t>33. Комплекс мероприятий, направленных на восстановление нарушенных вследствие ОНМК функций нервной системы, проводится бригадой специалистов Отделения, включающей врача лечебной физкультуры, врача по медицинской реабилитации, врача-физиотерапевта, логопеда, инструктора по лечебной физкультуре, медицинского психолога, социального работника и, при наличии медицинских показаний, иных специалистов с первого дня оказания медицинской помощи в Отделении и продолжается после выписки больного, перенесшего ОНМК, из Отделения медицинскими организациями, оказывающими медицинскую реабилитацию.</w:t>
      </w:r>
    </w:p>
    <w:p w:rsidR="004816F8" w:rsidRDefault="004816F8">
      <w:pPr>
        <w:pStyle w:val="ConsPlusNormal"/>
        <w:ind w:firstLine="540"/>
        <w:jc w:val="both"/>
      </w:pPr>
      <w:r>
        <w:t>34. После окончания срока лечения в Отделении в стационарных условиях дальнейшие тактика ведения и медицинская реабилитация больного с ОНМК определяются консилиумом врачей.</w:t>
      </w:r>
    </w:p>
    <w:p w:rsidR="004816F8" w:rsidRDefault="004816F8">
      <w:pPr>
        <w:pStyle w:val="ConsPlusNormal"/>
        <w:ind w:firstLine="540"/>
        <w:jc w:val="both"/>
      </w:pPr>
      <w:r>
        <w:t>35. Больные с ОНМК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4816F8" w:rsidRDefault="004816F8">
      <w:pPr>
        <w:pStyle w:val="ConsPlusNormal"/>
        <w:ind w:firstLine="540"/>
        <w:jc w:val="both"/>
      </w:pPr>
      <w:r>
        <w:t>36. При определении медицинской организации для дальнейшего оказания медицинской помощи в амбулаторных условиях и медицинской реабилитации больного, перенесшего ОНМК, рекомендуется оценивать уровень его мобильности по шкале мобильности Ривермид.</w:t>
      </w:r>
    </w:p>
    <w:p w:rsidR="004816F8" w:rsidRDefault="004816F8">
      <w:pPr>
        <w:pStyle w:val="ConsPlusNormal"/>
        <w:ind w:firstLine="540"/>
        <w:jc w:val="both"/>
      </w:pPr>
      <w:r>
        <w:t>37. Больные с ОНМК, имеющие существенно ограниченные физические или психические возможности и нуждающиеся в интенсивной симптоматической терапии, психосоциальной помощи, длительном постороннем уходе, направляются в медицинские организации, оказывающие паллиативную медицинскую помощь.</w:t>
      </w:r>
    </w:p>
    <w:p w:rsidR="004816F8" w:rsidRDefault="004816F8">
      <w:pPr>
        <w:pStyle w:val="ConsPlusNormal"/>
        <w:ind w:firstLine="540"/>
        <w:jc w:val="both"/>
      </w:pPr>
      <w:r>
        <w:t xml:space="preserve">38. Медицинские организации, оказывающие медицинскую помощь больным с ОНМК, осуществляют свою деятельность в соответствии с </w:t>
      </w:r>
      <w:hyperlink w:anchor="Par126" w:tooltip="Ссылка на текущий документ" w:history="1">
        <w:r>
          <w:rPr>
            <w:color w:val="0000FF"/>
          </w:rPr>
          <w:t>приложениями N 1</w:t>
        </w:r>
      </w:hyperlink>
      <w:r>
        <w:t xml:space="preserve"> - </w:t>
      </w:r>
      <w:hyperlink w:anchor="Par807" w:tooltip="Ссылка на текущий документ" w:history="1">
        <w:r>
          <w:rPr>
            <w:color w:val="0000FF"/>
          </w:rPr>
          <w:t>7</w:t>
        </w:r>
      </w:hyperlink>
      <w:r>
        <w:t xml:space="preserve"> к настоящему Порядку.</w:t>
      </w: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jc w:val="right"/>
        <w:outlineLvl w:val="1"/>
      </w:pPr>
      <w:bookmarkStart w:id="6" w:name="Par116"/>
      <w:bookmarkEnd w:id="6"/>
      <w:r>
        <w:t>Приложение N 1</w:t>
      </w:r>
    </w:p>
    <w:p w:rsidR="004816F8" w:rsidRDefault="004816F8">
      <w:pPr>
        <w:pStyle w:val="ConsPlusNormal"/>
        <w:jc w:val="right"/>
      </w:pPr>
      <w:r>
        <w:t>к Порядку оказания</w:t>
      </w:r>
    </w:p>
    <w:p w:rsidR="004816F8" w:rsidRDefault="004816F8">
      <w:pPr>
        <w:pStyle w:val="ConsPlusNormal"/>
        <w:jc w:val="right"/>
      </w:pPr>
      <w:r>
        <w:t>медицинской помощи больным</w:t>
      </w:r>
    </w:p>
    <w:p w:rsidR="004816F8" w:rsidRDefault="004816F8">
      <w:pPr>
        <w:pStyle w:val="ConsPlusNormal"/>
        <w:jc w:val="right"/>
      </w:pPr>
      <w:r>
        <w:t>с острыми нарушениями</w:t>
      </w:r>
    </w:p>
    <w:p w:rsidR="004816F8" w:rsidRDefault="004816F8">
      <w:pPr>
        <w:pStyle w:val="ConsPlusNormal"/>
        <w:jc w:val="right"/>
      </w:pPr>
      <w:r>
        <w:t>мозгового кровообращения,</w:t>
      </w:r>
    </w:p>
    <w:p w:rsidR="004816F8" w:rsidRDefault="004816F8">
      <w:pPr>
        <w:pStyle w:val="ConsPlusNormal"/>
        <w:jc w:val="right"/>
      </w:pPr>
      <w:r>
        <w:t>утвержденному приказом</w:t>
      </w:r>
    </w:p>
    <w:p w:rsidR="004816F8" w:rsidRDefault="004816F8">
      <w:pPr>
        <w:pStyle w:val="ConsPlusNormal"/>
        <w:jc w:val="right"/>
      </w:pPr>
      <w:r>
        <w:t>Министерства здравоохранения</w:t>
      </w:r>
    </w:p>
    <w:p w:rsidR="004816F8" w:rsidRDefault="004816F8">
      <w:pPr>
        <w:pStyle w:val="ConsPlusNormal"/>
        <w:jc w:val="right"/>
      </w:pPr>
      <w:r>
        <w:t>Российской Федерации</w:t>
      </w:r>
    </w:p>
    <w:p w:rsidR="004816F8" w:rsidRDefault="004816F8">
      <w:pPr>
        <w:pStyle w:val="ConsPlusNormal"/>
        <w:jc w:val="right"/>
      </w:pPr>
      <w:r>
        <w:t>от 15 ноября 2012 г. N 928н</w:t>
      </w:r>
    </w:p>
    <w:p w:rsidR="004816F8" w:rsidRDefault="004816F8">
      <w:pPr>
        <w:pStyle w:val="ConsPlusNormal"/>
        <w:ind w:firstLine="540"/>
        <w:jc w:val="both"/>
      </w:pPr>
    </w:p>
    <w:p w:rsidR="004816F8" w:rsidRDefault="004816F8">
      <w:pPr>
        <w:pStyle w:val="ConsPlusNormal"/>
        <w:jc w:val="center"/>
      </w:pPr>
      <w:bookmarkStart w:id="7" w:name="Par126"/>
      <w:bookmarkEnd w:id="7"/>
      <w:r>
        <w:t>ПРАВИЛА</w:t>
      </w:r>
    </w:p>
    <w:p w:rsidR="004816F8" w:rsidRDefault="004816F8">
      <w:pPr>
        <w:pStyle w:val="ConsPlusNormal"/>
        <w:jc w:val="center"/>
      </w:pPr>
      <w:r>
        <w:t>ОРГАНИЗАЦИИ ДЕЯТЕЛЬНОСТИ НЕВРОЛОГИЧЕСКОГО ОТДЕЛЕНИЯ</w:t>
      </w:r>
    </w:p>
    <w:p w:rsidR="004816F8" w:rsidRDefault="004816F8">
      <w:pPr>
        <w:pStyle w:val="ConsPlusNormal"/>
        <w:jc w:val="center"/>
      </w:pPr>
      <w:r>
        <w:t>ДЛЯ БОЛЬНЫХ С ОСТРЫМИ НАРУШЕНИЯМИ МОЗГОВОГО КРОВООБРАЩЕНИЯ</w:t>
      </w:r>
    </w:p>
    <w:p w:rsidR="004816F8" w:rsidRDefault="004816F8">
      <w:pPr>
        <w:pStyle w:val="ConsPlusNormal"/>
        <w:jc w:val="center"/>
      </w:pPr>
    </w:p>
    <w:p w:rsidR="004816F8" w:rsidRDefault="004816F8">
      <w:pPr>
        <w:pStyle w:val="ConsPlusNormal"/>
        <w:ind w:firstLine="540"/>
        <w:jc w:val="both"/>
      </w:pPr>
      <w:r>
        <w:t xml:space="preserve">1. Настоящие Правила устанавливают порядок организации деятельности неврологического отделения для больных с острыми нарушениями мозгового кровообращения медицинской организации </w:t>
      </w:r>
      <w:r>
        <w:lastRenderedPageBreak/>
        <w:t>(далее - Отделение).</w:t>
      </w:r>
    </w:p>
    <w:p w:rsidR="004816F8" w:rsidRDefault="004816F8">
      <w:pPr>
        <w:pStyle w:val="ConsPlusNormal"/>
        <w:ind w:firstLine="540"/>
        <w:jc w:val="both"/>
      </w:pPr>
      <w:r>
        <w:t>2. Отделение является структурным подразделением медицинской организации (далее - медицинская организация), имеющей следующие круглосуточно функционирующие подразделения:</w:t>
      </w:r>
    </w:p>
    <w:p w:rsidR="004816F8" w:rsidRDefault="004816F8">
      <w:pPr>
        <w:pStyle w:val="ConsPlusNormal"/>
        <w:ind w:firstLine="540"/>
        <w:jc w:val="both"/>
      </w:pPr>
      <w:r>
        <w:t>отделение лучевой диагностики с кабинетом компьютерной томографии и (или) кабинетом магнитно-резонансной томографии;</w:t>
      </w:r>
    </w:p>
    <w:p w:rsidR="004816F8" w:rsidRDefault="004816F8">
      <w:pPr>
        <w:pStyle w:val="ConsPlusNormal"/>
        <w:ind w:firstLine="540"/>
        <w:jc w:val="both"/>
      </w:pPr>
      <w:r>
        <w:t>отделение функциональной и ультразвуковой диагностики;</w:t>
      </w:r>
    </w:p>
    <w:p w:rsidR="004816F8" w:rsidRDefault="004816F8">
      <w:pPr>
        <w:pStyle w:val="ConsPlusNormal"/>
        <w:ind w:firstLine="540"/>
        <w:jc w:val="both"/>
      </w:pPr>
      <w:r>
        <w:t>отделение клинической лабораторной диагностики;</w:t>
      </w:r>
    </w:p>
    <w:p w:rsidR="004816F8" w:rsidRDefault="004816F8">
      <w:pPr>
        <w:pStyle w:val="ConsPlusNormal"/>
        <w:ind w:firstLine="540"/>
        <w:jc w:val="both"/>
      </w:pPr>
      <w:r>
        <w:t>операционная для проведения экстренных операций больным с острыми нарушениями мозгового кровообращения (далее - больные с ОНМК).</w:t>
      </w:r>
    </w:p>
    <w:p w:rsidR="004816F8" w:rsidRDefault="004816F8">
      <w:pPr>
        <w:pStyle w:val="ConsPlusNormal"/>
        <w:ind w:firstLine="540"/>
        <w:jc w:val="both"/>
      </w:pPr>
      <w:r>
        <w:t xml:space="preserve">3. Штатная численность Отделения утверждается руководителем медицинской организации с учетом рекомендуемых штатных нормативов, предусмотренных </w:t>
      </w:r>
      <w:hyperlink w:anchor="Par201" w:tooltip="Ссылка на текущий документ" w:history="1">
        <w:r>
          <w:rPr>
            <w:color w:val="0000FF"/>
          </w:rPr>
          <w:t>приложением N 2</w:t>
        </w:r>
      </w:hyperlink>
      <w:r>
        <w:t xml:space="preserve"> к Порядку оказания медицинской помощи больным с острыми нарушениями мозгового кровообращения, утвержденному настоящим приказом.</w:t>
      </w:r>
    </w:p>
    <w:p w:rsidR="004816F8" w:rsidRDefault="004816F8">
      <w:pPr>
        <w:pStyle w:val="ConsPlusNormal"/>
        <w:ind w:firstLine="540"/>
        <w:jc w:val="both"/>
      </w:pPr>
      <w:r>
        <w:t>4. Отделение возглавляет заведующий, назначаемый на должность и освобождаемый от должности руководителем медицинской организации, в которой создано Отделение.</w:t>
      </w:r>
    </w:p>
    <w:p w:rsidR="004816F8" w:rsidRDefault="004816F8">
      <w:pPr>
        <w:pStyle w:val="ConsPlusNormal"/>
        <w:ind w:firstLine="540"/>
        <w:jc w:val="both"/>
      </w:pPr>
      <w:r>
        <w:t xml:space="preserve">5. На должность заведующего Отделением назначается специалист, соответствующий требованиям, предъявляемым </w:t>
      </w:r>
      <w:hyperlink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Квалификационными 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"неврология", прошедший повышение квалификации по вопросам интенсивной терапии и реанимации, новым технологиям диагностики, лечения и профилактики острых нарушений мозгового кровообращения.</w:t>
      </w:r>
    </w:p>
    <w:p w:rsidR="004816F8" w:rsidRDefault="004816F8">
      <w:pPr>
        <w:pStyle w:val="ConsPlusNormal"/>
        <w:ind w:firstLine="540"/>
        <w:jc w:val="both"/>
      </w:pPr>
      <w:r>
        <w:t>6. Отделение осуществляет следующие функции:</w:t>
      </w:r>
    </w:p>
    <w:p w:rsidR="004816F8" w:rsidRDefault="004816F8">
      <w:pPr>
        <w:pStyle w:val="ConsPlusNormal"/>
        <w:ind w:firstLine="540"/>
        <w:jc w:val="both"/>
      </w:pPr>
      <w:r>
        <w:t>а) оказание специализированной медицинской помощи больным с ОНМК в стационарных условиях, включающей:</w:t>
      </w:r>
    </w:p>
    <w:p w:rsidR="004816F8" w:rsidRDefault="004816F8">
      <w:pPr>
        <w:pStyle w:val="ConsPlusNormal"/>
        <w:ind w:firstLine="540"/>
        <w:jc w:val="both"/>
      </w:pPr>
      <w:r>
        <w:t>клиническую оценку состояния больного с ОНМК;</w:t>
      </w:r>
    </w:p>
    <w:p w:rsidR="004816F8" w:rsidRDefault="004816F8">
      <w:pPr>
        <w:pStyle w:val="ConsPlusNormal"/>
        <w:ind w:firstLine="540"/>
        <w:jc w:val="both"/>
      </w:pPr>
      <w:r>
        <w:t>оценку состояния и мониторинг жизненно важных функций больного с ОНМК, включая функции головного мозга, состояние сердечно-сосудистой системы, ультразвуковыми и электрофизиологическими методами;</w:t>
      </w:r>
    </w:p>
    <w:p w:rsidR="004816F8" w:rsidRDefault="004816F8">
      <w:pPr>
        <w:pStyle w:val="ConsPlusNormal"/>
        <w:ind w:firstLine="540"/>
        <w:jc w:val="both"/>
      </w:pPr>
      <w:r>
        <w:t>интенсивную терапию и реанимацию в условиях палаты (блока) реанимации и интенсивной терапии, включающую коррекцию нарушений жизненно важных функций (дыхательной, сердечно-сосудистой);</w:t>
      </w:r>
    </w:p>
    <w:p w:rsidR="004816F8" w:rsidRDefault="004816F8">
      <w:pPr>
        <w:pStyle w:val="ConsPlusNormal"/>
        <w:ind w:firstLine="540"/>
        <w:jc w:val="both"/>
      </w:pPr>
      <w:r>
        <w:t>проведение комплексной терапии больному с ОНМК, направленной на восстановление нарушенных функций, в том числе кинезотерапию, бытовую реабилитацию, физиотерапию, медико-психологическую, педагогическую (включая логопедическую), медико-социальную помощь;</w:t>
      </w:r>
    </w:p>
    <w:p w:rsidR="004816F8" w:rsidRDefault="004816F8">
      <w:pPr>
        <w:pStyle w:val="ConsPlusNormal"/>
        <w:ind w:firstLine="540"/>
        <w:jc w:val="both"/>
      </w:pPr>
      <w:r>
        <w:t>составление алгоритма и проведение мероприятий по предупреждению развития повторного острого нарушения мозгового кровообращения, в том числе с использованием автоматизированных систем;</w:t>
      </w:r>
    </w:p>
    <w:p w:rsidR="004816F8" w:rsidRDefault="004816F8">
      <w:pPr>
        <w:pStyle w:val="ConsPlusNormal"/>
        <w:ind w:firstLine="540"/>
        <w:jc w:val="both"/>
      </w:pPr>
      <w:r>
        <w:t>б) освоение и внедрение в клиническую практику современных методов диагностики и лечения острых нарушений мозгового кровообращения и предотвращения развития осложнений;</w:t>
      </w:r>
    </w:p>
    <w:p w:rsidR="004816F8" w:rsidRDefault="004816F8">
      <w:pPr>
        <w:pStyle w:val="ConsPlusNormal"/>
        <w:ind w:firstLine="540"/>
        <w:jc w:val="both"/>
      </w:pPr>
      <w:r>
        <w:t>в) разработку и внедрение мероприятий, направленных на повышение качества лечебно-диагностической работы в Отделении и снижение больничной летальности от острых нарушений мозгового кровообращения;</w:t>
      </w:r>
    </w:p>
    <w:p w:rsidR="004816F8" w:rsidRDefault="004816F8">
      <w:pPr>
        <w:pStyle w:val="ConsPlusNormal"/>
        <w:ind w:firstLine="540"/>
        <w:jc w:val="both"/>
      </w:pPr>
      <w:r>
        <w:t>г) консультирование медицинских работников медицинской организации по вопросам неотложной медицинской помощи и экстренной диагностики при неотложных состояниях и заболеваниях нервной системы и органов кровообращения;</w:t>
      </w:r>
    </w:p>
    <w:p w:rsidR="004816F8" w:rsidRDefault="004816F8">
      <w:pPr>
        <w:pStyle w:val="ConsPlusNormal"/>
        <w:ind w:firstLine="540"/>
        <w:jc w:val="both"/>
      </w:pPr>
      <w:r>
        <w:t>д) проведение работы с больными и их родственниками по предупреждению и коррекции модифицируемых факторов риска сосудистых заболеваний, формированию и ведению здорового образа жизни;</w:t>
      </w:r>
    </w:p>
    <w:p w:rsidR="004816F8" w:rsidRDefault="004816F8">
      <w:pPr>
        <w:pStyle w:val="ConsPlusNormal"/>
        <w:ind w:firstLine="540"/>
        <w:jc w:val="both"/>
      </w:pPr>
      <w:r>
        <w:t>е) иные функции, предусмотренные действующим законодательством Российской Федерации.</w:t>
      </w:r>
    </w:p>
    <w:p w:rsidR="004816F8" w:rsidRDefault="004816F8">
      <w:pPr>
        <w:pStyle w:val="ConsPlusNormal"/>
        <w:ind w:firstLine="540"/>
        <w:jc w:val="both"/>
      </w:pPr>
      <w:r>
        <w:t>7. Отделение для обеспечения своей деятельности может по согласованию с руководителем медицинской организации использовать возможности лечебно-диагностических и вспомогательных подразделений медицинской организации, в структуре которой оно создано.</w:t>
      </w:r>
    </w:p>
    <w:p w:rsidR="004816F8" w:rsidRDefault="004816F8">
      <w:pPr>
        <w:pStyle w:val="ConsPlusNormal"/>
        <w:ind w:firstLine="540"/>
        <w:jc w:val="both"/>
      </w:pPr>
      <w:r>
        <w:t>8. В структуре Отделения рекомендуется предусматривать:</w:t>
      </w:r>
    </w:p>
    <w:p w:rsidR="004816F8" w:rsidRDefault="004816F8">
      <w:pPr>
        <w:pStyle w:val="ConsPlusNormal"/>
        <w:ind w:firstLine="540"/>
        <w:jc w:val="both"/>
      </w:pPr>
      <w:r>
        <w:t xml:space="preserve">палату (блок) реанимации и интенсивной терапии (составляющую не менее 20% коечного фонда </w:t>
      </w:r>
      <w:r>
        <w:lastRenderedPageBreak/>
        <w:t>Отделения);</w:t>
      </w:r>
    </w:p>
    <w:p w:rsidR="004816F8" w:rsidRDefault="004816F8">
      <w:pPr>
        <w:pStyle w:val="ConsPlusNormal"/>
        <w:ind w:firstLine="540"/>
        <w:jc w:val="both"/>
      </w:pPr>
      <w:r>
        <w:t>палаты ранней реабилитации;</w:t>
      </w:r>
    </w:p>
    <w:p w:rsidR="004816F8" w:rsidRDefault="004816F8">
      <w:pPr>
        <w:pStyle w:val="ConsPlusNormal"/>
        <w:ind w:firstLine="540"/>
        <w:jc w:val="both"/>
      </w:pPr>
      <w:r>
        <w:t>палаты для больных, передвигающихся с помощью инвалидных колясок;</w:t>
      </w:r>
    </w:p>
    <w:p w:rsidR="004816F8" w:rsidRDefault="004816F8">
      <w:pPr>
        <w:pStyle w:val="ConsPlusNormal"/>
        <w:ind w:firstLine="540"/>
        <w:jc w:val="both"/>
      </w:pPr>
      <w:r>
        <w:t>кабинет заведующего отделением;</w:t>
      </w:r>
    </w:p>
    <w:p w:rsidR="004816F8" w:rsidRDefault="004816F8">
      <w:pPr>
        <w:pStyle w:val="ConsPlusNormal"/>
        <w:ind w:firstLine="540"/>
        <w:jc w:val="both"/>
      </w:pPr>
      <w:r>
        <w:t>кабинет старшей медицинской сестры;</w:t>
      </w:r>
    </w:p>
    <w:p w:rsidR="004816F8" w:rsidRDefault="004816F8">
      <w:pPr>
        <w:pStyle w:val="ConsPlusNormal"/>
        <w:ind w:firstLine="540"/>
        <w:jc w:val="both"/>
      </w:pPr>
      <w:r>
        <w:t>кабинет врачей;</w:t>
      </w:r>
    </w:p>
    <w:p w:rsidR="004816F8" w:rsidRDefault="004816F8">
      <w:pPr>
        <w:pStyle w:val="ConsPlusNormal"/>
        <w:ind w:firstLine="540"/>
        <w:jc w:val="both"/>
      </w:pPr>
      <w:r>
        <w:t>кабинет логопеда;</w:t>
      </w:r>
    </w:p>
    <w:p w:rsidR="004816F8" w:rsidRDefault="004816F8">
      <w:pPr>
        <w:pStyle w:val="ConsPlusNormal"/>
        <w:ind w:firstLine="540"/>
        <w:jc w:val="both"/>
      </w:pPr>
      <w:r>
        <w:t>кабинет психолога;</w:t>
      </w:r>
    </w:p>
    <w:p w:rsidR="004816F8" w:rsidRDefault="004816F8">
      <w:pPr>
        <w:pStyle w:val="ConsPlusNormal"/>
        <w:ind w:firstLine="540"/>
        <w:jc w:val="both"/>
      </w:pPr>
      <w:r>
        <w:t>процедурную;</w:t>
      </w:r>
    </w:p>
    <w:p w:rsidR="004816F8" w:rsidRDefault="004816F8">
      <w:pPr>
        <w:pStyle w:val="ConsPlusNormal"/>
        <w:ind w:firstLine="540"/>
        <w:jc w:val="both"/>
      </w:pPr>
      <w:r>
        <w:t>смотровой кабинет.</w:t>
      </w:r>
    </w:p>
    <w:p w:rsidR="004816F8" w:rsidRDefault="004816F8">
      <w:pPr>
        <w:pStyle w:val="ConsPlusNormal"/>
        <w:ind w:firstLine="540"/>
        <w:jc w:val="both"/>
      </w:pPr>
      <w:r>
        <w:t>9. В Отделении рекомендуется предусматривать:</w:t>
      </w:r>
    </w:p>
    <w:p w:rsidR="004816F8" w:rsidRDefault="004816F8">
      <w:pPr>
        <w:pStyle w:val="ConsPlusNormal"/>
        <w:ind w:firstLine="540"/>
        <w:jc w:val="both"/>
      </w:pPr>
      <w:r>
        <w:t>помещение (пост) медицинской сестры;</w:t>
      </w:r>
    </w:p>
    <w:p w:rsidR="004816F8" w:rsidRDefault="004816F8">
      <w:pPr>
        <w:pStyle w:val="ConsPlusNormal"/>
        <w:ind w:firstLine="540"/>
        <w:jc w:val="both"/>
      </w:pPr>
      <w:r>
        <w:t>комнату сестры-хозяйки;</w:t>
      </w:r>
    </w:p>
    <w:p w:rsidR="004816F8" w:rsidRDefault="004816F8">
      <w:pPr>
        <w:pStyle w:val="ConsPlusNormal"/>
        <w:ind w:firstLine="540"/>
        <w:jc w:val="both"/>
      </w:pPr>
      <w:r>
        <w:t>кабинет лечебной физкультуры для индивидуальных занятий;</w:t>
      </w:r>
    </w:p>
    <w:p w:rsidR="004816F8" w:rsidRDefault="004816F8">
      <w:pPr>
        <w:pStyle w:val="ConsPlusNormal"/>
        <w:ind w:firstLine="540"/>
        <w:jc w:val="both"/>
      </w:pPr>
      <w:r>
        <w:t>зал для занятий на тренажерах;</w:t>
      </w:r>
    </w:p>
    <w:p w:rsidR="004816F8" w:rsidRDefault="004816F8">
      <w:pPr>
        <w:pStyle w:val="ConsPlusNormal"/>
        <w:ind w:firstLine="540"/>
        <w:jc w:val="both"/>
      </w:pPr>
      <w:r>
        <w:t>кабинет механотерапии;</w:t>
      </w:r>
    </w:p>
    <w:p w:rsidR="004816F8" w:rsidRDefault="004816F8">
      <w:pPr>
        <w:pStyle w:val="ConsPlusNormal"/>
        <w:ind w:firstLine="540"/>
        <w:jc w:val="both"/>
      </w:pPr>
      <w:r>
        <w:t>кабинет ультразвуковых исследований;</w:t>
      </w:r>
    </w:p>
    <w:p w:rsidR="004816F8" w:rsidRDefault="004816F8">
      <w:pPr>
        <w:pStyle w:val="ConsPlusNormal"/>
        <w:ind w:firstLine="540"/>
        <w:jc w:val="both"/>
      </w:pPr>
      <w:r>
        <w:t>кабинет групповой условно-рефлекторной терапии;</w:t>
      </w:r>
    </w:p>
    <w:p w:rsidR="004816F8" w:rsidRDefault="004816F8">
      <w:pPr>
        <w:pStyle w:val="ConsPlusNormal"/>
        <w:ind w:firstLine="540"/>
        <w:jc w:val="both"/>
      </w:pPr>
      <w:r>
        <w:t>помещение дневного пребывания больных (холл);</w:t>
      </w:r>
    </w:p>
    <w:p w:rsidR="004816F8" w:rsidRDefault="004816F8">
      <w:pPr>
        <w:pStyle w:val="ConsPlusNormal"/>
        <w:ind w:firstLine="540"/>
        <w:jc w:val="both"/>
      </w:pPr>
      <w:r>
        <w:t>комнату личной гигиены медицинских и иных работников;</w:t>
      </w:r>
    </w:p>
    <w:p w:rsidR="004816F8" w:rsidRDefault="004816F8">
      <w:pPr>
        <w:pStyle w:val="ConsPlusNormal"/>
        <w:ind w:firstLine="540"/>
        <w:jc w:val="both"/>
      </w:pPr>
      <w:r>
        <w:t>душевую для больных, передвигающихся с помощью инвалидных колясок;</w:t>
      </w:r>
    </w:p>
    <w:p w:rsidR="004816F8" w:rsidRDefault="004816F8">
      <w:pPr>
        <w:pStyle w:val="ConsPlusNormal"/>
        <w:ind w:firstLine="540"/>
        <w:jc w:val="both"/>
      </w:pPr>
      <w:r>
        <w:t>туалет при палате; туалет для больных, в том числе для передвигающихся с помощью инвалидных колясок; туалет для медицинских и иных работников;</w:t>
      </w:r>
    </w:p>
    <w:p w:rsidR="004816F8" w:rsidRDefault="004816F8">
      <w:pPr>
        <w:pStyle w:val="ConsPlusNormal"/>
        <w:ind w:firstLine="540"/>
        <w:jc w:val="both"/>
      </w:pPr>
      <w:r>
        <w:t>помещение для уборочного инвентаря и приготовления дезинфицирующих растворов;</w:t>
      </w:r>
    </w:p>
    <w:p w:rsidR="004816F8" w:rsidRDefault="004816F8">
      <w:pPr>
        <w:pStyle w:val="ConsPlusNormal"/>
        <w:ind w:firstLine="540"/>
        <w:jc w:val="both"/>
      </w:pPr>
      <w:r>
        <w:t>помещение для сортировки и временного хранения грязного белья;</w:t>
      </w:r>
    </w:p>
    <w:p w:rsidR="004816F8" w:rsidRDefault="004816F8">
      <w:pPr>
        <w:pStyle w:val="ConsPlusNormal"/>
        <w:ind w:firstLine="540"/>
        <w:jc w:val="both"/>
      </w:pPr>
      <w:r>
        <w:t>помещение для мытья и стерилизации суден, мытья и сушки клеенок;</w:t>
      </w:r>
    </w:p>
    <w:p w:rsidR="004816F8" w:rsidRDefault="004816F8">
      <w:pPr>
        <w:pStyle w:val="ConsPlusNormal"/>
        <w:ind w:firstLine="540"/>
        <w:jc w:val="both"/>
      </w:pPr>
      <w:r>
        <w:t>комнату для временного хранения аппаратуры и оборудования.</w:t>
      </w:r>
    </w:p>
    <w:p w:rsidR="004816F8" w:rsidRDefault="004816F8">
      <w:pPr>
        <w:pStyle w:val="ConsPlusNormal"/>
        <w:ind w:firstLine="540"/>
        <w:jc w:val="both"/>
      </w:pPr>
      <w:r>
        <w:t xml:space="preserve">10. Оснащение Отделения осуществляется в соответствии со стандартом оснащения, предусмотренным </w:t>
      </w:r>
      <w:hyperlink w:anchor="Par318" w:tooltip="Ссылка на текущий документ" w:history="1">
        <w:r>
          <w:rPr>
            <w:color w:val="0000FF"/>
          </w:rPr>
          <w:t>приложением N 3</w:t>
        </w:r>
      </w:hyperlink>
      <w:r>
        <w:t xml:space="preserve"> к Порядку оказания медицинской помощи больным с острыми нарушениями мозгового кровообращения, утвержденному настоящим приказом.</w:t>
      </w:r>
    </w:p>
    <w:p w:rsidR="004816F8" w:rsidRDefault="004816F8">
      <w:pPr>
        <w:pStyle w:val="ConsPlusNormal"/>
        <w:ind w:firstLine="540"/>
        <w:jc w:val="both"/>
      </w:pPr>
      <w:r>
        <w:t xml:space="preserve">11. Отделение создается при наличии в медицинской организации оборудования в соответствии со стандартом дополнительного оснащения медицинской организации, в структуре которой создано неврологическое отделение для больных с острыми нарушениями мозгового кровообращения, предусмотренным </w:t>
      </w:r>
      <w:hyperlink w:anchor="Par672" w:tooltip="Ссылка на текущий документ" w:history="1">
        <w:r>
          <w:rPr>
            <w:color w:val="0000FF"/>
          </w:rPr>
          <w:t>приложением N 4</w:t>
        </w:r>
      </w:hyperlink>
      <w:r>
        <w:t xml:space="preserve"> к Порядку оказания медицинской помощи больным с острыми нарушениями мозгового кровообращения, утвержденному настоящим приказом.</w:t>
      </w:r>
    </w:p>
    <w:p w:rsidR="004816F8" w:rsidRDefault="004816F8">
      <w:pPr>
        <w:pStyle w:val="ConsPlusNormal"/>
        <w:ind w:firstLine="540"/>
        <w:jc w:val="both"/>
      </w:pPr>
      <w:r>
        <w:t>12. По решению руководителя медицинской организации палата (блок) реанимации и интенсивной терапии для больных с острыми нарушениями мозгового кровообращения может являться самостоятельным структурным подразделением медицинской организации.</w:t>
      </w:r>
    </w:p>
    <w:p w:rsidR="004816F8" w:rsidRDefault="004816F8">
      <w:pPr>
        <w:pStyle w:val="ConsPlusNormal"/>
        <w:ind w:firstLine="540"/>
        <w:jc w:val="both"/>
      </w:pPr>
      <w:r>
        <w:t>В случае организации палаты (блока) реанимации и интенсивной терапии для больных с острыми нарушениями мозгового кровообращения в качестве самостоятельного структурного подразделения медицинской организации дополнительно предусматриваются кабинет заведующего отделением; кабинет старшей медицинской сестры; комната сестры-хозяйки; кабинет врачей; комната для временного хранения медицинской аппаратуры и оборудования.</w:t>
      </w:r>
    </w:p>
    <w:p w:rsidR="004816F8" w:rsidRDefault="004816F8">
      <w:pPr>
        <w:pStyle w:val="ConsPlusNormal"/>
        <w:ind w:firstLine="540"/>
        <w:jc w:val="both"/>
      </w:pPr>
      <w:r>
        <w:t xml:space="preserve">На должность заведующего палатой (блоком) реанимации и интенсивной терапии для больных с острыми нарушениями мозгового кровообращения назначается специалист, соответствующий требованиям, предъявляемым </w:t>
      </w:r>
      <w:hyperlink r:id="rId18"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Квалификационными 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"неврология" или "анестезиология-реанимация", прошедший повышение квалификации по вопросам интенсивной терапии и реанимации, новых технологий диагностики, лечения и профилактики острых нарушений мозгового кровообращения.</w:t>
      </w:r>
    </w:p>
    <w:p w:rsidR="004816F8" w:rsidRDefault="004816F8">
      <w:pPr>
        <w:pStyle w:val="ConsPlusNormal"/>
        <w:ind w:firstLine="540"/>
        <w:jc w:val="both"/>
      </w:pPr>
      <w:r>
        <w:t xml:space="preserve">Штатная численность палаты (блока) реанимации и интенсивной терапии для больных с острыми нарушениями мозгового кровообращения утверждается руководителем медицинской организации с учетом рекомендуемых штатных нормативов, предусмотренных </w:t>
      </w:r>
      <w:hyperlink w:anchor="Par712" w:tooltip="Ссылка на текущий документ" w:history="1">
        <w:r>
          <w:rPr>
            <w:color w:val="0000FF"/>
          </w:rPr>
          <w:t>приложением N 5</w:t>
        </w:r>
      </w:hyperlink>
      <w:r>
        <w:t xml:space="preserve"> к Порядку оказания медицинской помощи больным с острыми нарушениями мозгового кровообращения, утвержденному настоящим приказом.</w:t>
      </w:r>
    </w:p>
    <w:p w:rsidR="004816F8" w:rsidRDefault="004816F8">
      <w:pPr>
        <w:pStyle w:val="ConsPlusNormal"/>
        <w:ind w:firstLine="540"/>
        <w:jc w:val="both"/>
      </w:pPr>
      <w:r>
        <w:lastRenderedPageBreak/>
        <w:t>13. При наличии клинических признаков диагноза смерти головного мозга в палате (блоке) реанимации и интенсивной терапии Отделения больному с ОНМК проводятся мероприятия по подтверждению в установленном порядке диагноза смерти головного мозга человека. При установлении диагноза смерти головного мозга человека осуществляется информирование руководителя медицинской организации, а в случае его отсутствия - ответственного дежурного врача, в целях решения вопроса о возможности использования органов и (или) тканей умершего для трансплантации, с последующим извещением указанными лицами соответствующей медицинской организации, осуществляющей изъятие, хранение и транспортировку органов и (или) тканей человека для трансплантации.</w:t>
      </w: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jc w:val="right"/>
        <w:outlineLvl w:val="1"/>
      </w:pPr>
      <w:bookmarkStart w:id="8" w:name="Par191"/>
      <w:bookmarkEnd w:id="8"/>
      <w:r>
        <w:t>Приложение N 2</w:t>
      </w:r>
    </w:p>
    <w:p w:rsidR="004816F8" w:rsidRDefault="004816F8">
      <w:pPr>
        <w:pStyle w:val="ConsPlusNormal"/>
        <w:jc w:val="right"/>
      </w:pPr>
      <w:r>
        <w:t>к Порядку оказания</w:t>
      </w:r>
    </w:p>
    <w:p w:rsidR="004816F8" w:rsidRDefault="004816F8">
      <w:pPr>
        <w:pStyle w:val="ConsPlusNormal"/>
        <w:jc w:val="right"/>
      </w:pPr>
      <w:r>
        <w:t>медицинской помощи больным</w:t>
      </w:r>
    </w:p>
    <w:p w:rsidR="004816F8" w:rsidRDefault="004816F8">
      <w:pPr>
        <w:pStyle w:val="ConsPlusNormal"/>
        <w:jc w:val="right"/>
      </w:pPr>
      <w:r>
        <w:t>с острыми нарушениями</w:t>
      </w:r>
    </w:p>
    <w:p w:rsidR="004816F8" w:rsidRDefault="004816F8">
      <w:pPr>
        <w:pStyle w:val="ConsPlusNormal"/>
        <w:jc w:val="right"/>
      </w:pPr>
      <w:r>
        <w:t>мозгового кровообращения,</w:t>
      </w:r>
    </w:p>
    <w:p w:rsidR="004816F8" w:rsidRDefault="004816F8">
      <w:pPr>
        <w:pStyle w:val="ConsPlusNormal"/>
        <w:jc w:val="right"/>
      </w:pPr>
      <w:r>
        <w:t>утвержденному приказом</w:t>
      </w:r>
    </w:p>
    <w:p w:rsidR="004816F8" w:rsidRDefault="004816F8">
      <w:pPr>
        <w:pStyle w:val="ConsPlusNormal"/>
        <w:jc w:val="right"/>
      </w:pPr>
      <w:r>
        <w:t>Министерства здравоохранения</w:t>
      </w:r>
    </w:p>
    <w:p w:rsidR="004816F8" w:rsidRDefault="004816F8">
      <w:pPr>
        <w:pStyle w:val="ConsPlusNormal"/>
        <w:jc w:val="right"/>
      </w:pPr>
      <w:r>
        <w:t>Российской Федерации</w:t>
      </w:r>
    </w:p>
    <w:p w:rsidR="004816F8" w:rsidRDefault="004816F8">
      <w:pPr>
        <w:pStyle w:val="ConsPlusNormal"/>
        <w:jc w:val="right"/>
      </w:pPr>
      <w:r>
        <w:t>от 15 ноября 2012 г. N 928н</w:t>
      </w:r>
    </w:p>
    <w:p w:rsidR="004816F8" w:rsidRDefault="004816F8">
      <w:pPr>
        <w:pStyle w:val="ConsPlusNormal"/>
        <w:ind w:firstLine="540"/>
        <w:jc w:val="both"/>
      </w:pPr>
    </w:p>
    <w:p w:rsidR="004816F8" w:rsidRDefault="004816F8">
      <w:pPr>
        <w:pStyle w:val="ConsPlusNormal"/>
        <w:jc w:val="center"/>
      </w:pPr>
      <w:bookmarkStart w:id="9" w:name="Par201"/>
      <w:bookmarkEnd w:id="9"/>
      <w:r>
        <w:t>РЕКОМЕНДУЕМЫЕ ШТАТНЫЕ НОРМАТИВЫ</w:t>
      </w:r>
    </w:p>
    <w:p w:rsidR="004816F8" w:rsidRDefault="004816F8">
      <w:pPr>
        <w:pStyle w:val="ConsPlusNormal"/>
        <w:jc w:val="center"/>
      </w:pPr>
      <w:r>
        <w:t>НЕВРОЛОГИЧЕСКОГО ОТДЕЛЕНИЯ ДЛЯ БОЛЬНЫХ С ОСТРЫМИ</w:t>
      </w:r>
    </w:p>
    <w:p w:rsidR="004816F8" w:rsidRDefault="004816F8">
      <w:pPr>
        <w:pStyle w:val="ConsPlusNormal"/>
        <w:jc w:val="center"/>
      </w:pPr>
      <w:r>
        <w:t>НАРУШЕНИЯМИ МОЗГОВОГО КРОВООБРАЩЕНИЯ</w:t>
      </w:r>
    </w:p>
    <w:p w:rsidR="004816F8" w:rsidRDefault="004816F8">
      <w:pPr>
        <w:pStyle w:val="ConsPlusNormal"/>
        <w:ind w:firstLine="540"/>
        <w:jc w:val="both"/>
      </w:pPr>
    </w:p>
    <w:p w:rsidR="004816F8" w:rsidRDefault="004816F8">
      <w:pPr>
        <w:pStyle w:val="ConsPlusNormal"/>
        <w:jc w:val="center"/>
        <w:outlineLvl w:val="2"/>
      </w:pPr>
      <w:bookmarkStart w:id="10" w:name="Par205"/>
      <w:bookmarkEnd w:id="10"/>
      <w:r>
        <w:t>1. Рекомендуемые штатные нормативы неврологического</w:t>
      </w:r>
    </w:p>
    <w:p w:rsidR="004816F8" w:rsidRDefault="004816F8">
      <w:pPr>
        <w:pStyle w:val="ConsPlusNormal"/>
        <w:jc w:val="center"/>
      </w:pPr>
      <w:r>
        <w:t>отделения для больных с острыми нарушениями мозгового</w:t>
      </w:r>
    </w:p>
    <w:p w:rsidR="004816F8" w:rsidRDefault="004816F8">
      <w:pPr>
        <w:pStyle w:val="ConsPlusNormal"/>
        <w:jc w:val="center"/>
      </w:pPr>
      <w:r>
        <w:t>кровообращения, в структуре которого создана палата</w:t>
      </w:r>
    </w:p>
    <w:p w:rsidR="004816F8" w:rsidRDefault="004816F8">
      <w:pPr>
        <w:pStyle w:val="ConsPlusNormal"/>
        <w:jc w:val="center"/>
      </w:pPr>
      <w:r>
        <w:t>(блок) реанимации и интенсивной терапии</w:t>
      </w:r>
    </w:p>
    <w:p w:rsidR="004816F8" w:rsidRDefault="004816F8">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3630"/>
        <w:gridCol w:w="5082"/>
      </w:tblGrid>
      <w:tr w:rsidR="004816F8">
        <w:trPr>
          <w:trHeight w:val="400"/>
          <w:tblCellSpacing w:w="5" w:type="nil"/>
        </w:trPr>
        <w:tc>
          <w:tcPr>
            <w:tcW w:w="605"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3630"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5082"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4816F8">
        <w:trPr>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 врач-невролог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14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Врач-невролог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24 - 48 коек (для обеспечения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12 коек (для обеспечения дневной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24 - 48 коек (для обеспечения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в палате (блоке)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реанимации и интенсивной терапии)       </w:t>
            </w:r>
          </w:p>
        </w:tc>
      </w:tr>
      <w:tr w:rsidR="004816F8">
        <w:trPr>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Сестра-хозяйка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14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(постовая)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12 коек (для обеспечения дневной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 койки (для работы в палате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(блоке) реанимации и интенсивной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терапии);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12 коек (для обеспечения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4816F8">
        <w:trPr>
          <w:trHeight w:val="8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6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процедурной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на 6 коек (для работы в палате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(блоке) реанимации и интенсивной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терапии)                                </w:t>
            </w:r>
          </w:p>
        </w:tc>
      </w:tr>
      <w:tr w:rsidR="004816F8">
        <w:trPr>
          <w:trHeight w:val="10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Младшая медицинская сестра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уходу за больными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12 коек (для обеспечения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6 коек (для работы в палате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(блоке) реанимации и интенсивной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терапии)                                </w:t>
            </w:r>
          </w:p>
        </w:tc>
      </w:tr>
      <w:tr w:rsidR="004816F8">
        <w:trPr>
          <w:trHeight w:val="12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на 30 коек;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при 2-сменной системе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обслуживания больных (для уборки палат);</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(для работы в буфете);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(для работы в палате (блоке)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реанимации и интенсивной терапии)       </w:t>
            </w:r>
          </w:p>
        </w:tc>
      </w:tr>
    </w:tbl>
    <w:p w:rsidR="004816F8" w:rsidRDefault="004816F8">
      <w:pPr>
        <w:pStyle w:val="ConsPlusNormal"/>
        <w:jc w:val="both"/>
      </w:pPr>
    </w:p>
    <w:p w:rsidR="004816F8" w:rsidRDefault="004816F8">
      <w:pPr>
        <w:pStyle w:val="ConsPlusNormal"/>
        <w:jc w:val="center"/>
        <w:outlineLvl w:val="2"/>
      </w:pPr>
      <w:bookmarkStart w:id="11" w:name="Par255"/>
      <w:bookmarkEnd w:id="11"/>
      <w:r>
        <w:t>2. Рекомендуемые штатные нормативы неврологического</w:t>
      </w:r>
    </w:p>
    <w:p w:rsidR="004816F8" w:rsidRDefault="004816F8">
      <w:pPr>
        <w:pStyle w:val="ConsPlusNormal"/>
        <w:jc w:val="center"/>
      </w:pPr>
      <w:r>
        <w:t>отделения для больных с острыми нарушениями мозгового</w:t>
      </w:r>
    </w:p>
    <w:p w:rsidR="004816F8" w:rsidRDefault="004816F8">
      <w:pPr>
        <w:pStyle w:val="ConsPlusNormal"/>
        <w:jc w:val="center"/>
      </w:pPr>
      <w:r>
        <w:t>кровообращения, в структуре которого отсутствует</w:t>
      </w:r>
    </w:p>
    <w:p w:rsidR="004816F8" w:rsidRDefault="004816F8">
      <w:pPr>
        <w:pStyle w:val="ConsPlusNormal"/>
        <w:jc w:val="center"/>
      </w:pPr>
      <w:r>
        <w:t>палата (блок) реанимации и интенсивной терапии</w:t>
      </w:r>
    </w:p>
    <w:p w:rsidR="004816F8" w:rsidRDefault="004816F8">
      <w:pPr>
        <w:pStyle w:val="ConsPlusNormal"/>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5"/>
        <w:gridCol w:w="3630"/>
        <w:gridCol w:w="5082"/>
      </w:tblGrid>
      <w:tr w:rsidR="004816F8">
        <w:trPr>
          <w:trHeight w:val="400"/>
          <w:tblCellSpacing w:w="5" w:type="nil"/>
        </w:trPr>
        <w:tc>
          <w:tcPr>
            <w:tcW w:w="605"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3630"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5082"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4816F8">
        <w:trPr>
          <w:trHeight w:val="10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отделением для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больных с острыми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нарушениями мозгового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кровообращения - врач-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невролог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8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Врач-невролог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24 - 48 коек (для обеспечения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12 коек (для обеспечения дневной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w:t>
            </w:r>
          </w:p>
        </w:tc>
      </w:tr>
      <w:tr w:rsidR="004816F8">
        <w:trPr>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Сестра-хозяйка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8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(постовая)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12 коек (для обеспечения дневной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должности на 12 коек (для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обеспечения круглосуточной работы)      </w:t>
            </w:r>
          </w:p>
        </w:tc>
      </w:tr>
      <w:tr w:rsidR="004816F8">
        <w:trPr>
          <w:trHeight w:val="4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процедурной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4816F8">
        <w:trPr>
          <w:trHeight w:val="4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Младшая  медицинская  сестра</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уходу за больными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12 коек (для обеспечения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4816F8">
        <w:trPr>
          <w:trHeight w:val="800"/>
          <w:tblCellSpacing w:w="5" w:type="nil"/>
        </w:trPr>
        <w:tc>
          <w:tcPr>
            <w:tcW w:w="60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3630"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5082"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на 30 коек;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при 2-сменной системе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обслуживания больных (для уборки палат);</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(для работы в буфете)                 </w:t>
            </w:r>
          </w:p>
        </w:tc>
      </w:tr>
    </w:tbl>
    <w:p w:rsidR="004816F8" w:rsidRDefault="004816F8">
      <w:pPr>
        <w:pStyle w:val="ConsPlusNormal"/>
        <w:jc w:val="both"/>
      </w:pPr>
    </w:p>
    <w:p w:rsidR="004816F8" w:rsidRDefault="004816F8">
      <w:pPr>
        <w:pStyle w:val="ConsPlusNormal"/>
        <w:ind w:firstLine="540"/>
        <w:jc w:val="both"/>
      </w:pPr>
      <w:r>
        <w:t>Примечания:</w:t>
      </w:r>
    </w:p>
    <w:p w:rsidR="004816F8" w:rsidRDefault="004816F8">
      <w:pPr>
        <w:pStyle w:val="ConsPlusNormal"/>
        <w:ind w:firstLine="540"/>
        <w:jc w:val="both"/>
      </w:pPr>
      <w:r>
        <w:lastRenderedPageBreak/>
        <w:t>1. Рекомендуемые штатные нормативы неврологического отделения для больных с острыми нарушениями мозгового кровообращения не распространяются на медицинские организации частной системы здравоохранения.</w:t>
      </w:r>
    </w:p>
    <w:p w:rsidR="004816F8" w:rsidRDefault="004816F8">
      <w:pPr>
        <w:pStyle w:val="ConsPlusNormal"/>
        <w:ind w:firstLine="540"/>
        <w:jc w:val="both"/>
      </w:pPr>
      <w:r>
        <w:t>2. Неврологическое отделение для больных с острыми нарушениями мозгового кровообращения рекомендуется организовывать с учетом численности населения из примерного расчета 30 коек на 150 тыс. взрослого населения.</w:t>
      </w:r>
    </w:p>
    <w:p w:rsidR="004816F8" w:rsidRDefault="004816F8">
      <w:pPr>
        <w:pStyle w:val="ConsPlusNormal"/>
        <w:ind w:firstLine="540"/>
        <w:jc w:val="both"/>
      </w:pPr>
      <w:r>
        <w:t>3. Для районов с низкой плотностью населения и ограниченной транспортной доступностью медицинских организаций количество должностей врача-невролога и медицинской сестры неврологического отделения для больных с острыми нарушениями мозгового кровообращения устанавливается исходя из меньшей численности населения (корректируются с учетом нагрузки, но не менее 0,25 должности).</w:t>
      </w:r>
    </w:p>
    <w:p w:rsidR="004816F8" w:rsidRDefault="004816F8">
      <w:pPr>
        <w:pStyle w:val="ConsPlusNormal"/>
        <w:ind w:firstLine="540"/>
        <w:jc w:val="both"/>
      </w:pPr>
      <w:r>
        <w:t>4. В медицинских организациях, имеющих в своей структуре неврологическое отделение для больных с острыми нарушениями мозгового кровообращения, в структуре которого создана палата (блок) реанимации и интенсивной терапии, рекомендуется предусматривать должности врача-анестезиолога-реаниматолога из расчета 0,5 на 6 коек для работы в палате (блоке) реанимации и интенсивной терапии, врача-психиатра, врача-кардиолога из расчета 0,5 должности на 30 коек, врача функциональной диагностики, врача ультразвуковой диагностики, инструктора по трудовой терапии из расчета 1 должность на 30 коек, врача по лечебной физкультуре, врача по медицинской реабилитации, врача-физиотерапевта, медицинской сестры по массажу, медицинской сестры по физиотерапии, инструктора-методиста по лечебной физкультуре из расчета 1 должность на 12 коек (для палаты (блока) реанимации и интенсивной терапии - 0,25 на 6 коек), врача-рефлексотерапевта из расчета 0,5 должности на 30 коек, логопеда, медицинского психолога, социального работника из расчета 1 должность на 20 коек (для палаты (блока) интенсивной терапии и реанимации - 1 на 12 коек).</w:t>
      </w:r>
    </w:p>
    <w:p w:rsidR="004816F8" w:rsidRDefault="004816F8">
      <w:pPr>
        <w:pStyle w:val="ConsPlusNormal"/>
        <w:ind w:firstLine="540"/>
        <w:jc w:val="both"/>
      </w:pPr>
      <w:r>
        <w:t>5. В медицинских организациях, имеющих в своей структуре неврологическое отделение для больных с острыми нарушениями мозгового кровообращения, в структуре которого отсутствует палата (блок) реанимации и интенсивной терапии, рекомендуется предусматривать должности врача-психиатра, врача-кардиолога из расчета 0,25 должности на 24 койки для обеспечения круглосуточной работы, врача функциональной диагностики, врача ультразвуковой диагностики из расчета 4,75 должности на 24 койки для обеспечения круглосуточной работы, врача по лечебной физкультуре, врача по медицинской реабилитации, врача-физиотерапевта, медицинской сестры по массажу, медицинской сестры по физиотерапии, инструктора-методиста по лечебной физкультуре из расчета 1 должность на 12 коек, врача-рефлексотерапевта из расчета 0,5 должности на 30 коек, логопеда, медицинского психолога, социального работника, инструктора по трудовой терапии из расчета 1 должность на 30 коек.</w:t>
      </w:r>
    </w:p>
    <w:p w:rsidR="004816F8" w:rsidRDefault="004816F8">
      <w:pPr>
        <w:pStyle w:val="ConsPlusNormal"/>
        <w:ind w:firstLine="540"/>
        <w:jc w:val="both"/>
      </w:pPr>
      <w:r>
        <w:t xml:space="preserve">6. Для организаций и территорий, подлежащих обслуживанию Федеральным медико-биологическим агентством согласно </w:t>
      </w:r>
      <w:hyperlink r:id="rId19" w:tooltip="Распоряжение Правительства РФ от 21.08.2006 N 1156-р (ред. от 12.04.2014) &lt;Об утверждении перечней организаций и территорий, подлежащих обслуживанию ФМБА России&gt;{КонсультантПлюс}"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врача-невролога неврологического отделения для больных с острыми нарушениями мозгового кровообращения устанавливается вне зависимости от численности прикрепленного населения.</w:t>
      </w: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jc w:val="right"/>
        <w:outlineLvl w:val="1"/>
      </w:pPr>
      <w:bookmarkStart w:id="12" w:name="Par308"/>
      <w:bookmarkEnd w:id="12"/>
      <w:r>
        <w:t>Приложение N 3</w:t>
      </w:r>
    </w:p>
    <w:p w:rsidR="004816F8" w:rsidRDefault="004816F8">
      <w:pPr>
        <w:pStyle w:val="ConsPlusNormal"/>
        <w:jc w:val="right"/>
      </w:pPr>
      <w:r>
        <w:t>к Порядку оказания</w:t>
      </w:r>
    </w:p>
    <w:p w:rsidR="004816F8" w:rsidRDefault="004816F8">
      <w:pPr>
        <w:pStyle w:val="ConsPlusNormal"/>
        <w:jc w:val="right"/>
      </w:pPr>
      <w:r>
        <w:t>медицинской помощи больным</w:t>
      </w:r>
    </w:p>
    <w:p w:rsidR="004816F8" w:rsidRDefault="004816F8">
      <w:pPr>
        <w:pStyle w:val="ConsPlusNormal"/>
        <w:jc w:val="right"/>
      </w:pPr>
      <w:r>
        <w:t>с острыми нарушениями</w:t>
      </w:r>
    </w:p>
    <w:p w:rsidR="004816F8" w:rsidRDefault="004816F8">
      <w:pPr>
        <w:pStyle w:val="ConsPlusNormal"/>
        <w:jc w:val="right"/>
      </w:pPr>
      <w:r>
        <w:t>мозгового кровообращения,</w:t>
      </w:r>
    </w:p>
    <w:p w:rsidR="004816F8" w:rsidRDefault="004816F8">
      <w:pPr>
        <w:pStyle w:val="ConsPlusNormal"/>
        <w:jc w:val="right"/>
      </w:pPr>
      <w:r>
        <w:t>утвержденному приказом</w:t>
      </w:r>
    </w:p>
    <w:p w:rsidR="004816F8" w:rsidRDefault="004816F8">
      <w:pPr>
        <w:pStyle w:val="ConsPlusNormal"/>
        <w:jc w:val="right"/>
      </w:pPr>
      <w:r>
        <w:t>Министерства здравоохранения</w:t>
      </w:r>
    </w:p>
    <w:p w:rsidR="004816F8" w:rsidRDefault="004816F8">
      <w:pPr>
        <w:pStyle w:val="ConsPlusNormal"/>
        <w:jc w:val="right"/>
      </w:pPr>
      <w:r>
        <w:t>Российской Федерации</w:t>
      </w:r>
    </w:p>
    <w:p w:rsidR="004816F8" w:rsidRDefault="004816F8">
      <w:pPr>
        <w:pStyle w:val="ConsPlusNormal"/>
        <w:jc w:val="right"/>
      </w:pPr>
      <w:r>
        <w:t>от 15 ноября 2012 г. N 928н</w:t>
      </w:r>
    </w:p>
    <w:p w:rsidR="004816F8" w:rsidRDefault="004816F8">
      <w:pPr>
        <w:pStyle w:val="ConsPlusNormal"/>
        <w:ind w:firstLine="540"/>
        <w:jc w:val="both"/>
      </w:pPr>
    </w:p>
    <w:p w:rsidR="004816F8" w:rsidRDefault="004816F8">
      <w:pPr>
        <w:pStyle w:val="ConsPlusNormal"/>
        <w:jc w:val="center"/>
      </w:pPr>
      <w:bookmarkStart w:id="13" w:name="Par318"/>
      <w:bookmarkEnd w:id="13"/>
      <w:r>
        <w:t>СТАНДАРТ</w:t>
      </w:r>
    </w:p>
    <w:p w:rsidR="004816F8" w:rsidRDefault="004816F8">
      <w:pPr>
        <w:pStyle w:val="ConsPlusNormal"/>
        <w:jc w:val="center"/>
      </w:pPr>
      <w:r>
        <w:lastRenderedPageBreak/>
        <w:t>ОСНАЩЕНИЯ НЕВРОЛОГИЧЕСКОГО ОТДЕЛЕНИЯ ДЛЯ БОЛЬНЫХ С ОСТРЫМИ</w:t>
      </w:r>
    </w:p>
    <w:p w:rsidR="004816F8" w:rsidRDefault="004816F8">
      <w:pPr>
        <w:pStyle w:val="ConsPlusNormal"/>
        <w:jc w:val="center"/>
      </w:pPr>
      <w:r>
        <w:t>НАРУШЕНИЯМИ МОЗГОВОГО КРОВООБРАЩЕНИЯ</w:t>
      </w:r>
    </w:p>
    <w:p w:rsidR="004816F8" w:rsidRDefault="004816F8">
      <w:pPr>
        <w:pStyle w:val="ConsPlusNormal"/>
        <w:jc w:val="center"/>
      </w:pPr>
    </w:p>
    <w:p w:rsidR="004816F8" w:rsidRDefault="004816F8">
      <w:pPr>
        <w:pStyle w:val="ConsPlusNormal"/>
        <w:jc w:val="center"/>
        <w:outlineLvl w:val="2"/>
      </w:pPr>
      <w:bookmarkStart w:id="14" w:name="Par322"/>
      <w:bookmarkEnd w:id="14"/>
      <w:r>
        <w:t>1. Стандарт оснащения неврологического</w:t>
      </w:r>
    </w:p>
    <w:p w:rsidR="004816F8" w:rsidRDefault="004816F8">
      <w:pPr>
        <w:pStyle w:val="ConsPlusNormal"/>
        <w:jc w:val="center"/>
      </w:pPr>
      <w:r>
        <w:t>отделения для больных с острыми нарушениями мозгового</w:t>
      </w:r>
    </w:p>
    <w:p w:rsidR="004816F8" w:rsidRDefault="004816F8">
      <w:pPr>
        <w:pStyle w:val="ConsPlusNormal"/>
        <w:jc w:val="center"/>
      </w:pPr>
      <w:r>
        <w:t>кровообращения (за исключением палаты (блока)</w:t>
      </w:r>
    </w:p>
    <w:p w:rsidR="004816F8" w:rsidRDefault="004816F8">
      <w:pPr>
        <w:pStyle w:val="ConsPlusNormal"/>
        <w:jc w:val="center"/>
      </w:pPr>
      <w:r>
        <w:t>реанимации и интенсивной терапии)</w:t>
      </w:r>
    </w:p>
    <w:p w:rsidR="004816F8" w:rsidRDefault="004816F8">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68"/>
        <w:gridCol w:w="5566"/>
        <w:gridCol w:w="2783"/>
      </w:tblGrid>
      <w:tr w:rsidR="004816F8">
        <w:trPr>
          <w:tblCellSpacing w:w="5" w:type="nil"/>
        </w:trPr>
        <w:tc>
          <w:tcPr>
            <w:tcW w:w="968"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п/п </w:t>
            </w:r>
          </w:p>
        </w:tc>
        <w:tc>
          <w:tcPr>
            <w:tcW w:w="5566"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2783"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Функциональная кровать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Прикроватный столик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Тумба прикроватная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Кресло-туалет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койки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Прикроватное кресло с высокими спинками 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опускающимися подлокотниками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Прикроватная информационная доска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(маркерная)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Противопролежневый матрас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6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Кресло-каталка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12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Тележка для перевозки больных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12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Стойка для инфузионных систем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2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койки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Массажная кушетка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12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для кинезотерапии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12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 напольный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койки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Ортез для коленного сустава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койки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Ортез для кисти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койки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Ортез для голеностопного сустава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койки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Электрокардиограф 12-канальный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холтеровского мониторирования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3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мониторинга артериального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давления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6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Пульсоксиметр портативный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12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ультразвуковой терапии переносной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электротерапии (постоянный ток)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переносной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30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магнитотерапии переносной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на 30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низкочастотной электротерапии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микротоками переносной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на 30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Аппарат для электромагнитотерапии переносной</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6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лазерной терапии переносной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на 30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Аппарат для ингаляционной терапии переносной</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на 30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Переносной УФО-аппарат переносной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на 30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электростимуляции переносной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на 30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вакуум-пресстерапии переносной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на 30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Подъемник для больных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палатной сигнализации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10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Комплекс диагностический для ультразвуковых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исследований высокого класса с возможностью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исследования брахиоцефальных сосудов,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выполнения транскраниальных исследований,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трансторакальной эхокардиографии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1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Комплекс диагностический для ультразвуковых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исследований экспертного класса с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возможностью исследования брахиоцефальных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сосудов, аорты, нижней полой вены,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выполнения транскраниальных исследований,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трансторакальной и чреспищеводной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эхокардиографии </w:t>
            </w:r>
            <w:hyperlink w:anchor="Par483" w:tooltip="Ссылка на текущий документ" w:history="1">
              <w:r>
                <w:rPr>
                  <w:rFonts w:ascii="Courier New" w:hAnsi="Courier New" w:cs="Courier New"/>
                  <w:color w:val="0000FF"/>
                  <w:sz w:val="20"/>
                  <w:szCs w:val="20"/>
                </w:rPr>
                <w:t>&lt;*&gt;</w:t>
              </w:r>
            </w:hyperlink>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Вакуумный электроотсасыватель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Персональный компьютер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на 30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Программа когнитивной реабилитации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Программа индивидуализированной вторичной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профилактики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активно-пассивной механотерапии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12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Степпер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30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42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Тредбан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30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Велотренажер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30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Оборудование для лечебной гимнастики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Оборудование для восстановления мышечной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силы для мелких мышц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4816F8">
        <w:trPr>
          <w:trHeight w:val="8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Оборудование для восстановления двигательной</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активности, координации движений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конечностей, бытовой деятельности 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самообслуживания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Изделия для восстановления мелкой моторики и</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координации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Поручни в коридорах, ванных и туалетных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комнатах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количеству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помещений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Ширма медицинская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Кушетка медицинская смотровая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Прикроватная тумба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Стул (табурет) медицинский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Штатив медицинский (инфузионная стойка)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 - рециркулятор воздуха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ультрафиолетовый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bl>
    <w:p w:rsidR="004816F8" w:rsidRDefault="004816F8">
      <w:pPr>
        <w:pStyle w:val="ConsPlusNormal"/>
        <w:jc w:val="both"/>
      </w:pPr>
    </w:p>
    <w:p w:rsidR="004816F8" w:rsidRDefault="004816F8">
      <w:pPr>
        <w:pStyle w:val="ConsPlusNormal"/>
        <w:ind w:firstLine="540"/>
        <w:jc w:val="both"/>
      </w:pPr>
      <w:r>
        <w:t>--------------------------------</w:t>
      </w:r>
    </w:p>
    <w:p w:rsidR="004816F8" w:rsidRDefault="004816F8">
      <w:pPr>
        <w:pStyle w:val="ConsPlusNormal"/>
        <w:ind w:firstLine="540"/>
        <w:jc w:val="both"/>
      </w:pPr>
      <w:bookmarkStart w:id="15" w:name="Par483"/>
      <w:bookmarkEnd w:id="15"/>
      <w:r>
        <w:t>&lt;*&gt; Для неврологических отделений для больных с острым нарушением мозгового кровообращения, функционирующих в структуре регионального сосудистого центра медицинской организации органа исполнительной власти субъекта Российской Федерации.</w:t>
      </w:r>
    </w:p>
    <w:p w:rsidR="004816F8" w:rsidRDefault="004816F8">
      <w:pPr>
        <w:pStyle w:val="ConsPlusNormal"/>
        <w:ind w:firstLine="540"/>
        <w:jc w:val="both"/>
      </w:pPr>
    </w:p>
    <w:p w:rsidR="004816F8" w:rsidRDefault="004816F8">
      <w:pPr>
        <w:pStyle w:val="ConsPlusNormal"/>
        <w:jc w:val="center"/>
        <w:outlineLvl w:val="2"/>
      </w:pPr>
      <w:bookmarkStart w:id="16" w:name="Par485"/>
      <w:bookmarkEnd w:id="16"/>
      <w:r>
        <w:t>2. Стандарт оснащения палаты (блока)</w:t>
      </w:r>
    </w:p>
    <w:p w:rsidR="004816F8" w:rsidRDefault="004816F8">
      <w:pPr>
        <w:pStyle w:val="ConsPlusNormal"/>
        <w:jc w:val="center"/>
      </w:pPr>
      <w:r>
        <w:t>реанимации и интенсивной терапии неврологического отделения</w:t>
      </w:r>
    </w:p>
    <w:p w:rsidR="004816F8" w:rsidRDefault="004816F8">
      <w:pPr>
        <w:pStyle w:val="ConsPlusNormal"/>
        <w:jc w:val="center"/>
      </w:pPr>
      <w:r>
        <w:t>для больных с острыми нарушениями мозгового кровообращения</w:t>
      </w:r>
    </w:p>
    <w:p w:rsidR="004816F8" w:rsidRDefault="004816F8">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68"/>
        <w:gridCol w:w="5566"/>
        <w:gridCol w:w="2783"/>
      </w:tblGrid>
      <w:tr w:rsidR="004816F8">
        <w:trPr>
          <w:tblCellSpacing w:w="5" w:type="nil"/>
        </w:trPr>
        <w:tc>
          <w:tcPr>
            <w:tcW w:w="968"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п/п </w:t>
            </w:r>
          </w:p>
        </w:tc>
        <w:tc>
          <w:tcPr>
            <w:tcW w:w="5566"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(оснащение)    </w:t>
            </w:r>
          </w:p>
        </w:tc>
        <w:tc>
          <w:tcPr>
            <w:tcW w:w="2783"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Функциональная кровать с боковыми  спинками,</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трехсекционная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Прикроватный столик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Прикроватная тумба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Кресло-туалет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Прикроватная      информационная       доска</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(маркерная)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Противопролежневый матрас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Одеяло для наружного охлаждения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 койки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Наборы для мягкой фиксации конечностей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числу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Ширма трехсекционная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 койки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Тележка-каталка  для  перевозки  больных   с</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гидроподъемником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Тележка грузовая межкорпусная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Штатив медицинский (инфузионная стойка)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на 1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койку                </w:t>
            </w:r>
          </w:p>
        </w:tc>
      </w:tr>
      <w:tr w:rsidR="004816F8">
        <w:trPr>
          <w:trHeight w:val="8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Монитор больного: измерение частоты дыхания,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пульсоксиметрия,        электрокардиография,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неинвазивное     измерение     артериального</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давления, температуры тела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3 на 6 коек </w:t>
            </w:r>
          </w:p>
        </w:tc>
      </w:tr>
      <w:tr w:rsidR="004816F8">
        <w:trPr>
          <w:trHeight w:val="10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Монитор    больного:    частота     дыхания,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пульсоксиметрия,                капнометрия,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электрокардиография, неинвазивное  измерение</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артериального  давления,  температуры  тела,</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анализ ST-сегмента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на 6 коек </w:t>
            </w:r>
          </w:p>
        </w:tc>
      </w:tr>
      <w:tr w:rsidR="004816F8">
        <w:trPr>
          <w:trHeight w:val="18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Монитор     больного     с      расширенными</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возможностями оценки гемодинамики и дыхания: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респирограмма, пульсоксиметрия, капнометрия,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неинвазивное    и    инвазивное    измерение</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артериального      давления,       измерение</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температуры  тела,   электрокардиография   с</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анализом ST-сегмента, сердечного  выброса  с</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автоматическим включением  сигнала  тревоги,</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возможностью автономной работы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6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Портативный электрокардиограф с возможностью</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автономной работы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Центральная     станция      мониторирования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гемодинамики и дыхания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10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Многофункциональная  система  ультразвуковой</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допплерографии  с  возможностью   выполнения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транскраниальной допплерографии, длительного</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транскраниального             допплеровского</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мониторирования, микроэмболодетекции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12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Портативный   ультразвуковой    сканер,    с</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датчиками  для  проведения   ультразвукового</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дуплексного  сканирования  экстракраниальных</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отделов       брахиоцефальных       артерий,</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транскраниального дуплексного  сканирования,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трансторакальной эхокардиографии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8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Компьютерный      электроэнцефалограф      с</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возможностью   длительного   мониторирования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электроэнцефалограммы      и       вызванных</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потенциалов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Глюкометр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для взвешивания лежачих больных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6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Вакуумный электроотсасыватель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 койки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Ингалятор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 койки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 с функцией синхронизации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койки                </w:t>
            </w:r>
          </w:p>
        </w:tc>
      </w:tr>
      <w:tr w:rsidR="004816F8">
        <w:trPr>
          <w:trHeight w:val="8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Аппарат для искусственной  вентиляции легких</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возможностью  программной   искусственной</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вентиляции и мониторингом  функции  внешнего</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дыхания со встроенным анализом газов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менее 1 на 3 койки</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искусственной вентиляции легких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койки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Аппарат для искусственной вентиляции  легких</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портативный транспортный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Ротатометр с увлажнителем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койку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Манометр для определения давления в  манжете</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эндотрахеальной трубки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Пульсоксиметр портативный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3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Автоматический дозатор лекарственных веществ</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шприцевой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3 на койку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Инфузомат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 койку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Энтеромат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 койку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Тонометр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2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Мобильная     реанимационная     медицинская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тележка-каталка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3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койки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Централизованная подводка газов  (кислорода,</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воздуха, вакуума)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кардиоинтервалографии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Эндоскопическая   стойка,   с   возможностью</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оценки нарушений глотания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пневмомассажер конечностей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 койку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Стол-вертикализатор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на 6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22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Мобильный (переносной) набор для  проведения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реанимационных    мероприятий    в    других</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отделениях, включающий  воздуховод,  аппарат</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ручной искусственной вентиляции  легких,</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наружный ручной дефибриллятор с возможностью</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контроля  проведения  электрокардиографии  с</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собственных    электродов    и    автономным</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питанием,   шприцы,   набор    лекарственных</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средств  (амиодарон,  лидокаин,   эпинефрин,</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атропин,  физиологический   раствор   и   5%</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раствор глюкозы)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44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Источник бесперебойного питания мощностью не</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1,5 кВт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           </w:t>
            </w:r>
          </w:p>
        </w:tc>
      </w:tr>
      <w:tr w:rsidR="004816F8">
        <w:trPr>
          <w:trHeight w:val="6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Консоль    для    размещения    медицинского</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оборудования,  подвода  медицинских   газов,</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розеток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 койку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Стационарный   или   переносной  прибор  для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стерилизации помещения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Кислородные  индивидуальные  распылители   с</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системой увлажнения и подогрева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 койку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Разводка   медицинских   газов    (кислород,</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воздух, вакуум)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6 разъемов  </w:t>
            </w:r>
          </w:p>
        </w:tc>
      </w:tr>
      <w:tr w:rsidR="004816F8">
        <w:trPr>
          <w:trHeight w:val="8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Набор  инструментов  и  приспособлений   для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малых хирургических вмешательств (артерио- и</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веносекция,    артерио-    и    венопункция,</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трахеостомия)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50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Подъемник для больных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палатной сигнализации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bl>
    <w:p w:rsidR="004816F8" w:rsidRDefault="004816F8">
      <w:pPr>
        <w:pStyle w:val="ConsPlusNormal"/>
        <w:jc w:val="both"/>
      </w:pPr>
    </w:p>
    <w:p w:rsidR="004816F8" w:rsidRDefault="004816F8">
      <w:pPr>
        <w:pStyle w:val="ConsPlusNormal"/>
        <w:jc w:val="both"/>
      </w:pPr>
    </w:p>
    <w:p w:rsidR="004816F8" w:rsidRDefault="004816F8">
      <w:pPr>
        <w:pStyle w:val="ConsPlusNormal"/>
        <w:jc w:val="both"/>
      </w:pPr>
    </w:p>
    <w:p w:rsidR="004816F8" w:rsidRDefault="004816F8">
      <w:pPr>
        <w:pStyle w:val="ConsPlusNormal"/>
        <w:jc w:val="both"/>
      </w:pPr>
    </w:p>
    <w:p w:rsidR="004816F8" w:rsidRDefault="004816F8">
      <w:pPr>
        <w:pStyle w:val="ConsPlusNormal"/>
        <w:jc w:val="both"/>
      </w:pPr>
    </w:p>
    <w:p w:rsidR="004816F8" w:rsidRDefault="004816F8">
      <w:pPr>
        <w:pStyle w:val="ConsPlusNormal"/>
        <w:jc w:val="right"/>
        <w:outlineLvl w:val="1"/>
      </w:pPr>
      <w:bookmarkStart w:id="17" w:name="Par662"/>
      <w:bookmarkEnd w:id="17"/>
      <w:r>
        <w:t>Приложение N 4</w:t>
      </w:r>
    </w:p>
    <w:p w:rsidR="004816F8" w:rsidRDefault="004816F8">
      <w:pPr>
        <w:pStyle w:val="ConsPlusNormal"/>
        <w:jc w:val="right"/>
      </w:pPr>
      <w:r>
        <w:t>к Порядку оказания</w:t>
      </w:r>
    </w:p>
    <w:p w:rsidR="004816F8" w:rsidRDefault="004816F8">
      <w:pPr>
        <w:pStyle w:val="ConsPlusNormal"/>
        <w:jc w:val="right"/>
      </w:pPr>
      <w:r>
        <w:t>медицинской помощи больным</w:t>
      </w:r>
    </w:p>
    <w:p w:rsidR="004816F8" w:rsidRDefault="004816F8">
      <w:pPr>
        <w:pStyle w:val="ConsPlusNormal"/>
        <w:jc w:val="right"/>
      </w:pPr>
      <w:r>
        <w:t>с острыми нарушениями</w:t>
      </w:r>
    </w:p>
    <w:p w:rsidR="004816F8" w:rsidRDefault="004816F8">
      <w:pPr>
        <w:pStyle w:val="ConsPlusNormal"/>
        <w:jc w:val="right"/>
      </w:pPr>
      <w:r>
        <w:t>мозгового кровообращения,</w:t>
      </w:r>
    </w:p>
    <w:p w:rsidR="004816F8" w:rsidRDefault="004816F8">
      <w:pPr>
        <w:pStyle w:val="ConsPlusNormal"/>
        <w:jc w:val="right"/>
      </w:pPr>
      <w:r>
        <w:t>утвержденному приказом</w:t>
      </w:r>
    </w:p>
    <w:p w:rsidR="004816F8" w:rsidRDefault="004816F8">
      <w:pPr>
        <w:pStyle w:val="ConsPlusNormal"/>
        <w:jc w:val="right"/>
      </w:pPr>
      <w:r>
        <w:t>Министерства здравоохранения</w:t>
      </w:r>
    </w:p>
    <w:p w:rsidR="004816F8" w:rsidRDefault="004816F8">
      <w:pPr>
        <w:pStyle w:val="ConsPlusNormal"/>
        <w:jc w:val="right"/>
      </w:pPr>
      <w:r>
        <w:t>Российской Федерации</w:t>
      </w:r>
    </w:p>
    <w:p w:rsidR="004816F8" w:rsidRDefault="004816F8">
      <w:pPr>
        <w:pStyle w:val="ConsPlusNormal"/>
        <w:jc w:val="right"/>
      </w:pPr>
      <w:r>
        <w:t>от 15 ноября 2012 г. N 928н</w:t>
      </w:r>
    </w:p>
    <w:p w:rsidR="004816F8" w:rsidRDefault="004816F8">
      <w:pPr>
        <w:pStyle w:val="ConsPlusNormal"/>
        <w:ind w:firstLine="540"/>
        <w:jc w:val="both"/>
      </w:pPr>
    </w:p>
    <w:p w:rsidR="004816F8" w:rsidRDefault="004816F8">
      <w:pPr>
        <w:pStyle w:val="ConsPlusNormal"/>
        <w:jc w:val="center"/>
      </w:pPr>
      <w:bookmarkStart w:id="18" w:name="Par672"/>
      <w:bookmarkEnd w:id="18"/>
      <w:r>
        <w:t>СТАНДАРТ</w:t>
      </w:r>
    </w:p>
    <w:p w:rsidR="004816F8" w:rsidRDefault="004816F8">
      <w:pPr>
        <w:pStyle w:val="ConsPlusNormal"/>
        <w:jc w:val="center"/>
      </w:pPr>
      <w:r>
        <w:t>ДОПОЛНИТЕЛЬНОГО ОСНАЩЕНИЯ МЕДИЦИНСКОЙ ОРГАНИЗАЦИИ,</w:t>
      </w:r>
    </w:p>
    <w:p w:rsidR="004816F8" w:rsidRDefault="004816F8">
      <w:pPr>
        <w:pStyle w:val="ConsPlusNormal"/>
        <w:jc w:val="center"/>
      </w:pPr>
      <w:r>
        <w:t>В СТРУКТУРЕ КОТОРОЙ СОЗДАНО НЕВРОЛОГИЧЕСКОЕ</w:t>
      </w:r>
    </w:p>
    <w:p w:rsidR="004816F8" w:rsidRDefault="004816F8">
      <w:pPr>
        <w:pStyle w:val="ConsPlusNormal"/>
        <w:jc w:val="center"/>
      </w:pPr>
      <w:r>
        <w:t>ОТДЕЛЕНИЕ ДЛЯ БОЛЬНЫХ С ОСТРЫМИ НАРУШЕНИЯМИ</w:t>
      </w:r>
    </w:p>
    <w:p w:rsidR="004816F8" w:rsidRDefault="004816F8">
      <w:pPr>
        <w:pStyle w:val="ConsPlusNormal"/>
        <w:jc w:val="center"/>
      </w:pPr>
      <w:r>
        <w:t>МОЗГОВОГО КРОВООБРАЩЕНИЯ</w:t>
      </w:r>
    </w:p>
    <w:p w:rsidR="004816F8" w:rsidRDefault="004816F8">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68"/>
        <w:gridCol w:w="5566"/>
        <w:gridCol w:w="2783"/>
      </w:tblGrid>
      <w:tr w:rsidR="004816F8">
        <w:trPr>
          <w:tblCellSpacing w:w="5" w:type="nil"/>
        </w:trPr>
        <w:tc>
          <w:tcPr>
            <w:tcW w:w="968"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п/п </w:t>
            </w:r>
          </w:p>
        </w:tc>
        <w:tc>
          <w:tcPr>
            <w:tcW w:w="5566"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2783"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4816F8">
        <w:trPr>
          <w:trHeight w:val="12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Томограф магнитно-резонансный от 1,5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Тл/томограф рентгеновский компьютерный от 64</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срезов с программным обеспечением 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сопутствующим оборудованием для выполнения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исследований сердца и головного мозга, в том</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числе перфузии и КТ-ангиографии </w:t>
            </w:r>
            <w:hyperlink w:anchor="Par696" w:tooltip="Ссылка на текущий документ" w:history="1">
              <w:r>
                <w:rPr>
                  <w:rFonts w:ascii="Courier New" w:hAnsi="Courier New" w:cs="Courier New"/>
                  <w:color w:val="0000FF"/>
                  <w:sz w:val="20"/>
                  <w:szCs w:val="20"/>
                </w:rPr>
                <w:t>&lt;*&gt;</w:t>
              </w:r>
            </w:hyperlink>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rHeight w:val="10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Томограф рентгеновский компьютерный от 16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срезов с программным обеспечением 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сопутствующим оборудованием для выполнения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исследований сердца и головного мозга, в том</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числе перфузии и КТ-ангиографии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4816F8" w:rsidRDefault="004816F8">
      <w:pPr>
        <w:pStyle w:val="ConsPlusNormal"/>
        <w:jc w:val="both"/>
      </w:pPr>
    </w:p>
    <w:p w:rsidR="004816F8" w:rsidRDefault="004816F8">
      <w:pPr>
        <w:pStyle w:val="ConsPlusNormal"/>
        <w:ind w:firstLine="540"/>
        <w:jc w:val="both"/>
      </w:pPr>
      <w:r>
        <w:t>--------------------------------</w:t>
      </w:r>
    </w:p>
    <w:p w:rsidR="004816F8" w:rsidRDefault="004816F8">
      <w:pPr>
        <w:pStyle w:val="ConsPlusNormal"/>
        <w:ind w:firstLine="540"/>
        <w:jc w:val="both"/>
      </w:pPr>
      <w:bookmarkStart w:id="19" w:name="Par696"/>
      <w:bookmarkEnd w:id="19"/>
      <w:r>
        <w:t>&lt;*&gt; Оснащаются медицинские организации, в которых функционирует региональный сосудистый центр медицинской организации органа исполнительной власти субъекта Российской Федерации.</w:t>
      </w: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jc w:val="right"/>
        <w:outlineLvl w:val="1"/>
      </w:pPr>
      <w:bookmarkStart w:id="20" w:name="Par702"/>
      <w:bookmarkEnd w:id="20"/>
      <w:r>
        <w:t>Приложение N 5</w:t>
      </w:r>
    </w:p>
    <w:p w:rsidR="004816F8" w:rsidRDefault="004816F8">
      <w:pPr>
        <w:pStyle w:val="ConsPlusNormal"/>
        <w:jc w:val="right"/>
      </w:pPr>
      <w:r>
        <w:t>к Порядку оказания</w:t>
      </w:r>
    </w:p>
    <w:p w:rsidR="004816F8" w:rsidRDefault="004816F8">
      <w:pPr>
        <w:pStyle w:val="ConsPlusNormal"/>
        <w:jc w:val="right"/>
      </w:pPr>
      <w:r>
        <w:t>медицинской помощи больным</w:t>
      </w:r>
    </w:p>
    <w:p w:rsidR="004816F8" w:rsidRDefault="004816F8">
      <w:pPr>
        <w:pStyle w:val="ConsPlusNormal"/>
        <w:jc w:val="right"/>
      </w:pPr>
      <w:r>
        <w:t>с острыми нарушениями</w:t>
      </w:r>
    </w:p>
    <w:p w:rsidR="004816F8" w:rsidRDefault="004816F8">
      <w:pPr>
        <w:pStyle w:val="ConsPlusNormal"/>
        <w:jc w:val="right"/>
      </w:pPr>
      <w:r>
        <w:t>мозгового кровообращения,</w:t>
      </w:r>
    </w:p>
    <w:p w:rsidR="004816F8" w:rsidRDefault="004816F8">
      <w:pPr>
        <w:pStyle w:val="ConsPlusNormal"/>
        <w:jc w:val="right"/>
      </w:pPr>
      <w:r>
        <w:t>утвержденному приказом</w:t>
      </w:r>
    </w:p>
    <w:p w:rsidR="004816F8" w:rsidRDefault="004816F8">
      <w:pPr>
        <w:pStyle w:val="ConsPlusNormal"/>
        <w:jc w:val="right"/>
      </w:pPr>
      <w:r>
        <w:t>Министерства здравоохранения</w:t>
      </w:r>
    </w:p>
    <w:p w:rsidR="004816F8" w:rsidRDefault="004816F8">
      <w:pPr>
        <w:pStyle w:val="ConsPlusNormal"/>
        <w:jc w:val="right"/>
      </w:pPr>
      <w:r>
        <w:t>Российской Федерации</w:t>
      </w:r>
    </w:p>
    <w:p w:rsidR="004816F8" w:rsidRDefault="004816F8">
      <w:pPr>
        <w:pStyle w:val="ConsPlusNormal"/>
        <w:jc w:val="right"/>
      </w:pPr>
      <w:r>
        <w:t>от 15 ноября 2012 г. N 928н</w:t>
      </w:r>
    </w:p>
    <w:p w:rsidR="004816F8" w:rsidRDefault="004816F8">
      <w:pPr>
        <w:pStyle w:val="ConsPlusNormal"/>
        <w:ind w:firstLine="540"/>
        <w:jc w:val="both"/>
      </w:pPr>
    </w:p>
    <w:p w:rsidR="004816F8" w:rsidRDefault="004816F8">
      <w:pPr>
        <w:pStyle w:val="ConsPlusNormal"/>
        <w:jc w:val="center"/>
      </w:pPr>
      <w:bookmarkStart w:id="21" w:name="Par712"/>
      <w:bookmarkEnd w:id="21"/>
      <w:r>
        <w:t>РЕКОМЕНДУЕМЫЕ ШТАТНЫЕ НОРМАТИВЫ</w:t>
      </w:r>
    </w:p>
    <w:p w:rsidR="004816F8" w:rsidRDefault="004816F8">
      <w:pPr>
        <w:pStyle w:val="ConsPlusNormal"/>
        <w:jc w:val="center"/>
      </w:pPr>
      <w:r>
        <w:t>ПАЛАТЫ (БЛОКА) РЕАНИМАЦИИ И ИНТЕНСИВНОЙ ТЕРАПИИ ДЛЯ БОЛЬНЫХ</w:t>
      </w:r>
    </w:p>
    <w:p w:rsidR="004816F8" w:rsidRDefault="004816F8">
      <w:pPr>
        <w:pStyle w:val="ConsPlusNormal"/>
        <w:jc w:val="center"/>
      </w:pPr>
      <w:r>
        <w:t>С ОСТРЫМИ НАРУШЕНИЯМИ МОЗГОВОГО КРОВООБРАЩЕНИЯ</w:t>
      </w:r>
    </w:p>
    <w:p w:rsidR="004816F8" w:rsidRDefault="004816F8">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68"/>
        <w:gridCol w:w="5566"/>
        <w:gridCol w:w="2783"/>
      </w:tblGrid>
      <w:tr w:rsidR="004816F8">
        <w:trPr>
          <w:trHeight w:val="400"/>
          <w:tblCellSpacing w:w="5" w:type="nil"/>
        </w:trPr>
        <w:tc>
          <w:tcPr>
            <w:tcW w:w="968"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  </w:t>
            </w:r>
          </w:p>
        </w:tc>
        <w:tc>
          <w:tcPr>
            <w:tcW w:w="5566"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2783"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должностей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 врач-анестезиолог-реаниматолог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или врач-невролог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Врач-невролог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0,75 на 6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Врач-анестезиолог-реаниматолог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на 6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Сестра-хозяйка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(постовая)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 койки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на 6 коек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Младшая медицинская сестра по уходу за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больными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6 коек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5566"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2783"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r>
    </w:tbl>
    <w:p w:rsidR="004816F8" w:rsidRDefault="004816F8">
      <w:pPr>
        <w:pStyle w:val="ConsPlusNormal"/>
        <w:jc w:val="both"/>
      </w:pPr>
    </w:p>
    <w:p w:rsidR="004816F8" w:rsidRDefault="004816F8">
      <w:pPr>
        <w:pStyle w:val="ConsPlusNormal"/>
        <w:jc w:val="both"/>
      </w:pPr>
    </w:p>
    <w:p w:rsidR="004816F8" w:rsidRDefault="004816F8">
      <w:pPr>
        <w:pStyle w:val="ConsPlusNormal"/>
        <w:jc w:val="both"/>
      </w:pPr>
    </w:p>
    <w:p w:rsidR="004816F8" w:rsidRDefault="004816F8">
      <w:pPr>
        <w:pStyle w:val="ConsPlusNormal"/>
        <w:jc w:val="both"/>
      </w:pPr>
    </w:p>
    <w:p w:rsidR="004816F8" w:rsidRDefault="004816F8">
      <w:pPr>
        <w:pStyle w:val="ConsPlusNormal"/>
        <w:jc w:val="both"/>
      </w:pPr>
    </w:p>
    <w:p w:rsidR="004816F8" w:rsidRDefault="004816F8">
      <w:pPr>
        <w:pStyle w:val="ConsPlusNormal"/>
        <w:jc w:val="right"/>
        <w:outlineLvl w:val="1"/>
      </w:pPr>
      <w:bookmarkStart w:id="22" w:name="Par745"/>
      <w:bookmarkEnd w:id="22"/>
      <w:r>
        <w:t>Приложение N 6</w:t>
      </w:r>
    </w:p>
    <w:p w:rsidR="004816F8" w:rsidRDefault="004816F8">
      <w:pPr>
        <w:pStyle w:val="ConsPlusNormal"/>
        <w:jc w:val="right"/>
      </w:pPr>
      <w:r>
        <w:t>к Порядку оказания</w:t>
      </w:r>
    </w:p>
    <w:p w:rsidR="004816F8" w:rsidRDefault="004816F8">
      <w:pPr>
        <w:pStyle w:val="ConsPlusNormal"/>
        <w:jc w:val="right"/>
      </w:pPr>
      <w:r>
        <w:lastRenderedPageBreak/>
        <w:t>медицинской помощи больным</w:t>
      </w:r>
    </w:p>
    <w:p w:rsidR="004816F8" w:rsidRDefault="004816F8">
      <w:pPr>
        <w:pStyle w:val="ConsPlusNormal"/>
        <w:jc w:val="right"/>
      </w:pPr>
      <w:r>
        <w:t>с острыми нарушениями</w:t>
      </w:r>
    </w:p>
    <w:p w:rsidR="004816F8" w:rsidRDefault="004816F8">
      <w:pPr>
        <w:pStyle w:val="ConsPlusNormal"/>
        <w:jc w:val="right"/>
      </w:pPr>
      <w:r>
        <w:t>мозгового кровообращения,</w:t>
      </w:r>
    </w:p>
    <w:p w:rsidR="004816F8" w:rsidRDefault="004816F8">
      <w:pPr>
        <w:pStyle w:val="ConsPlusNormal"/>
        <w:jc w:val="right"/>
      </w:pPr>
      <w:r>
        <w:t>утвержденному приказом</w:t>
      </w:r>
    </w:p>
    <w:p w:rsidR="004816F8" w:rsidRDefault="004816F8">
      <w:pPr>
        <w:pStyle w:val="ConsPlusNormal"/>
        <w:jc w:val="right"/>
      </w:pPr>
      <w:r>
        <w:t>Министерства здравоохранения</w:t>
      </w:r>
    </w:p>
    <w:p w:rsidR="004816F8" w:rsidRDefault="004816F8">
      <w:pPr>
        <w:pStyle w:val="ConsPlusNormal"/>
        <w:jc w:val="right"/>
      </w:pPr>
      <w:r>
        <w:t>Российской Федерации</w:t>
      </w:r>
    </w:p>
    <w:p w:rsidR="004816F8" w:rsidRDefault="004816F8">
      <w:pPr>
        <w:pStyle w:val="ConsPlusNormal"/>
        <w:jc w:val="right"/>
      </w:pPr>
      <w:r>
        <w:t>от 15 ноября 2012 г. N 928н</w:t>
      </w:r>
    </w:p>
    <w:p w:rsidR="004816F8" w:rsidRDefault="004816F8">
      <w:pPr>
        <w:pStyle w:val="ConsPlusNormal"/>
        <w:ind w:firstLine="540"/>
        <w:jc w:val="both"/>
      </w:pPr>
    </w:p>
    <w:p w:rsidR="004816F8" w:rsidRDefault="004816F8">
      <w:pPr>
        <w:pStyle w:val="ConsPlusNormal"/>
        <w:jc w:val="center"/>
      </w:pPr>
      <w:r>
        <w:t>ПРАВИЛА</w:t>
      </w:r>
    </w:p>
    <w:p w:rsidR="004816F8" w:rsidRDefault="004816F8">
      <w:pPr>
        <w:pStyle w:val="ConsPlusNormal"/>
        <w:jc w:val="center"/>
      </w:pPr>
      <w:r>
        <w:t>ОРГАНИЗАЦИИ ДЕЯТЕЛЬНОСТИ РЕГИОНАЛЬНОГО СОСУДИСТОГО ЦЕНТРА</w:t>
      </w:r>
    </w:p>
    <w:p w:rsidR="004816F8" w:rsidRDefault="004816F8">
      <w:pPr>
        <w:pStyle w:val="ConsPlusNormal"/>
        <w:jc w:val="center"/>
      </w:pPr>
      <w:r>
        <w:t>МЕДИЦИНСКОЙ ОРГАНИЗАЦИИ ОРГАНА ИСПОЛНИТЕЛЬНОЙ ВЛАСТИ</w:t>
      </w:r>
    </w:p>
    <w:p w:rsidR="004816F8" w:rsidRDefault="004816F8">
      <w:pPr>
        <w:pStyle w:val="ConsPlusNormal"/>
        <w:jc w:val="center"/>
      </w:pPr>
      <w:r>
        <w:t>СУБЪЕКТА РОССИЙСКОЙ ФЕДЕРАЦИИ</w:t>
      </w:r>
    </w:p>
    <w:p w:rsidR="004816F8" w:rsidRDefault="004816F8">
      <w:pPr>
        <w:pStyle w:val="ConsPlusNormal"/>
        <w:ind w:firstLine="540"/>
        <w:jc w:val="both"/>
      </w:pPr>
    </w:p>
    <w:p w:rsidR="004816F8" w:rsidRDefault="004816F8">
      <w:pPr>
        <w:pStyle w:val="ConsPlusNormal"/>
        <w:ind w:firstLine="540"/>
        <w:jc w:val="both"/>
      </w:pPr>
      <w:r>
        <w:t>1. Настоящие Правила определяют порядок организации деятельности регионального сосудистого центра медицинской организации органа исполнительной власти субъекта Российской Федерации (далее - Центр), создаваемого для оказания медицинской помощи больным с острыми нарушениями мозгового кровообращения.</w:t>
      </w:r>
    </w:p>
    <w:p w:rsidR="004816F8" w:rsidRDefault="004816F8">
      <w:pPr>
        <w:pStyle w:val="ConsPlusNormal"/>
        <w:ind w:firstLine="540"/>
        <w:jc w:val="both"/>
      </w:pPr>
      <w:r>
        <w:t>2. Центр организуется как функциональное объединение медицинской организации органа исполнительной власти субъекта Российской Федерации, имеющей в своей структуре следующие подразделения:</w:t>
      </w:r>
    </w:p>
    <w:p w:rsidR="004816F8" w:rsidRDefault="004816F8">
      <w:pPr>
        <w:pStyle w:val="ConsPlusNormal"/>
        <w:ind w:firstLine="540"/>
        <w:jc w:val="both"/>
      </w:pPr>
      <w:r>
        <w:t>неврологическое отделение для лечения больных с острыми нарушениями мозгового кровообращения;</w:t>
      </w:r>
    </w:p>
    <w:p w:rsidR="004816F8" w:rsidRDefault="004816F8">
      <w:pPr>
        <w:pStyle w:val="ConsPlusNormal"/>
        <w:ind w:firstLine="540"/>
        <w:jc w:val="both"/>
      </w:pPr>
      <w:r>
        <w:t>нейрохирургическое отделение с операционной или нейрохирургическую операционную;</w:t>
      </w:r>
    </w:p>
    <w:p w:rsidR="004816F8" w:rsidRDefault="004816F8">
      <w:pPr>
        <w:pStyle w:val="ConsPlusNormal"/>
        <w:ind w:firstLine="540"/>
        <w:jc w:val="both"/>
      </w:pPr>
      <w:r>
        <w:t>кардиохирургическое отделение (отделение сосудистой хирургии);</w:t>
      </w:r>
    </w:p>
    <w:p w:rsidR="004816F8" w:rsidRDefault="004816F8">
      <w:pPr>
        <w:pStyle w:val="ConsPlusNormal"/>
        <w:ind w:firstLine="540"/>
        <w:jc w:val="both"/>
      </w:pPr>
      <w:r>
        <w:t>отделение (кабинет) рентгенохирургических методов диагностики и лечения;</w:t>
      </w:r>
    </w:p>
    <w:p w:rsidR="004816F8" w:rsidRDefault="004816F8">
      <w:pPr>
        <w:pStyle w:val="ConsPlusNormal"/>
        <w:ind w:firstLine="540"/>
        <w:jc w:val="both"/>
      </w:pPr>
      <w:r>
        <w:t>операционную рентгенэндоваскулярных методов диагностики и лечения;</w:t>
      </w:r>
    </w:p>
    <w:p w:rsidR="004816F8" w:rsidRDefault="004816F8">
      <w:pPr>
        <w:pStyle w:val="ConsPlusNormal"/>
        <w:ind w:firstLine="540"/>
        <w:jc w:val="both"/>
      </w:pPr>
      <w:r>
        <w:t>отделение лучевой диагностики с кабинетом компьютерной томографии (кабинетом магнитно-резонансной томографии);</w:t>
      </w:r>
    </w:p>
    <w:p w:rsidR="004816F8" w:rsidRDefault="004816F8">
      <w:pPr>
        <w:pStyle w:val="ConsPlusNormal"/>
        <w:ind w:firstLine="540"/>
        <w:jc w:val="both"/>
      </w:pPr>
      <w:r>
        <w:t>отделение функциональной диагностики;</w:t>
      </w:r>
    </w:p>
    <w:p w:rsidR="004816F8" w:rsidRDefault="004816F8">
      <w:pPr>
        <w:pStyle w:val="ConsPlusNormal"/>
        <w:ind w:firstLine="540"/>
        <w:jc w:val="both"/>
      </w:pPr>
      <w:r>
        <w:t>отделение ультразвуковой диагностики;</w:t>
      </w:r>
    </w:p>
    <w:p w:rsidR="004816F8" w:rsidRDefault="004816F8">
      <w:pPr>
        <w:pStyle w:val="ConsPlusNormal"/>
        <w:ind w:firstLine="540"/>
        <w:jc w:val="both"/>
      </w:pPr>
      <w:r>
        <w:t>клинико-диагностическую лабораторию;</w:t>
      </w:r>
    </w:p>
    <w:p w:rsidR="004816F8" w:rsidRDefault="004816F8">
      <w:pPr>
        <w:pStyle w:val="ConsPlusNormal"/>
        <w:ind w:firstLine="540"/>
        <w:jc w:val="both"/>
      </w:pPr>
      <w:r>
        <w:t>подразделения, обеспечивающие деятельность в части информационных медицинских технологий;</w:t>
      </w:r>
    </w:p>
    <w:p w:rsidR="004816F8" w:rsidRDefault="004816F8">
      <w:pPr>
        <w:pStyle w:val="ConsPlusNormal"/>
        <w:ind w:firstLine="540"/>
        <w:jc w:val="both"/>
      </w:pPr>
      <w:r>
        <w:t>организационно-методический отдел (кабинет);</w:t>
      </w:r>
    </w:p>
    <w:p w:rsidR="004816F8" w:rsidRDefault="004816F8">
      <w:pPr>
        <w:pStyle w:val="ConsPlusNormal"/>
        <w:ind w:firstLine="540"/>
        <w:jc w:val="both"/>
      </w:pPr>
      <w:r>
        <w:t>отдел эпидемиологического мониторинга и профилактики;</w:t>
      </w:r>
    </w:p>
    <w:p w:rsidR="004816F8" w:rsidRDefault="004816F8">
      <w:pPr>
        <w:pStyle w:val="ConsPlusNormal"/>
        <w:ind w:firstLine="540"/>
        <w:jc w:val="both"/>
      </w:pPr>
      <w:r>
        <w:t>отдел организации круглосуточной консультативно-диагностической помощи больным с острыми нарушениями мозгового кровообращения, в том числе телефонной, телемедицинской, выездных бригад врачей-специалистов.</w:t>
      </w:r>
    </w:p>
    <w:p w:rsidR="004816F8" w:rsidRDefault="004816F8">
      <w:pPr>
        <w:pStyle w:val="ConsPlusNormal"/>
        <w:ind w:firstLine="540"/>
        <w:jc w:val="both"/>
      </w:pPr>
      <w:r>
        <w:t>3. Руководство Центром осуществляется руководителем Центра - заместителем главного врача медицинской организации, который назначается на должность и освобождается от должности руководителем медицинской организации, в которой создан Центр.</w:t>
      </w:r>
    </w:p>
    <w:p w:rsidR="004816F8" w:rsidRDefault="004816F8">
      <w:pPr>
        <w:pStyle w:val="ConsPlusNormal"/>
        <w:ind w:firstLine="540"/>
        <w:jc w:val="both"/>
      </w:pPr>
      <w:r>
        <w:t xml:space="preserve">4. На должность руководителя Центра назначается специалист, соответствующий </w:t>
      </w:r>
      <w:hyperlink r:id="rId20"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Квалификационным 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специальностям "неврология" или "нейрохирургия".</w:t>
      </w:r>
    </w:p>
    <w:p w:rsidR="004816F8" w:rsidRDefault="004816F8">
      <w:pPr>
        <w:pStyle w:val="ConsPlusNormal"/>
        <w:ind w:firstLine="540"/>
        <w:jc w:val="both"/>
      </w:pPr>
      <w:r>
        <w:t>5. Порядок взаимодействия структурных подразделений Центра устанавливается руководителем Центра по согласованию с главным врачом медицинской организации, в которой функционирует Центр.</w:t>
      </w:r>
    </w:p>
    <w:p w:rsidR="004816F8" w:rsidRDefault="004816F8">
      <w:pPr>
        <w:pStyle w:val="ConsPlusNormal"/>
        <w:ind w:firstLine="540"/>
        <w:jc w:val="both"/>
      </w:pPr>
      <w:r>
        <w:t>6. Центр для обеспечения своей деятельности использует возможности всех лечебно-диагностических и вспомогательных подразделений медицинской организации, в которой он организован.</w:t>
      </w:r>
    </w:p>
    <w:p w:rsidR="004816F8" w:rsidRDefault="004816F8">
      <w:pPr>
        <w:pStyle w:val="ConsPlusNormal"/>
        <w:ind w:firstLine="540"/>
        <w:jc w:val="both"/>
      </w:pPr>
      <w:r>
        <w:t>7. Основными функциями Центра являются:</w:t>
      </w:r>
    </w:p>
    <w:p w:rsidR="004816F8" w:rsidRDefault="004816F8">
      <w:pPr>
        <w:pStyle w:val="ConsPlusNormal"/>
        <w:ind w:firstLine="540"/>
        <w:jc w:val="both"/>
      </w:pPr>
      <w:r>
        <w:t>оказание круглосуточной лечебно-диагностической помощи на основе стандартов медицинской помощи больным с острыми нарушениями мозгового кровообращения, находящимся на лечении в неврологическом отделении для больных с острым нарушением мозгового кровообращения медицинской организации, имеющей лицензию на оказание медицинской помощи больным с острыми нарушениями мозгового кровообращения;</w:t>
      </w:r>
    </w:p>
    <w:p w:rsidR="004816F8" w:rsidRDefault="004816F8">
      <w:pPr>
        <w:pStyle w:val="ConsPlusNormal"/>
        <w:ind w:firstLine="540"/>
        <w:jc w:val="both"/>
      </w:pPr>
      <w:r>
        <w:lastRenderedPageBreak/>
        <w:t>оказание медицинской помощи больным с острыми нарушениями мозгового кровообращения и хирургической патологией брахиоцефальных артерий по профилям: "нейрохирургия", "сердечно-сосудистая хирургия" и "рентгенэндоваскулярная диагностика и лечение" в медицинских организациях, имеющих лицензию на оказание медицинской помощи больным с острыми нарушениями мозгового кровообращения;</w:t>
      </w:r>
    </w:p>
    <w:p w:rsidR="004816F8" w:rsidRDefault="004816F8">
      <w:pPr>
        <w:pStyle w:val="ConsPlusNormal"/>
        <w:ind w:firstLine="540"/>
        <w:jc w:val="both"/>
      </w:pPr>
      <w:r>
        <w:t>оказание круглосуточной консультативно-диагностической помощи больным, находящимся на лечении в неврологических отделениях для больных с острыми нарушениями мозгового кровообращения в других медицинских организациях, имеющих лицензию на оказание медицинской помощи больным с острыми нарушениями мозгового кровообращения;</w:t>
      </w:r>
    </w:p>
    <w:p w:rsidR="004816F8" w:rsidRDefault="004816F8">
      <w:pPr>
        <w:pStyle w:val="ConsPlusNormal"/>
        <w:ind w:firstLine="540"/>
        <w:jc w:val="both"/>
      </w:pPr>
      <w:r>
        <w:t>внедрение в клиническую практику современных методов профилактики, диагностики и лечения острых нарушений мозгового кровообращения, профилактики осложнений, управления качеством оказания медицинской помощи на основе принципов доказательной медицины и научно-технических достижений;</w:t>
      </w:r>
    </w:p>
    <w:p w:rsidR="004816F8" w:rsidRDefault="004816F8">
      <w:pPr>
        <w:pStyle w:val="ConsPlusNormal"/>
        <w:ind w:firstLine="540"/>
        <w:jc w:val="both"/>
      </w:pPr>
      <w:r>
        <w:t>координация мер по профилактике, диагностике и лечению сосудистых заболеваний и организационно-методическое руководство неврологических отделений для больных с острыми нарушениями мозгового кровообращения, в том числе проведение клинико-эпидемиологического анализа острых нарушений мозгового кровообращения;</w:t>
      </w:r>
    </w:p>
    <w:p w:rsidR="004816F8" w:rsidRDefault="004816F8">
      <w:pPr>
        <w:pStyle w:val="ConsPlusNormal"/>
        <w:ind w:firstLine="540"/>
        <w:jc w:val="both"/>
      </w:pPr>
      <w:r>
        <w:t>организация конференций, совещаний по актуальным вопросам оказания медицинской помощи больным с острыми нарушениями мозгового кровообращения;</w:t>
      </w:r>
    </w:p>
    <w:p w:rsidR="004816F8" w:rsidRDefault="004816F8">
      <w:pPr>
        <w:pStyle w:val="ConsPlusNormal"/>
        <w:ind w:firstLine="540"/>
        <w:jc w:val="both"/>
      </w:pPr>
      <w:r>
        <w:t>проведение информационно-просветительских мероприятий для населения и медицинского сообщества;</w:t>
      </w:r>
    </w:p>
    <w:p w:rsidR="004816F8" w:rsidRDefault="004816F8">
      <w:pPr>
        <w:pStyle w:val="ConsPlusNormal"/>
        <w:ind w:firstLine="540"/>
        <w:jc w:val="both"/>
      </w:pPr>
      <w:r>
        <w:t>координация и методическое руководство, оценка отчетной и учетной документации и отчетов о деятельности Центров, находящихся на территории субъекта Российской Федерации (в случае наличия в субъекте Российской Федерации нескольких Центров);</w:t>
      </w:r>
    </w:p>
    <w:p w:rsidR="004816F8" w:rsidRDefault="004816F8">
      <w:pPr>
        <w:pStyle w:val="ConsPlusNormal"/>
        <w:ind w:firstLine="540"/>
        <w:jc w:val="both"/>
      </w:pPr>
      <w:r>
        <w:t>иные функции в соответствии с действующим законодательством Российской Федерации.</w:t>
      </w:r>
    </w:p>
    <w:p w:rsidR="004816F8" w:rsidRDefault="004816F8">
      <w:pPr>
        <w:pStyle w:val="ConsPlusNormal"/>
        <w:ind w:firstLine="540"/>
        <w:jc w:val="both"/>
      </w:pPr>
      <w:r>
        <w:t>8. В соответствии с функциями Центра рекомендуется закреплять за Центром медицинские организации, в которых функционируют неврологические отделения для больных с острым нарушением мозгового кровообращения и иные медицинские организации, оказывающие медицинскую помощь больным с острыми нарушениями мозгового кровообращения, по территориальному принципу.</w:t>
      </w:r>
    </w:p>
    <w:p w:rsidR="004816F8" w:rsidRDefault="004816F8">
      <w:pPr>
        <w:pStyle w:val="ConsPlusNormal"/>
        <w:ind w:firstLine="540"/>
        <w:jc w:val="both"/>
      </w:pPr>
      <w:r>
        <w:t xml:space="preserve">9. Операционная рентгенэндоваскулярных методов диагностики и лечения и нейрохирургическая операционная медицинской организации, в которой организован региональный сосудистый центр медицинской организации органа исполнительной власти субъекта Российской Федерации, оснащается в соответствии со стандартом оснащения, предусмотренным </w:t>
      </w:r>
      <w:hyperlink w:anchor="Par807" w:tooltip="Ссылка на текущий документ" w:history="1">
        <w:r>
          <w:rPr>
            <w:color w:val="0000FF"/>
          </w:rPr>
          <w:t>приложением N 7</w:t>
        </w:r>
      </w:hyperlink>
      <w:r>
        <w:t xml:space="preserve"> к Порядку оказания медицинской помощи больным с острыми нарушениями мозгового кровообращения, утвержденному настоящим приказом.</w:t>
      </w:r>
    </w:p>
    <w:p w:rsidR="004816F8" w:rsidRDefault="004816F8">
      <w:pPr>
        <w:pStyle w:val="ConsPlusNormal"/>
        <w:ind w:firstLine="540"/>
        <w:jc w:val="both"/>
      </w:pPr>
      <w:r>
        <w:t>10.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jc w:val="right"/>
        <w:outlineLvl w:val="1"/>
      </w:pPr>
      <w:bookmarkStart w:id="23" w:name="Par797"/>
      <w:bookmarkEnd w:id="23"/>
      <w:r>
        <w:t>Приложение N 7</w:t>
      </w:r>
    </w:p>
    <w:p w:rsidR="004816F8" w:rsidRDefault="004816F8">
      <w:pPr>
        <w:pStyle w:val="ConsPlusNormal"/>
        <w:jc w:val="right"/>
      </w:pPr>
      <w:r>
        <w:t>к Порядку оказания</w:t>
      </w:r>
    </w:p>
    <w:p w:rsidR="004816F8" w:rsidRDefault="004816F8">
      <w:pPr>
        <w:pStyle w:val="ConsPlusNormal"/>
        <w:jc w:val="right"/>
      </w:pPr>
      <w:r>
        <w:t>медицинской помощи больным</w:t>
      </w:r>
    </w:p>
    <w:p w:rsidR="004816F8" w:rsidRDefault="004816F8">
      <w:pPr>
        <w:pStyle w:val="ConsPlusNormal"/>
        <w:jc w:val="right"/>
      </w:pPr>
      <w:r>
        <w:t>с острыми нарушениями</w:t>
      </w:r>
    </w:p>
    <w:p w:rsidR="004816F8" w:rsidRDefault="004816F8">
      <w:pPr>
        <w:pStyle w:val="ConsPlusNormal"/>
        <w:jc w:val="right"/>
      </w:pPr>
      <w:r>
        <w:t>мозгового кровообращения,</w:t>
      </w:r>
    </w:p>
    <w:p w:rsidR="004816F8" w:rsidRDefault="004816F8">
      <w:pPr>
        <w:pStyle w:val="ConsPlusNormal"/>
        <w:jc w:val="right"/>
      </w:pPr>
      <w:r>
        <w:t>утвержденному приказом</w:t>
      </w:r>
    </w:p>
    <w:p w:rsidR="004816F8" w:rsidRDefault="004816F8">
      <w:pPr>
        <w:pStyle w:val="ConsPlusNormal"/>
        <w:jc w:val="right"/>
      </w:pPr>
      <w:r>
        <w:t>Министерства здравоохранения</w:t>
      </w:r>
    </w:p>
    <w:p w:rsidR="004816F8" w:rsidRDefault="004816F8">
      <w:pPr>
        <w:pStyle w:val="ConsPlusNormal"/>
        <w:jc w:val="right"/>
      </w:pPr>
      <w:r>
        <w:t>Российской Федерации</w:t>
      </w:r>
    </w:p>
    <w:p w:rsidR="004816F8" w:rsidRDefault="004816F8">
      <w:pPr>
        <w:pStyle w:val="ConsPlusNormal"/>
        <w:jc w:val="right"/>
      </w:pPr>
      <w:r>
        <w:t>от 15 ноября 2012 г. N 928н</w:t>
      </w:r>
    </w:p>
    <w:p w:rsidR="004816F8" w:rsidRDefault="004816F8">
      <w:pPr>
        <w:pStyle w:val="ConsPlusNormal"/>
        <w:ind w:firstLine="540"/>
        <w:jc w:val="both"/>
      </w:pPr>
    </w:p>
    <w:p w:rsidR="004816F8" w:rsidRDefault="004816F8">
      <w:pPr>
        <w:pStyle w:val="ConsPlusNormal"/>
        <w:jc w:val="center"/>
      </w:pPr>
      <w:bookmarkStart w:id="24" w:name="Par807"/>
      <w:bookmarkEnd w:id="24"/>
      <w:r>
        <w:t>СТАНДАРТ</w:t>
      </w:r>
    </w:p>
    <w:p w:rsidR="004816F8" w:rsidRDefault="004816F8">
      <w:pPr>
        <w:pStyle w:val="ConsPlusNormal"/>
        <w:jc w:val="center"/>
      </w:pPr>
      <w:r>
        <w:t>ОСНАЩЕНИЯ ОПЕРАЦИОННОЙ РЕНТГЕНЭНДОВАСКУЛЯРНЫХ МЕТОДОВ</w:t>
      </w:r>
    </w:p>
    <w:p w:rsidR="004816F8" w:rsidRDefault="004816F8">
      <w:pPr>
        <w:pStyle w:val="ConsPlusNormal"/>
        <w:jc w:val="center"/>
      </w:pPr>
      <w:r>
        <w:t>ДИАГНОСТИКИ И ЛЕЧЕНИЯ И НЕЙРОХИРУРГИЧЕСКОЙ ОПЕРАЦИОННОЙ</w:t>
      </w:r>
    </w:p>
    <w:p w:rsidR="004816F8" w:rsidRDefault="004816F8">
      <w:pPr>
        <w:pStyle w:val="ConsPlusNormal"/>
        <w:jc w:val="center"/>
      </w:pPr>
      <w:r>
        <w:t>МЕДИЦИНСКОЙ ОРГАНИЗАЦИИ, В КОТОРОЙ ОРГАНИЗОВАН РЕГИОНАЛЬНЫЙ</w:t>
      </w:r>
    </w:p>
    <w:p w:rsidR="004816F8" w:rsidRDefault="004816F8">
      <w:pPr>
        <w:pStyle w:val="ConsPlusNormal"/>
        <w:jc w:val="center"/>
      </w:pPr>
      <w:r>
        <w:t>СОСУДИСТЫЙ ЦЕНТР МЕДИЦИНСКОЙ ОРГАНИЗАЦИИ ОРГАНА</w:t>
      </w:r>
    </w:p>
    <w:p w:rsidR="004816F8" w:rsidRDefault="004816F8">
      <w:pPr>
        <w:pStyle w:val="ConsPlusNormal"/>
        <w:jc w:val="center"/>
      </w:pPr>
      <w:r>
        <w:lastRenderedPageBreak/>
        <w:t>ИСПОЛНИТЕЛЬНОЙ ВЛАСТИ СУБЪЕКТА РОССИЙСКОЙ ФЕДЕРАЦИИ</w:t>
      </w:r>
    </w:p>
    <w:p w:rsidR="004816F8" w:rsidRDefault="004816F8">
      <w:pPr>
        <w:pStyle w:val="ConsPlusNormal"/>
        <w:jc w:val="center"/>
      </w:pPr>
    </w:p>
    <w:p w:rsidR="004816F8" w:rsidRDefault="004816F8">
      <w:pPr>
        <w:pStyle w:val="ConsPlusNormal"/>
        <w:jc w:val="center"/>
        <w:outlineLvl w:val="2"/>
      </w:pPr>
      <w:bookmarkStart w:id="25" w:name="Par814"/>
      <w:bookmarkEnd w:id="25"/>
      <w:r>
        <w:t>1. Стандарт оснащения операционной</w:t>
      </w:r>
    </w:p>
    <w:p w:rsidR="004816F8" w:rsidRDefault="004816F8">
      <w:pPr>
        <w:pStyle w:val="ConsPlusNormal"/>
        <w:jc w:val="center"/>
      </w:pPr>
      <w:r>
        <w:t>рентгенэндоваскулярных методов диагностики и лечения</w:t>
      </w:r>
    </w:p>
    <w:p w:rsidR="004816F8" w:rsidRDefault="004816F8">
      <w:pPr>
        <w:pStyle w:val="ConsPlusNormal"/>
        <w:jc w:val="center"/>
      </w:pPr>
      <w:r>
        <w:t>медицинской организации, в которой организован региональный</w:t>
      </w:r>
    </w:p>
    <w:p w:rsidR="004816F8" w:rsidRDefault="004816F8">
      <w:pPr>
        <w:pStyle w:val="ConsPlusNormal"/>
        <w:jc w:val="center"/>
      </w:pPr>
      <w:r>
        <w:t>сосудистый центр медицинской организации органа</w:t>
      </w:r>
    </w:p>
    <w:p w:rsidR="004816F8" w:rsidRDefault="004816F8">
      <w:pPr>
        <w:pStyle w:val="ConsPlusNormal"/>
        <w:jc w:val="center"/>
      </w:pPr>
      <w:r>
        <w:t>исполнительной власти субъекта Российской Федерации</w:t>
      </w:r>
    </w:p>
    <w:p w:rsidR="004816F8" w:rsidRDefault="004816F8">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68"/>
        <w:gridCol w:w="6534"/>
        <w:gridCol w:w="1815"/>
      </w:tblGrid>
      <w:tr w:rsidR="004816F8">
        <w:trPr>
          <w:trHeight w:val="400"/>
          <w:tblCellSpacing w:w="5" w:type="nil"/>
        </w:trPr>
        <w:tc>
          <w:tcPr>
            <w:tcW w:w="968"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п/п </w:t>
            </w:r>
          </w:p>
        </w:tc>
        <w:tc>
          <w:tcPr>
            <w:tcW w:w="6534"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1815"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шт.     </w:t>
            </w:r>
          </w:p>
        </w:tc>
      </w:tr>
      <w:tr w:rsidR="004816F8">
        <w:trPr>
          <w:trHeight w:val="8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Комплекс ангиографический с возможностью выполнения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эндоваскулярных диагностических и лечебных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вмешательств на брахиоцефальных, внутримозговых,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коронарных артериях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инъектор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Шприцевая помпа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4816F8" w:rsidRDefault="004816F8">
      <w:pPr>
        <w:pStyle w:val="ConsPlusNormal"/>
        <w:jc w:val="both"/>
      </w:pPr>
    </w:p>
    <w:p w:rsidR="004816F8" w:rsidRDefault="004816F8">
      <w:pPr>
        <w:pStyle w:val="ConsPlusNormal"/>
        <w:jc w:val="center"/>
        <w:outlineLvl w:val="2"/>
      </w:pPr>
      <w:bookmarkStart w:id="26" w:name="Par834"/>
      <w:bookmarkEnd w:id="26"/>
      <w:r>
        <w:t>2. Стандарт оснащения нейрохирургической</w:t>
      </w:r>
    </w:p>
    <w:p w:rsidR="004816F8" w:rsidRDefault="004816F8">
      <w:pPr>
        <w:pStyle w:val="ConsPlusNormal"/>
        <w:jc w:val="center"/>
      </w:pPr>
      <w:r>
        <w:t>операционной медицинской организации, в которой</w:t>
      </w:r>
    </w:p>
    <w:p w:rsidR="004816F8" w:rsidRDefault="004816F8">
      <w:pPr>
        <w:pStyle w:val="ConsPlusNormal"/>
        <w:jc w:val="center"/>
      </w:pPr>
      <w:r>
        <w:t>организован региональный сосудистый центр медицинской</w:t>
      </w:r>
    </w:p>
    <w:p w:rsidR="004816F8" w:rsidRDefault="004816F8">
      <w:pPr>
        <w:pStyle w:val="ConsPlusNormal"/>
        <w:jc w:val="center"/>
      </w:pPr>
      <w:r>
        <w:t>организации органа исполнительной власти субъекта</w:t>
      </w:r>
    </w:p>
    <w:p w:rsidR="004816F8" w:rsidRDefault="004816F8">
      <w:pPr>
        <w:pStyle w:val="ConsPlusNormal"/>
        <w:jc w:val="center"/>
      </w:pPr>
      <w:r>
        <w:t>Российской Федерации</w:t>
      </w:r>
    </w:p>
    <w:p w:rsidR="004816F8" w:rsidRDefault="004816F8">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68"/>
        <w:gridCol w:w="6534"/>
        <w:gridCol w:w="1815"/>
      </w:tblGrid>
      <w:tr w:rsidR="004816F8">
        <w:trPr>
          <w:trHeight w:val="400"/>
          <w:tblCellSpacing w:w="5" w:type="nil"/>
        </w:trPr>
        <w:tc>
          <w:tcPr>
            <w:tcW w:w="968"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п/п </w:t>
            </w:r>
          </w:p>
        </w:tc>
        <w:tc>
          <w:tcPr>
            <w:tcW w:w="6534"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1815" w:type="dxa"/>
            <w:tcBorders>
              <w:top w:val="single" w:sz="8" w:space="0" w:color="auto"/>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шт.     </w:t>
            </w:r>
          </w:p>
        </w:tc>
      </w:tr>
      <w:tr w:rsidR="004816F8">
        <w:trPr>
          <w:trHeight w:val="6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Установка навигационная стереотаксическая в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комплекте с принадлежностями, совместимая с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микроскопом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Микроскоп операционный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медицинский операционный нейрохирургический в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полной комплектации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Столик инструментальный рабочий для операционной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сестры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Операционный инструментальный стол большой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Столик анестезиологический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Операционное кресло с подлокотниками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Стул операционный мягкий, регулируемый по высоте,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крутящийся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Обогреватель для пациента с набором одеял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Операционная осветительная система (основная лампа и</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сателлит)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Призменные налобные лупы с осветителями 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источниками холодного света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rHeight w:val="8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12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Нейроэндоскопическая стойка с набором жестких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нейроэндоскопов и гибким по Гаабу и всеми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принадлежностями и инструментом для аспирации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внутримозговых гематом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Ультразвуковой дезинтегратор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Краниотом с моторной системой и набором запасных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инструментов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электрохирургический с инструментами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Аспиратор хирургический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4816F8">
        <w:trPr>
          <w:trHeight w:val="400"/>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Аргоновый электрохирургический аппарат с            </w:t>
            </w:r>
          </w:p>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инструментами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18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Микроинструмент нейрохирургический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19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операционный нейрохирургический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операционный сосудистый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Наркозно-дыхательный аппарат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Многофункциональная кардиомониторная система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Инфузионный насос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24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Шприцевой насос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Вакуумный аспиратор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4816F8">
        <w:trPr>
          <w:tblCellSpacing w:w="5" w:type="nil"/>
        </w:trPr>
        <w:tc>
          <w:tcPr>
            <w:tcW w:w="968"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26  </w:t>
            </w:r>
          </w:p>
        </w:tc>
        <w:tc>
          <w:tcPr>
            <w:tcW w:w="6534"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                                       </w:t>
            </w:r>
          </w:p>
        </w:tc>
        <w:tc>
          <w:tcPr>
            <w:tcW w:w="1815" w:type="dxa"/>
            <w:tcBorders>
              <w:left w:val="single" w:sz="8" w:space="0" w:color="auto"/>
              <w:bottom w:val="single" w:sz="8" w:space="0" w:color="auto"/>
              <w:right w:val="single" w:sz="8" w:space="0" w:color="auto"/>
            </w:tcBorders>
          </w:tcPr>
          <w:p w:rsidR="004816F8" w:rsidRDefault="004816F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4816F8" w:rsidRDefault="004816F8">
      <w:pPr>
        <w:pStyle w:val="ConsPlusNormal"/>
        <w:ind w:firstLine="540"/>
        <w:jc w:val="both"/>
      </w:pPr>
    </w:p>
    <w:p w:rsidR="004816F8" w:rsidRDefault="004816F8">
      <w:pPr>
        <w:pStyle w:val="ConsPlusNormal"/>
        <w:ind w:firstLine="540"/>
        <w:jc w:val="both"/>
      </w:pPr>
    </w:p>
    <w:p w:rsidR="004816F8" w:rsidRDefault="004816F8">
      <w:pPr>
        <w:pStyle w:val="ConsPlusNormal"/>
        <w:pBdr>
          <w:top w:val="single" w:sz="6" w:space="0" w:color="auto"/>
        </w:pBdr>
        <w:spacing w:before="100" w:after="100"/>
        <w:jc w:val="both"/>
        <w:rPr>
          <w:sz w:val="2"/>
          <w:szCs w:val="2"/>
        </w:rPr>
      </w:pPr>
    </w:p>
    <w:sectPr w:rsidR="004816F8">
      <w:headerReference w:type="default" r:id="rId21"/>
      <w:footerReference w:type="default" r:id="rId2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306" w:rsidRDefault="00F53306">
      <w:pPr>
        <w:spacing w:after="0" w:line="240" w:lineRule="auto"/>
      </w:pPr>
      <w:r>
        <w:separator/>
      </w:r>
    </w:p>
  </w:endnote>
  <w:endnote w:type="continuationSeparator" w:id="0">
    <w:p w:rsidR="00F53306" w:rsidRDefault="00F5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F8" w:rsidRDefault="004816F8">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816F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816F8" w:rsidRDefault="004816F8">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816F8" w:rsidRDefault="004816F8">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816F8" w:rsidRDefault="004816F8">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C4527">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C4527">
            <w:rPr>
              <w:rFonts w:ascii="Tahoma" w:hAnsi="Tahoma" w:cs="Tahoma"/>
              <w:noProof/>
              <w:sz w:val="20"/>
              <w:szCs w:val="20"/>
            </w:rPr>
            <w:t>21</w:t>
          </w:r>
          <w:r>
            <w:rPr>
              <w:rFonts w:ascii="Tahoma" w:hAnsi="Tahoma" w:cs="Tahoma"/>
              <w:sz w:val="20"/>
              <w:szCs w:val="20"/>
            </w:rPr>
            <w:fldChar w:fldCharType="end"/>
          </w:r>
        </w:p>
      </w:tc>
    </w:tr>
  </w:tbl>
  <w:p w:rsidR="004816F8" w:rsidRDefault="004816F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306" w:rsidRDefault="00F53306">
      <w:pPr>
        <w:spacing w:after="0" w:line="240" w:lineRule="auto"/>
      </w:pPr>
      <w:r>
        <w:separator/>
      </w:r>
    </w:p>
  </w:footnote>
  <w:footnote w:type="continuationSeparator" w:id="0">
    <w:p w:rsidR="00F53306" w:rsidRDefault="00F53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816F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816F8" w:rsidRDefault="004816F8">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Минздрава России от 15.11.2012 N 928н</w:t>
          </w:r>
          <w:r>
            <w:rPr>
              <w:rFonts w:ascii="Tahoma" w:hAnsi="Tahoma" w:cs="Tahoma"/>
              <w:sz w:val="16"/>
              <w:szCs w:val="16"/>
            </w:rPr>
            <w:br/>
            <w:t>"Об утверждении Порядка оказания медицинской помощи больным с острыми наруш...</w:t>
          </w:r>
        </w:p>
      </w:tc>
      <w:tc>
        <w:tcPr>
          <w:tcW w:w="2" w:type="pct"/>
          <w:tcBorders>
            <w:top w:val="none" w:sz="2" w:space="0" w:color="auto"/>
            <w:left w:val="none" w:sz="2" w:space="0" w:color="auto"/>
            <w:bottom w:val="none" w:sz="2" w:space="0" w:color="auto"/>
            <w:right w:val="none" w:sz="2" w:space="0" w:color="auto"/>
          </w:tcBorders>
          <w:vAlign w:val="center"/>
        </w:tcPr>
        <w:p w:rsidR="004816F8" w:rsidRDefault="004816F8">
          <w:pPr>
            <w:widowControl w:val="0"/>
            <w:autoSpaceDE w:val="0"/>
            <w:autoSpaceDN w:val="0"/>
            <w:adjustRightInd w:val="0"/>
            <w:spacing w:after="0" w:line="240" w:lineRule="auto"/>
            <w:jc w:val="center"/>
            <w:rPr>
              <w:rFonts w:ascii="Times New Roman" w:hAnsi="Times New Roman"/>
              <w:sz w:val="24"/>
              <w:szCs w:val="24"/>
            </w:rPr>
          </w:pPr>
        </w:p>
        <w:p w:rsidR="004816F8" w:rsidRDefault="004816F8">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816F8" w:rsidRDefault="004816F8">
          <w:pPr>
            <w:widowControl w:val="0"/>
            <w:autoSpaceDE w:val="0"/>
            <w:autoSpaceDN w:val="0"/>
            <w:adjustRightInd w:val="0"/>
            <w:spacing w:after="0" w:line="240" w:lineRule="auto"/>
            <w:jc w:val="right"/>
            <w:rPr>
              <w:rFonts w:ascii="Tahoma" w:hAnsi="Tahoma" w:cs="Tahoma"/>
              <w:sz w:val="16"/>
              <w:szCs w:val="16"/>
            </w:rPr>
          </w:pPr>
        </w:p>
      </w:tc>
    </w:tr>
  </w:tbl>
  <w:p w:rsidR="004816F8" w:rsidRDefault="004816F8">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816F8" w:rsidRDefault="004816F8">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F6"/>
    <w:rsid w:val="000778F6"/>
    <w:rsid w:val="004816F8"/>
    <w:rsid w:val="009C4527"/>
    <w:rsid w:val="00F5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6A6B5F-C9A4-4650-86EB-B6161B58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778F6"/>
    <w:pPr>
      <w:tabs>
        <w:tab w:val="center" w:pos="4677"/>
        <w:tab w:val="right" w:pos="9355"/>
      </w:tabs>
    </w:pPr>
  </w:style>
  <w:style w:type="character" w:customStyle="1" w:styleId="a4">
    <w:name w:val="Верхний колонтитул Знак"/>
    <w:basedOn w:val="a0"/>
    <w:link w:val="a3"/>
    <w:uiPriority w:val="99"/>
    <w:locked/>
    <w:rsid w:val="000778F6"/>
    <w:rPr>
      <w:rFonts w:cs="Times New Roman"/>
    </w:rPr>
  </w:style>
  <w:style w:type="paragraph" w:styleId="a5">
    <w:name w:val="footer"/>
    <w:basedOn w:val="a"/>
    <w:link w:val="a6"/>
    <w:uiPriority w:val="99"/>
    <w:unhideWhenUsed/>
    <w:rsid w:val="000778F6"/>
    <w:pPr>
      <w:tabs>
        <w:tab w:val="center" w:pos="4677"/>
        <w:tab w:val="right" w:pos="9355"/>
      </w:tabs>
    </w:pPr>
  </w:style>
  <w:style w:type="character" w:customStyle="1" w:styleId="a6">
    <w:name w:val="Нижний колонтитул Знак"/>
    <w:basedOn w:val="a0"/>
    <w:link w:val="a5"/>
    <w:uiPriority w:val="99"/>
    <w:locked/>
    <w:rsid w:val="000778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CDCD486EEBB68F02BD8E3C3449A2B72BCD9D7757F0B0F10CE2CD4E07LDL" TargetMode="External"/><Relationship Id="rId13" Type="http://schemas.openxmlformats.org/officeDocument/2006/relationships/hyperlink" Target="consultantplus://offline/ref=3FCDCD486EEBB68F02BD8E3C3449A2B723CA95735EFDEDFB04BBC14C7A8004A6A483ABABA1596E7908L3L" TargetMode="External"/><Relationship Id="rId18" Type="http://schemas.openxmlformats.org/officeDocument/2006/relationships/hyperlink" Target="consultantplus://offline/ref=3FCDCD486EEBB68F02BD8E3C3449A2B723C89D725BFFEDFB04BBC14C7A8004A6A483ABABA1596E7A08LFL"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3FCDCD486EEBB68F02BD8E3C3449A2B723CB91705AFCEDFB04BBC14C7A08L0L" TargetMode="External"/><Relationship Id="rId12" Type="http://schemas.openxmlformats.org/officeDocument/2006/relationships/hyperlink" Target="consultantplus://offline/ref=3FCDCD486EEBB68F02BD8E3C3449A2B723C892765AFBEDFB04BBC14C7A08L0L" TargetMode="External"/><Relationship Id="rId17" Type="http://schemas.openxmlformats.org/officeDocument/2006/relationships/hyperlink" Target="consultantplus://offline/ref=3FCDCD486EEBB68F02BD8E3C3449A2B723C89D725BFFEDFB04BBC14C7A8004A6A483ABABA1596E7A08LFL" TargetMode="External"/><Relationship Id="rId2" Type="http://schemas.openxmlformats.org/officeDocument/2006/relationships/settings" Target="settings.xml"/><Relationship Id="rId16" Type="http://schemas.openxmlformats.org/officeDocument/2006/relationships/hyperlink" Target="consultantplus://offline/ref=3FCDCD486EEBB68F02BD8E3C3449A2B723CB907D5DFEEDFB04BBC14C7A8004A6A483ABABA1596E7B08L6L" TargetMode="External"/><Relationship Id="rId20" Type="http://schemas.openxmlformats.org/officeDocument/2006/relationships/hyperlink" Target="consultantplus://offline/ref=3FCDCD486EEBB68F02BD8E3C3449A2B723C89D725BFFEDFB04BBC14C7A8004A6A483ABABA1596E7A08LFL" TargetMode="External"/><Relationship Id="rId1" Type="http://schemas.openxmlformats.org/officeDocument/2006/relationships/styles" Target="styles.xml"/><Relationship Id="rId6" Type="http://schemas.openxmlformats.org/officeDocument/2006/relationships/hyperlink" Target="consultantplus://offline/ref=3FCDCD486EEBB68F02BD8E3C3449A2B723CD95745BF9EDFB04BBC14C7A8004A6A483ABABA1596D7308LEL" TargetMode="External"/><Relationship Id="rId11" Type="http://schemas.openxmlformats.org/officeDocument/2006/relationships/hyperlink" Target="consultantplus://offline/ref=3FCDCD486EEBB68F02BD8E3C3449A2B723CE94725FFAEDFB04BBC14C7A8004A6A483ABABA1596E7A08L3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FCDCD486EEBB68F02BD8E3C3449A2B723C8907C5AF3EDFB04BBC14C7A8004A6A483ABABA1596E7B08L6L" TargetMode="External"/><Relationship Id="rId23" Type="http://schemas.openxmlformats.org/officeDocument/2006/relationships/fontTable" Target="fontTable.xml"/><Relationship Id="rId10" Type="http://schemas.openxmlformats.org/officeDocument/2006/relationships/hyperlink" Target="consultantplus://offline/ref=3FCDCD486EEBB68F02BD8F382749A2B723C39C7455ADBAF955EECF04L9L" TargetMode="External"/><Relationship Id="rId19" Type="http://schemas.openxmlformats.org/officeDocument/2006/relationships/hyperlink" Target="consultantplus://offline/ref=3FCDCD486EEBB68F02BD8E3C3449A2B723CC947C56FFEDFB04BBC14C7A08L0L" TargetMode="External"/><Relationship Id="rId4" Type="http://schemas.openxmlformats.org/officeDocument/2006/relationships/footnotes" Target="footnotes.xml"/><Relationship Id="rId9" Type="http://schemas.openxmlformats.org/officeDocument/2006/relationships/hyperlink" Target="consultantplus://offline/ref=3FCDCD486EEBB68F02BD8E3C3449A2B723CB91705EFCEDFB04BBC14C7A08L0L" TargetMode="External"/><Relationship Id="rId14" Type="http://schemas.openxmlformats.org/officeDocument/2006/relationships/hyperlink" Target="consultantplus://offline/ref=3FCDCD486EEBB68F02BD8E3C3449A2B727CC97765FF0B0F10CE2CD4E7D8F5BB1A3CAA7AAA1596F07L8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9994</Words>
  <Characters>56968</Characters>
  <Application>Microsoft Office Word</Application>
  <DocSecurity>2</DocSecurity>
  <Lines>474</Lines>
  <Paragraphs>133</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15.11.2012 N 928н"Об утверждении Порядка оказания медицинской помощи больным с острыми нарушениями мозгового кровообращения"(Зарегистрировано в Минюсте России 27.02.2013 N 27353)</vt:lpstr>
    </vt:vector>
  </TitlesOfParts>
  <Company/>
  <LinksUpToDate>false</LinksUpToDate>
  <CharactersWithSpaces>66829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15.11.2012 N 928н"Об утверждении Порядка оказания медицинской помощи больным с острыми нарушениями мозгового кровообращения"(Зарегистрировано в Минюсте России 27.02.2013 N 27353)</dc:title>
  <dc:subject/>
  <dc:creator>ConsultantPlus</dc:creator>
  <cp:keywords/>
  <dc:description/>
  <cp:lastModifiedBy>GP9</cp:lastModifiedBy>
  <cp:revision>2</cp:revision>
  <dcterms:created xsi:type="dcterms:W3CDTF">2024-02-14T07:47:00Z</dcterms:created>
  <dcterms:modified xsi:type="dcterms:W3CDTF">2024-02-14T07:47:00Z</dcterms:modified>
</cp:coreProperties>
</file>