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83" w:rsidRDefault="00523183">
      <w:pPr>
        <w:pStyle w:val="ConsPlusNormal"/>
        <w:jc w:val="both"/>
        <w:outlineLvl w:val="0"/>
      </w:pPr>
    </w:p>
    <w:p w:rsidR="00523183" w:rsidRDefault="00523183">
      <w:pPr>
        <w:pStyle w:val="ConsPlusNormal"/>
        <w:outlineLvl w:val="0"/>
      </w:pPr>
      <w:bookmarkStart w:id="0" w:name="Par1"/>
      <w:bookmarkEnd w:id="0"/>
      <w:r>
        <w:t>Зарегистрировано в Минюсте России 4 февраля 2014 г. N 31216</w:t>
      </w:r>
    </w:p>
    <w:p w:rsidR="00523183" w:rsidRDefault="00523183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523183" w:rsidRDefault="00523183">
      <w:pPr>
        <w:pStyle w:val="ConsPlusNormal"/>
        <w:jc w:val="both"/>
      </w:pPr>
    </w:p>
    <w:p w:rsidR="00523183" w:rsidRDefault="00523183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523183" w:rsidRDefault="00523183">
      <w:pPr>
        <w:pStyle w:val="ConsPlusNormal"/>
        <w:jc w:val="center"/>
        <w:rPr>
          <w:b/>
          <w:bCs/>
        </w:rPr>
      </w:pPr>
    </w:p>
    <w:p w:rsidR="00523183" w:rsidRDefault="00523183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523183" w:rsidRDefault="00523183">
      <w:pPr>
        <w:pStyle w:val="ConsPlusNormal"/>
        <w:jc w:val="center"/>
        <w:rPr>
          <w:b/>
          <w:bCs/>
        </w:rPr>
      </w:pPr>
      <w:r>
        <w:rPr>
          <w:b/>
          <w:bCs/>
        </w:rPr>
        <w:t>от 16 мая 2013 г. N 300н</w:t>
      </w:r>
    </w:p>
    <w:p w:rsidR="00523183" w:rsidRDefault="00523183">
      <w:pPr>
        <w:pStyle w:val="ConsPlusNormal"/>
        <w:jc w:val="center"/>
        <w:rPr>
          <w:b/>
          <w:bCs/>
        </w:rPr>
      </w:pPr>
    </w:p>
    <w:p w:rsidR="00523183" w:rsidRDefault="00523183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ТРЕБОВАНИЙ</w:t>
      </w:r>
    </w:p>
    <w:p w:rsidR="00523183" w:rsidRDefault="00523183">
      <w:pPr>
        <w:pStyle w:val="ConsPlusNormal"/>
        <w:jc w:val="center"/>
        <w:rPr>
          <w:b/>
          <w:bCs/>
        </w:rPr>
      </w:pPr>
      <w:r>
        <w:rPr>
          <w:b/>
          <w:bCs/>
        </w:rPr>
        <w:t>К МЕДИЦИНСКИМ ОРГАНИЗАЦИЯМ, ПРОВОДЯЩИМ КЛИНИЧЕСКИЕ</w:t>
      </w:r>
    </w:p>
    <w:p w:rsidR="00523183" w:rsidRDefault="00523183">
      <w:pPr>
        <w:pStyle w:val="ConsPlusNormal"/>
        <w:jc w:val="center"/>
        <w:rPr>
          <w:b/>
          <w:bCs/>
        </w:rPr>
      </w:pPr>
      <w:r>
        <w:rPr>
          <w:b/>
          <w:bCs/>
        </w:rPr>
        <w:t>ИСПЫТАНИЯ МЕДИЦИНСКИХ ИЗДЕЛИЙ, И ПОРЯДКА УСТАНОВЛЕНИЯ</w:t>
      </w:r>
    </w:p>
    <w:p w:rsidR="00523183" w:rsidRDefault="00523183">
      <w:pPr>
        <w:pStyle w:val="ConsPlusNormal"/>
        <w:jc w:val="center"/>
        <w:rPr>
          <w:b/>
          <w:bCs/>
        </w:rPr>
      </w:pPr>
      <w:r>
        <w:rPr>
          <w:b/>
          <w:bCs/>
        </w:rPr>
        <w:t>СООТВЕТСТВИЯ МЕДИЦИНСКИХ ОРГАНИЗАЦИЙ ЭТИМ ТРЕБОВАНИЯМ</w:t>
      </w:r>
    </w:p>
    <w:p w:rsidR="00523183" w:rsidRDefault="00523183">
      <w:pPr>
        <w:pStyle w:val="ConsPlusNormal"/>
        <w:jc w:val="both"/>
      </w:pPr>
    </w:p>
    <w:p w:rsidR="00523183" w:rsidRDefault="00523183">
      <w:pPr>
        <w:pStyle w:val="ConsPlusNormal"/>
        <w:ind w:firstLine="540"/>
        <w:jc w:val="both"/>
      </w:pPr>
      <w:r>
        <w:t xml:space="preserve">В соответствии с </w:t>
      </w:r>
      <w:hyperlink r:id="rId6" w:tooltip="Постановление Правительства РФ от 27.12.2012 N 1416 (ред. от 17.07.2014) &quot;Об утверждении Правил государственной регистрации медицинских изделий&quot;{КонсультантПлюс}" w:history="1">
        <w:r>
          <w:rPr>
            <w:color w:val="0000FF"/>
          </w:rPr>
          <w:t>пунктом 26</w:t>
        </w:r>
      </w:hyperlink>
      <w:r>
        <w:t xml:space="preserve"> Правил государственной регистрации медицинских изделий, утвержденных постановлением Правительства Российской Федерации от 27 декабря 2012 г. N 1416 (Собрание законодательства Российской Федерации, 2013, N 1, ст. 14), приказываю:</w:t>
      </w:r>
    </w:p>
    <w:p w:rsidR="00523183" w:rsidRDefault="00523183">
      <w:pPr>
        <w:pStyle w:val="ConsPlusNormal"/>
        <w:ind w:firstLine="540"/>
        <w:jc w:val="both"/>
      </w:pPr>
      <w:r>
        <w:t>Утвердить:</w:t>
      </w:r>
    </w:p>
    <w:p w:rsidR="00523183" w:rsidRDefault="00523183">
      <w:pPr>
        <w:pStyle w:val="ConsPlusNormal"/>
        <w:ind w:firstLine="540"/>
        <w:jc w:val="both"/>
      </w:pPr>
      <w:r>
        <w:t xml:space="preserve">1. Требования к медицинским организациям, проводящим клинические испытания медицинских изделий, согласно </w:t>
      </w:r>
      <w:hyperlink w:anchor="Par31" w:tooltip="Ссылка на текущий документ" w:history="1">
        <w:r>
          <w:rPr>
            <w:color w:val="0000FF"/>
          </w:rPr>
          <w:t>приложению N 1</w:t>
        </w:r>
      </w:hyperlink>
      <w:r>
        <w:t>;</w:t>
      </w:r>
    </w:p>
    <w:p w:rsidR="00523183" w:rsidRDefault="00523183">
      <w:pPr>
        <w:pStyle w:val="ConsPlusNormal"/>
        <w:ind w:firstLine="540"/>
        <w:jc w:val="both"/>
      </w:pPr>
      <w:r>
        <w:t xml:space="preserve">2. Порядок установления соответствия медицинских организаций требованиям, предъявляемым к медицинским организациям, проводящим клинические испытания медицинских изделий, согласно </w:t>
      </w:r>
      <w:hyperlink w:anchor="Par61" w:tooltip="Ссылка на текущий документ" w:history="1">
        <w:r>
          <w:rPr>
            <w:color w:val="0000FF"/>
          </w:rPr>
          <w:t>приложению N 2</w:t>
        </w:r>
      </w:hyperlink>
      <w:r>
        <w:t>.</w:t>
      </w:r>
    </w:p>
    <w:p w:rsidR="00523183" w:rsidRDefault="00523183">
      <w:pPr>
        <w:pStyle w:val="ConsPlusNormal"/>
        <w:jc w:val="both"/>
      </w:pPr>
    </w:p>
    <w:p w:rsidR="00523183" w:rsidRDefault="00523183">
      <w:pPr>
        <w:pStyle w:val="ConsPlusNormal"/>
        <w:jc w:val="right"/>
      </w:pPr>
      <w:r>
        <w:t>Министр</w:t>
      </w:r>
    </w:p>
    <w:p w:rsidR="00523183" w:rsidRDefault="00523183">
      <w:pPr>
        <w:pStyle w:val="ConsPlusNormal"/>
        <w:jc w:val="right"/>
      </w:pPr>
      <w:r>
        <w:t>В.И.СКВОРЦОВА</w:t>
      </w:r>
    </w:p>
    <w:p w:rsidR="00523183" w:rsidRDefault="00523183">
      <w:pPr>
        <w:pStyle w:val="ConsPlusNormal"/>
        <w:jc w:val="right"/>
      </w:pPr>
    </w:p>
    <w:p w:rsidR="00523183" w:rsidRDefault="00523183">
      <w:pPr>
        <w:pStyle w:val="ConsPlusNormal"/>
        <w:jc w:val="right"/>
      </w:pPr>
    </w:p>
    <w:p w:rsidR="00523183" w:rsidRDefault="00523183">
      <w:pPr>
        <w:pStyle w:val="ConsPlusNormal"/>
        <w:jc w:val="right"/>
      </w:pPr>
    </w:p>
    <w:p w:rsidR="00523183" w:rsidRDefault="00523183">
      <w:pPr>
        <w:pStyle w:val="ConsPlusNormal"/>
        <w:jc w:val="right"/>
      </w:pPr>
    </w:p>
    <w:p w:rsidR="00523183" w:rsidRDefault="00523183">
      <w:pPr>
        <w:pStyle w:val="ConsPlusNormal"/>
        <w:jc w:val="right"/>
      </w:pPr>
    </w:p>
    <w:p w:rsidR="00523183" w:rsidRDefault="00523183">
      <w:pPr>
        <w:pStyle w:val="ConsPlusNormal"/>
        <w:jc w:val="right"/>
        <w:outlineLvl w:val="0"/>
      </w:pPr>
      <w:bookmarkStart w:id="1" w:name="Par26"/>
      <w:bookmarkEnd w:id="1"/>
      <w:r>
        <w:t>Приложение N 1</w:t>
      </w:r>
    </w:p>
    <w:p w:rsidR="00523183" w:rsidRDefault="00523183">
      <w:pPr>
        <w:pStyle w:val="ConsPlusNormal"/>
        <w:jc w:val="right"/>
      </w:pPr>
      <w:r>
        <w:t>к приказу Министерства здравоохранения</w:t>
      </w:r>
    </w:p>
    <w:p w:rsidR="00523183" w:rsidRDefault="00523183">
      <w:pPr>
        <w:pStyle w:val="ConsPlusNormal"/>
        <w:jc w:val="right"/>
      </w:pPr>
      <w:r>
        <w:t>Российской Федерации</w:t>
      </w:r>
    </w:p>
    <w:p w:rsidR="00523183" w:rsidRDefault="00523183">
      <w:pPr>
        <w:pStyle w:val="ConsPlusNormal"/>
        <w:jc w:val="right"/>
      </w:pPr>
      <w:r>
        <w:t>от 16 мая 2013 г. N 300н</w:t>
      </w:r>
    </w:p>
    <w:p w:rsidR="00523183" w:rsidRDefault="00523183">
      <w:pPr>
        <w:pStyle w:val="ConsPlusNormal"/>
        <w:jc w:val="both"/>
      </w:pPr>
    </w:p>
    <w:p w:rsidR="00523183" w:rsidRDefault="00523183">
      <w:pPr>
        <w:pStyle w:val="ConsPlusNormal"/>
        <w:jc w:val="center"/>
        <w:rPr>
          <w:b/>
          <w:bCs/>
        </w:rPr>
      </w:pPr>
      <w:bookmarkStart w:id="2" w:name="Par31"/>
      <w:bookmarkEnd w:id="2"/>
      <w:r>
        <w:rPr>
          <w:b/>
          <w:bCs/>
        </w:rPr>
        <w:t>ТРЕБОВАНИЯ</w:t>
      </w:r>
    </w:p>
    <w:p w:rsidR="00523183" w:rsidRDefault="00523183">
      <w:pPr>
        <w:pStyle w:val="ConsPlusNormal"/>
        <w:jc w:val="center"/>
        <w:rPr>
          <w:b/>
          <w:bCs/>
        </w:rPr>
      </w:pPr>
      <w:r>
        <w:rPr>
          <w:b/>
          <w:bCs/>
        </w:rPr>
        <w:t>К МЕДИЦИНСКИМ ОРГАНИЗАЦИЯМ, ПРОВОДЯЩИМ КЛИНИЧЕСКИЕ</w:t>
      </w:r>
    </w:p>
    <w:p w:rsidR="00523183" w:rsidRDefault="00523183">
      <w:pPr>
        <w:pStyle w:val="ConsPlusNormal"/>
        <w:jc w:val="center"/>
        <w:rPr>
          <w:b/>
          <w:bCs/>
        </w:rPr>
      </w:pPr>
      <w:r>
        <w:rPr>
          <w:b/>
          <w:bCs/>
        </w:rPr>
        <w:t>ИСПЫТАНИЯ МЕДИЦИНСКИХ ИЗДЕЛИЙ</w:t>
      </w:r>
    </w:p>
    <w:p w:rsidR="00523183" w:rsidRDefault="00523183">
      <w:pPr>
        <w:pStyle w:val="ConsPlusNormal"/>
        <w:jc w:val="both"/>
      </w:pPr>
    </w:p>
    <w:p w:rsidR="00523183" w:rsidRDefault="00523183">
      <w:pPr>
        <w:pStyle w:val="ConsPlusNormal"/>
        <w:ind w:firstLine="540"/>
        <w:jc w:val="both"/>
      </w:pPr>
      <w:r>
        <w:t>1. К медицинским организациям, проводящим клинические испытания медицинских изделий, предъявляются следующие требования:</w:t>
      </w:r>
    </w:p>
    <w:p w:rsidR="00523183" w:rsidRDefault="00523183">
      <w:pPr>
        <w:pStyle w:val="ConsPlusNormal"/>
        <w:ind w:firstLine="540"/>
        <w:jc w:val="both"/>
      </w:pPr>
      <w:r>
        <w:t xml:space="preserve">а) наличие лицензии на осуществление медицинской деятельности с указанием </w:t>
      </w:r>
      <w:hyperlink r:id="rId7" w:tooltip="Постановление Правительства РФ от 16.04.2012 N 291 (ред. от 15.04.2013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{КонсультантПлюс}" w:history="1">
        <w:r>
          <w:rPr>
            <w:color w:val="0000FF"/>
          </w:rPr>
          <w:t>перечня</w:t>
        </w:r>
      </w:hyperlink>
      <w:r>
        <w:t xml:space="preserve"> работ (услуг), составляющих медицинскую деятельность, исходя из назначения и области применения медицинских изделий, в отношении которых проводятся испытания;</w:t>
      </w:r>
    </w:p>
    <w:p w:rsidR="00523183" w:rsidRDefault="00523183">
      <w:pPr>
        <w:pStyle w:val="ConsPlusNormal"/>
        <w:ind w:firstLine="540"/>
        <w:jc w:val="both"/>
      </w:pPr>
      <w:r>
        <w:t>б) наличие в уставе медицинской организации сведений:</w:t>
      </w:r>
    </w:p>
    <w:p w:rsidR="00523183" w:rsidRDefault="00523183">
      <w:pPr>
        <w:pStyle w:val="ConsPlusNormal"/>
        <w:ind w:firstLine="540"/>
        <w:jc w:val="both"/>
      </w:pPr>
      <w:r>
        <w:t>об осуществлении научной (научно-исследовательской) деятельности;</w:t>
      </w:r>
    </w:p>
    <w:p w:rsidR="00523183" w:rsidRDefault="00523183">
      <w:pPr>
        <w:pStyle w:val="ConsPlusNormal"/>
        <w:ind w:firstLine="540"/>
        <w:jc w:val="both"/>
      </w:pPr>
      <w:r>
        <w:t>о проведении клинических испытаний медицинских изделий;</w:t>
      </w:r>
    </w:p>
    <w:p w:rsidR="00523183" w:rsidRDefault="00523183">
      <w:pPr>
        <w:pStyle w:val="ConsPlusNormal"/>
        <w:ind w:firstLine="540"/>
        <w:jc w:val="both"/>
      </w:pPr>
      <w:r>
        <w:t>в) наличие отделения (палаты) интенсивной терапии и реанимации, в случае проведения клинических испытаний медицинских изделий с участием человека в качестве субъекта, относящихся к классам 2б и 3 в зависимости от потенциального риска применения &lt;1&gt;;</w:t>
      </w:r>
    </w:p>
    <w:p w:rsidR="00523183" w:rsidRDefault="00523183">
      <w:pPr>
        <w:pStyle w:val="ConsPlusNormal"/>
        <w:ind w:firstLine="540"/>
        <w:jc w:val="both"/>
      </w:pPr>
      <w:r>
        <w:t>--------------------------------</w:t>
      </w:r>
    </w:p>
    <w:p w:rsidR="00523183" w:rsidRDefault="00523183">
      <w:pPr>
        <w:pStyle w:val="ConsPlusNormal"/>
        <w:ind w:firstLine="540"/>
        <w:jc w:val="both"/>
      </w:pPr>
      <w:r>
        <w:t xml:space="preserve">&lt;1&gt; </w:t>
      </w:r>
      <w:hyperlink r:id="rId8" w:tooltip="Приказ Минздрава России от 06.06.2012 N 4н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6 июня 2012 г. N 4н "Об утверждении номенклатурной классификации" (зарегистрирован Министерством юстиции Российской Федерации от 9 июля 2012 г., регистрационный N 24852).</w:t>
      </w:r>
    </w:p>
    <w:p w:rsidR="00523183" w:rsidRDefault="00523183">
      <w:pPr>
        <w:pStyle w:val="ConsPlusNormal"/>
        <w:jc w:val="both"/>
      </w:pPr>
    </w:p>
    <w:p w:rsidR="00523183" w:rsidRDefault="00523183">
      <w:pPr>
        <w:pStyle w:val="ConsPlusNormal"/>
        <w:ind w:firstLine="540"/>
        <w:jc w:val="both"/>
      </w:pPr>
      <w:r>
        <w:lastRenderedPageBreak/>
        <w:t>г) обеспечение защиты конфиденциальной информации.</w:t>
      </w:r>
    </w:p>
    <w:p w:rsidR="00523183" w:rsidRDefault="00523183">
      <w:pPr>
        <w:pStyle w:val="ConsPlusNormal"/>
        <w:ind w:firstLine="540"/>
        <w:jc w:val="both"/>
      </w:pPr>
      <w:r>
        <w:t>2. К медицинским организациям, проводящим клинические испытания медицинских изделий для диагностики in vitro (далее - клинико-лабораторные испытания), предъявляются следующие требования:</w:t>
      </w:r>
    </w:p>
    <w:p w:rsidR="00523183" w:rsidRDefault="00523183">
      <w:pPr>
        <w:pStyle w:val="ConsPlusNormal"/>
        <w:ind w:firstLine="540"/>
        <w:jc w:val="both"/>
      </w:pPr>
      <w:r>
        <w:t>а) наличие лицензии на осуществление медицинской деятельности в области лабораторной диагностики (клиническая лабораторная диагностика);</w:t>
      </w:r>
    </w:p>
    <w:p w:rsidR="00523183" w:rsidRDefault="00523183">
      <w:pPr>
        <w:pStyle w:val="ConsPlusNormal"/>
        <w:ind w:firstLine="540"/>
        <w:jc w:val="both"/>
      </w:pPr>
      <w:r>
        <w:t>б) наличие в уставе медицинской организации сведений:</w:t>
      </w:r>
    </w:p>
    <w:p w:rsidR="00523183" w:rsidRDefault="00523183">
      <w:pPr>
        <w:pStyle w:val="ConsPlusNormal"/>
        <w:ind w:firstLine="540"/>
        <w:jc w:val="both"/>
      </w:pPr>
      <w:r>
        <w:t>об осуществлении научной (научно-исследовательской) деятельности;</w:t>
      </w:r>
    </w:p>
    <w:p w:rsidR="00523183" w:rsidRDefault="00523183">
      <w:pPr>
        <w:pStyle w:val="ConsPlusNormal"/>
        <w:ind w:firstLine="540"/>
        <w:jc w:val="both"/>
      </w:pPr>
      <w:r>
        <w:t>о проведении клинических испытаний (исследований) медицинских изделий;</w:t>
      </w:r>
    </w:p>
    <w:p w:rsidR="00523183" w:rsidRDefault="00523183">
      <w:pPr>
        <w:pStyle w:val="ConsPlusNormal"/>
        <w:ind w:firstLine="540"/>
        <w:jc w:val="both"/>
      </w:pPr>
      <w:r>
        <w:t>в) обеспечение защиты конфиденциальной информации.</w:t>
      </w:r>
    </w:p>
    <w:p w:rsidR="00523183" w:rsidRDefault="00523183">
      <w:pPr>
        <w:pStyle w:val="ConsPlusNormal"/>
        <w:jc w:val="both"/>
      </w:pPr>
    </w:p>
    <w:p w:rsidR="00523183" w:rsidRDefault="00523183">
      <w:pPr>
        <w:pStyle w:val="ConsPlusNormal"/>
        <w:jc w:val="both"/>
      </w:pPr>
    </w:p>
    <w:p w:rsidR="00523183" w:rsidRDefault="00523183">
      <w:pPr>
        <w:pStyle w:val="ConsPlusNormal"/>
        <w:jc w:val="both"/>
      </w:pPr>
    </w:p>
    <w:p w:rsidR="00523183" w:rsidRDefault="00523183">
      <w:pPr>
        <w:pStyle w:val="ConsPlusNormal"/>
        <w:jc w:val="both"/>
      </w:pPr>
    </w:p>
    <w:p w:rsidR="00523183" w:rsidRDefault="00523183">
      <w:pPr>
        <w:pStyle w:val="ConsPlusNormal"/>
        <w:jc w:val="both"/>
      </w:pPr>
    </w:p>
    <w:p w:rsidR="00523183" w:rsidRDefault="00523183">
      <w:pPr>
        <w:pStyle w:val="ConsPlusNormal"/>
        <w:jc w:val="right"/>
        <w:outlineLvl w:val="0"/>
      </w:pPr>
      <w:bookmarkStart w:id="3" w:name="Par56"/>
      <w:bookmarkEnd w:id="3"/>
      <w:r>
        <w:t>Приложение N 2</w:t>
      </w:r>
    </w:p>
    <w:p w:rsidR="00523183" w:rsidRDefault="00523183">
      <w:pPr>
        <w:pStyle w:val="ConsPlusNormal"/>
        <w:jc w:val="right"/>
      </w:pPr>
      <w:r>
        <w:t>к приказу Министерства здравоохранения</w:t>
      </w:r>
    </w:p>
    <w:p w:rsidR="00523183" w:rsidRDefault="00523183">
      <w:pPr>
        <w:pStyle w:val="ConsPlusNormal"/>
        <w:jc w:val="right"/>
      </w:pPr>
      <w:r>
        <w:t>Российской Федерации</w:t>
      </w:r>
    </w:p>
    <w:p w:rsidR="00523183" w:rsidRDefault="00523183">
      <w:pPr>
        <w:pStyle w:val="ConsPlusNormal"/>
        <w:jc w:val="right"/>
      </w:pPr>
      <w:r>
        <w:t>от 16 мая 2013 г. N 300н</w:t>
      </w:r>
    </w:p>
    <w:p w:rsidR="00523183" w:rsidRDefault="00523183">
      <w:pPr>
        <w:pStyle w:val="ConsPlusNormal"/>
        <w:jc w:val="both"/>
      </w:pPr>
    </w:p>
    <w:p w:rsidR="00523183" w:rsidRDefault="00523183">
      <w:pPr>
        <w:pStyle w:val="ConsPlusNormal"/>
        <w:jc w:val="center"/>
        <w:rPr>
          <w:b/>
          <w:bCs/>
        </w:rPr>
      </w:pPr>
      <w:bookmarkStart w:id="4" w:name="Par61"/>
      <w:bookmarkEnd w:id="4"/>
      <w:r>
        <w:rPr>
          <w:b/>
          <w:bCs/>
        </w:rPr>
        <w:t>ПОРЯДОК</w:t>
      </w:r>
    </w:p>
    <w:p w:rsidR="00523183" w:rsidRDefault="00523183">
      <w:pPr>
        <w:pStyle w:val="ConsPlusNormal"/>
        <w:jc w:val="center"/>
        <w:rPr>
          <w:b/>
          <w:bCs/>
        </w:rPr>
      </w:pPr>
      <w:r>
        <w:rPr>
          <w:b/>
          <w:bCs/>
        </w:rPr>
        <w:t>УСТАНОВЛЕНИЯ СООТВЕТСТВИЯ МЕДИЦИНСКИХ ОРГАНИЗАЦИЙ</w:t>
      </w:r>
    </w:p>
    <w:p w:rsidR="00523183" w:rsidRDefault="00523183">
      <w:pPr>
        <w:pStyle w:val="ConsPlusNormal"/>
        <w:jc w:val="center"/>
        <w:rPr>
          <w:b/>
          <w:bCs/>
        </w:rPr>
      </w:pPr>
      <w:r>
        <w:rPr>
          <w:b/>
          <w:bCs/>
        </w:rPr>
        <w:t>ТРЕБОВАНИЯМ, ПРЕДЪЯВЛЯЕМЫМ К МЕДИЦИНСКИМ ОРГАНИЗАЦИЯМ,</w:t>
      </w:r>
    </w:p>
    <w:p w:rsidR="00523183" w:rsidRDefault="00523183">
      <w:pPr>
        <w:pStyle w:val="ConsPlusNormal"/>
        <w:jc w:val="center"/>
        <w:rPr>
          <w:b/>
          <w:bCs/>
        </w:rPr>
      </w:pPr>
      <w:r>
        <w:rPr>
          <w:b/>
          <w:bCs/>
        </w:rPr>
        <w:t>ПРОВОДЯЩИМ КЛИНИЧЕСКИЕ ИСПЫТАНИЯ МЕДИЦИНСКИХ ИЗДЕЛИЙ</w:t>
      </w:r>
    </w:p>
    <w:p w:rsidR="00523183" w:rsidRDefault="00523183">
      <w:pPr>
        <w:pStyle w:val="ConsPlusNormal"/>
        <w:jc w:val="both"/>
      </w:pPr>
    </w:p>
    <w:p w:rsidR="00523183" w:rsidRDefault="00523183">
      <w:pPr>
        <w:pStyle w:val="ConsPlusNormal"/>
        <w:ind w:firstLine="540"/>
        <w:jc w:val="both"/>
      </w:pPr>
      <w:r>
        <w:t>1. Настоящий порядок определяет правила установления соответствия (далее - Порядок) медицинских организаций требованиям, предъявляемым к медицинским организациям, проводящим клинические испытания медицинских изделий (далее - установление соответствия).</w:t>
      </w:r>
    </w:p>
    <w:p w:rsidR="00523183" w:rsidRDefault="00523183">
      <w:pPr>
        <w:pStyle w:val="ConsPlusNormal"/>
        <w:ind w:firstLine="540"/>
        <w:jc w:val="both"/>
      </w:pPr>
      <w:r>
        <w:t>2. Установление соответствия осуществляется Федеральной службой по надзору в сфере здравоохранения (далее - Росздравнадзор) в целях признания компетентности медицинской организации в проведении клинических испытаний медицинских изделий по соответствующему профилю медицинской помощи, оказываемой медицинской организацией.</w:t>
      </w:r>
    </w:p>
    <w:p w:rsidR="00523183" w:rsidRDefault="00523183">
      <w:pPr>
        <w:pStyle w:val="ConsPlusNormal"/>
        <w:ind w:firstLine="540"/>
        <w:jc w:val="both"/>
      </w:pPr>
      <w:r>
        <w:t>3. Росздравнадзор осуществляет ведение перечня медицинских организаций, проводящих клинические испытания, и размещает его на своем официальном сайте в информационно-телекоммуникационной сети Интернет. &lt;1&gt;</w:t>
      </w:r>
    </w:p>
    <w:p w:rsidR="00523183" w:rsidRDefault="00523183">
      <w:pPr>
        <w:pStyle w:val="ConsPlusNormal"/>
        <w:ind w:firstLine="540"/>
        <w:jc w:val="both"/>
      </w:pPr>
      <w:r>
        <w:t>--------------------------------</w:t>
      </w:r>
    </w:p>
    <w:p w:rsidR="00523183" w:rsidRDefault="00523183">
      <w:pPr>
        <w:pStyle w:val="ConsPlusNormal"/>
        <w:ind w:firstLine="540"/>
        <w:jc w:val="both"/>
      </w:pPr>
      <w:r>
        <w:t xml:space="preserve">&lt;1&gt; </w:t>
      </w:r>
      <w:hyperlink r:id="rId9" w:tooltip="Постановление Правительства РФ от 27.12.2012 N 1416 (ред. от 17.07.2014) &quot;Об утверждении Правил государственной регистрации медицинских изделий&quot;{КонсультантПлюс}" w:history="1">
        <w:r>
          <w:rPr>
            <w:color w:val="0000FF"/>
          </w:rPr>
          <w:t>Пункт 27</w:t>
        </w:r>
      </w:hyperlink>
      <w:r>
        <w:t xml:space="preserve"> постановления Правительства Российской Федерации от 27 декабря 2012 г. N 1416 "Об утверждении Правил государственной регистрации медицинских изделий" (Собрание законодательства Российской Федерации, 2013, N 1, ст. 14).</w:t>
      </w:r>
    </w:p>
    <w:p w:rsidR="00523183" w:rsidRDefault="00523183">
      <w:pPr>
        <w:pStyle w:val="ConsPlusNormal"/>
        <w:jc w:val="both"/>
      </w:pPr>
    </w:p>
    <w:p w:rsidR="00523183" w:rsidRDefault="00523183">
      <w:pPr>
        <w:pStyle w:val="ConsPlusNormal"/>
        <w:ind w:firstLine="540"/>
        <w:jc w:val="both"/>
      </w:pPr>
      <w:r>
        <w:t xml:space="preserve">4. Медицинская организация, планирующая проводить клинические испытания медицинских изделий (далее - заявитель), представляет непосредственно либо направляет по почте или в форме электронного документа в Росздравнадзор заявление о намерении проводить клинические испытания медицинских изделий, которое оформляется по образцу согласно </w:t>
      </w:r>
      <w:hyperlink w:anchor="Par125" w:tooltip="Ссылка на текущий документ" w:history="1">
        <w:r>
          <w:rPr>
            <w:color w:val="0000FF"/>
          </w:rPr>
          <w:t>приложению N 1</w:t>
        </w:r>
      </w:hyperlink>
      <w:r>
        <w:t xml:space="preserve"> к настоящему Порядку, и документы, указанные в </w:t>
      </w:r>
      <w:hyperlink w:anchor="Par78" w:tooltip="Ссылка на текущий документ" w:history="1">
        <w:r>
          <w:rPr>
            <w:color w:val="0000FF"/>
          </w:rPr>
          <w:t>пункте 6</w:t>
        </w:r>
      </w:hyperlink>
      <w:r>
        <w:t xml:space="preserve"> настоящего Порядка;</w:t>
      </w:r>
    </w:p>
    <w:p w:rsidR="00523183" w:rsidRDefault="00523183">
      <w:pPr>
        <w:pStyle w:val="ConsPlusNormal"/>
        <w:ind w:firstLine="540"/>
        <w:jc w:val="both"/>
      </w:pPr>
      <w:r>
        <w:t>5. В заявлении о намерении осуществлять клинические испытания медицинских изделий указываются следующие сведения:</w:t>
      </w:r>
    </w:p>
    <w:p w:rsidR="00523183" w:rsidRDefault="00523183">
      <w:pPr>
        <w:pStyle w:val="ConsPlusNormal"/>
        <w:ind w:firstLine="540"/>
        <w:jc w:val="both"/>
      </w:pPr>
      <w:r>
        <w:t>а) полное и сокращенное наименование (в случае если имеется), в том числе фирменное наименование, организационно-правовая форма медицинской организации, адрес (место нахождения), а также номера телефонов и адреса электронной почты медицинской организации (в случае если имеется);</w:t>
      </w:r>
    </w:p>
    <w:p w:rsidR="00523183" w:rsidRDefault="00523183">
      <w:pPr>
        <w:pStyle w:val="ConsPlusNormal"/>
        <w:ind w:firstLine="540"/>
        <w:jc w:val="both"/>
      </w:pPr>
      <w:r>
        <w:t>б) основной государственный регистрационный номер записи о государственной регистрации медицинской организации;</w:t>
      </w:r>
    </w:p>
    <w:p w:rsidR="00523183" w:rsidRDefault="00523183">
      <w:pPr>
        <w:pStyle w:val="ConsPlusNormal"/>
        <w:ind w:firstLine="540"/>
        <w:jc w:val="both"/>
      </w:pPr>
      <w:r>
        <w:t>в) идентификационный номер налогоплательщика;</w:t>
      </w:r>
    </w:p>
    <w:p w:rsidR="00523183" w:rsidRDefault="00523183">
      <w:pPr>
        <w:pStyle w:val="ConsPlusNormal"/>
        <w:ind w:firstLine="540"/>
        <w:jc w:val="both"/>
      </w:pPr>
      <w:r>
        <w:t>г) перечень работ (услуг) в соответствии с лицензией на осуществление медицинской деятельности.</w:t>
      </w:r>
    </w:p>
    <w:p w:rsidR="00523183" w:rsidRDefault="00523183">
      <w:pPr>
        <w:pStyle w:val="ConsPlusNormal"/>
        <w:ind w:firstLine="540"/>
        <w:jc w:val="both"/>
      </w:pPr>
      <w:bookmarkStart w:id="5" w:name="Par78"/>
      <w:bookmarkEnd w:id="5"/>
      <w:r>
        <w:t>6. Для установления соответствия медицинских организаций требованиям, предъявляемым к медицинским организациям, проводящим клинические испытания медицинских изделий, представляются следующие документы, заверенные медицинской организацией в установленном порядке:</w:t>
      </w:r>
    </w:p>
    <w:p w:rsidR="00523183" w:rsidRDefault="00523183">
      <w:pPr>
        <w:pStyle w:val="ConsPlusNormal"/>
        <w:ind w:firstLine="540"/>
        <w:jc w:val="both"/>
      </w:pPr>
      <w:r>
        <w:lastRenderedPageBreak/>
        <w:t>а) копии учредительных документов;</w:t>
      </w:r>
    </w:p>
    <w:p w:rsidR="00523183" w:rsidRDefault="00523183">
      <w:pPr>
        <w:pStyle w:val="ConsPlusNormal"/>
        <w:ind w:firstLine="540"/>
        <w:jc w:val="both"/>
      </w:pPr>
      <w:r>
        <w:t>б) копии документов, подтверждающих наличие отделения (палаты) интенсивной терапии и реанимации, в случае проведения клинических испытаний медицинских изделий с участием человека в качестве субъекта, относящихся к классам 2б и 3 в зависимости от потенциального риска применения:</w:t>
      </w:r>
    </w:p>
    <w:p w:rsidR="00523183" w:rsidRDefault="00523183">
      <w:pPr>
        <w:pStyle w:val="ConsPlusNormal"/>
        <w:ind w:firstLine="540"/>
        <w:jc w:val="both"/>
      </w:pPr>
      <w:r>
        <w:t>копию утвержденного руководителем медицинской организации документа, устанавливающего коечный фонд, структуру и штатное расписание медицинской организации;</w:t>
      </w:r>
    </w:p>
    <w:p w:rsidR="00523183" w:rsidRDefault="00523183">
      <w:pPr>
        <w:pStyle w:val="ConsPlusNormal"/>
        <w:ind w:firstLine="540"/>
        <w:jc w:val="both"/>
      </w:pPr>
      <w:r>
        <w:t xml:space="preserve">сведения о санитарно-эпидемиологическом заключении (с указанием номера и даты) о соответствии санитарным </w:t>
      </w:r>
      <w:hyperlink r:id="rId10" w:tooltip="Справочная информация: &quot;Санитарно-эпидемиологическое нормирование&quot; (Материал подготовлен специалистами КонсультантПлюс){КонсультантПлюс}" w:history="1">
        <w:r>
          <w:rPr>
            <w:color w:val="0000FF"/>
          </w:rPr>
          <w:t>правилам</w:t>
        </w:r>
      </w:hyperlink>
      <w:r>
        <w:t xml:space="preserve"> помещений, необходимых для выполнения работ (услуг) при осуществлении медицинской деятельности по анестезиологии и реаниматологии;</w:t>
      </w:r>
    </w:p>
    <w:p w:rsidR="00523183" w:rsidRDefault="00523183">
      <w:pPr>
        <w:pStyle w:val="ConsPlusNormal"/>
        <w:ind w:firstLine="540"/>
        <w:jc w:val="both"/>
      </w:pPr>
      <w:r>
        <w:t>в) копии документов, подтверждающих наличие клинико-диагностической (диагностической) лаборатории с указанием ее профиля (для медицинских изделий для диагностики in vitro):</w:t>
      </w:r>
    </w:p>
    <w:p w:rsidR="00523183" w:rsidRDefault="00523183">
      <w:pPr>
        <w:pStyle w:val="ConsPlusNormal"/>
        <w:ind w:firstLine="540"/>
        <w:jc w:val="both"/>
      </w:pPr>
      <w:r>
        <w:t xml:space="preserve">сведения о санитарно-эпидемиологическом заключении (с указанием номера и даты) о соответствии санитарным </w:t>
      </w:r>
      <w:hyperlink r:id="rId11" w:tooltip="Справочная информация: &quot;Санитарно-эпидемиологическое нормирование&quot; (Материал подготовлен специалистами КонсультантПлюс){КонсультантПлюс}" w:history="1">
        <w:r>
          <w:rPr>
            <w:color w:val="0000FF"/>
          </w:rPr>
          <w:t>правилам</w:t>
        </w:r>
      </w:hyperlink>
      <w:r>
        <w:t xml:space="preserve"> помещений, необходимых для выполнения работ (услуг) при осуществлении медицинской деятельности по лабораторной диагностике, клинической лабораторной диагностике;</w:t>
      </w:r>
    </w:p>
    <w:p w:rsidR="00523183" w:rsidRDefault="00523183">
      <w:pPr>
        <w:pStyle w:val="ConsPlusNormal"/>
        <w:ind w:firstLine="540"/>
        <w:jc w:val="both"/>
      </w:pPr>
      <w:r>
        <w:t>сведения о санитарно-эпидемиологическом заключении (с указанием номера и даты) о возможности проведения определенного вида работ с конкретными видами микроорганизмов на каждое структурное подразделение, проводящее работу с возбудителями I - II группы патогенности (при необходимости) &lt;1&gt;;</w:t>
      </w:r>
    </w:p>
    <w:p w:rsidR="00523183" w:rsidRDefault="00523183">
      <w:pPr>
        <w:pStyle w:val="ConsPlusNormal"/>
        <w:ind w:firstLine="540"/>
        <w:jc w:val="both"/>
      </w:pPr>
      <w:r>
        <w:t>--------------------------------</w:t>
      </w:r>
    </w:p>
    <w:p w:rsidR="00523183" w:rsidRDefault="00523183">
      <w:pPr>
        <w:pStyle w:val="ConsPlusNormal"/>
        <w:ind w:firstLine="540"/>
        <w:jc w:val="both"/>
      </w:pPr>
      <w:r>
        <w:t xml:space="preserve">&lt;1&gt; </w:t>
      </w:r>
      <w:hyperlink r:id="rId12" w:tooltip="Постановление Главного государственного санитарного врача РФ от 15.04.2003 N 42 (ред. от 12.05.2010) &quot;О введении в действие Санитарно-эпидемиологических правил СП 1.3.1285-03&quot; (вместе с &quot;СП 1.3.1285-03. 1.3. Эпидемиология. Безопасность работы с микроорганизмами I - II групп патогенности (опасности). Санитарно-эпидемиологические правила&quot;, утв. Главным государственным санитарным врачом РФ 12.03.2003) (Зарегистрировано в Минюсте РФ 15.05.2003 N 4545)------------ Утратил силу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 апреля 2003 г. N 42 "О введении в действие Санитарно-эпидемиологических правил СП 1.3.1285-03" (зарегистрировано Министерством юстиции Российской Федерации от 15 мая 2003 г., регистрационный N 4545).</w:t>
      </w:r>
    </w:p>
    <w:p w:rsidR="00523183" w:rsidRDefault="00523183">
      <w:pPr>
        <w:pStyle w:val="ConsPlusNormal"/>
        <w:jc w:val="both"/>
      </w:pPr>
    </w:p>
    <w:p w:rsidR="00523183" w:rsidRDefault="00523183">
      <w:pPr>
        <w:pStyle w:val="ConsPlusNormal"/>
        <w:ind w:firstLine="540"/>
        <w:jc w:val="both"/>
      </w:pPr>
      <w:r>
        <w:t>г) копию утвержденного руководителем медицинской организации документа, устанавливающего порядок работы с конфиденциальной информацией.</w:t>
      </w:r>
    </w:p>
    <w:p w:rsidR="00523183" w:rsidRDefault="00523183">
      <w:pPr>
        <w:pStyle w:val="ConsPlusNormal"/>
        <w:ind w:firstLine="540"/>
        <w:jc w:val="both"/>
      </w:pPr>
      <w:bookmarkStart w:id="6" w:name="Par90"/>
      <w:bookmarkEnd w:id="6"/>
      <w:r>
        <w:t xml:space="preserve">7. Заявление и документы, указанные в </w:t>
      </w:r>
      <w:hyperlink w:anchor="Par78" w:tooltip="Ссылка на текущий документ" w:history="1">
        <w:r>
          <w:rPr>
            <w:color w:val="0000FF"/>
          </w:rPr>
          <w:t>пункте 6</w:t>
        </w:r>
      </w:hyperlink>
      <w:r>
        <w:t xml:space="preserve"> настоящего Порядка, представляются заявителем в Росздравнадзор на бумажном носителе непосредственно или направляются заказным почтовым отправлением с уведомлением о вручении и описью вложения, или в форме электронного документа, подписанного электронной подписью.</w:t>
      </w:r>
    </w:p>
    <w:p w:rsidR="00523183" w:rsidRDefault="00523183">
      <w:pPr>
        <w:pStyle w:val="ConsPlusNormal"/>
        <w:ind w:firstLine="540"/>
        <w:jc w:val="both"/>
      </w:pPr>
      <w:r>
        <w:t>Росздравнадзор не вправе требовать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услуг.</w:t>
      </w:r>
    </w:p>
    <w:p w:rsidR="00523183" w:rsidRDefault="00523183">
      <w:pPr>
        <w:pStyle w:val="ConsPlusNormal"/>
        <w:ind w:firstLine="540"/>
        <w:jc w:val="both"/>
      </w:pPr>
      <w:r>
        <w:t>8. Заявление о намерении проводить клинические испытания медицинских изделий подписывается руководителем заявителя или уполномоченным им лицом и заверяется печатью медицинской организации.</w:t>
      </w:r>
    </w:p>
    <w:p w:rsidR="00523183" w:rsidRDefault="00523183">
      <w:pPr>
        <w:pStyle w:val="ConsPlusNormal"/>
        <w:ind w:firstLine="540"/>
        <w:jc w:val="both"/>
      </w:pPr>
      <w:r>
        <w:t>9. Росздравнадзор не вправе требовать от заявителя представления документов, не предусмотренных настоящим Порядком.</w:t>
      </w:r>
    </w:p>
    <w:p w:rsidR="00523183" w:rsidRDefault="00523183">
      <w:pPr>
        <w:pStyle w:val="ConsPlusNormal"/>
        <w:ind w:firstLine="540"/>
        <w:jc w:val="both"/>
      </w:pPr>
      <w:r>
        <w:t xml:space="preserve">10. Заявление и документы, представленные заявителем в соответствии с </w:t>
      </w:r>
      <w:hyperlink w:anchor="Par78" w:tooltip="Ссылка на текущий документ" w:history="1">
        <w:r>
          <w:rPr>
            <w:color w:val="0000FF"/>
          </w:rPr>
          <w:t>пунктом 6</w:t>
        </w:r>
      </w:hyperlink>
      <w:r>
        <w:t xml:space="preserve"> настоящего Порядка, принимаются по описи и регистрируются Росздравнадзором в день их поступления.</w:t>
      </w:r>
    </w:p>
    <w:p w:rsidR="00523183" w:rsidRDefault="00523183">
      <w:pPr>
        <w:pStyle w:val="ConsPlusNormal"/>
        <w:ind w:firstLine="540"/>
        <w:jc w:val="both"/>
      </w:pPr>
      <w:bookmarkStart w:id="7" w:name="Par95"/>
      <w:bookmarkEnd w:id="7"/>
      <w:r>
        <w:t xml:space="preserve">11. Росздравнадзор в срок, не превышающий 20 рабочих дней с даты поступления представленных в соответствии с </w:t>
      </w:r>
      <w:hyperlink w:anchor="Par90" w:tooltip="Ссылка на текущий документ" w:history="1">
        <w:r>
          <w:rPr>
            <w:color w:val="0000FF"/>
          </w:rPr>
          <w:t>пунктом 7</w:t>
        </w:r>
      </w:hyperlink>
      <w:r>
        <w:t xml:space="preserve"> настоящего Порядка документов, рассматривает их, проводит проверку полноты и достоверности содержащихся в них сведений, проверку соответствия заявителя требованиям к медицинским организациям, проводящим клинические испытания медицинских изделий, установленным </w:t>
      </w:r>
      <w:hyperlink w:anchor="Par31" w:tooltip="Ссылка на текущий документ" w:history="1">
        <w:r>
          <w:rPr>
            <w:color w:val="0000FF"/>
          </w:rPr>
          <w:t>приложением N 1</w:t>
        </w:r>
      </w:hyperlink>
      <w:r>
        <w:t xml:space="preserve"> к приказу Министерства здравоохранения Российской Федерации от 16 мая 2013 г. N 300н.</w:t>
      </w:r>
    </w:p>
    <w:p w:rsidR="00523183" w:rsidRDefault="00523183">
      <w:pPr>
        <w:pStyle w:val="ConsPlusNormal"/>
        <w:ind w:firstLine="540"/>
        <w:jc w:val="both"/>
      </w:pPr>
      <w:r>
        <w:t>Проверка наличия у заявителя лицензии на осуществление медицинской деятельности в соответствии с областью медицинского применения медицинских изделий осуществляется Росздравнадзором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Росздравнадзора.</w:t>
      </w:r>
    </w:p>
    <w:p w:rsidR="00523183" w:rsidRDefault="00523183">
      <w:pPr>
        <w:pStyle w:val="ConsPlusNormal"/>
        <w:ind w:firstLine="540"/>
        <w:jc w:val="both"/>
      </w:pPr>
      <w:r>
        <w:t xml:space="preserve">12. Росздравнадзор в срок, предусмотренный </w:t>
      </w:r>
      <w:hyperlink w:anchor="Par95" w:tooltip="Ссылка на текущий документ" w:history="1">
        <w:r>
          <w:rPr>
            <w:color w:val="0000FF"/>
          </w:rPr>
          <w:t>пунктом 11</w:t>
        </w:r>
      </w:hyperlink>
      <w:r>
        <w:t xml:space="preserve"> настоящего Порядка, принимает решение о соответствии или несоответствии заявителя требованиям к медицинским организациям, проводящим клинические испытания медицинских изделий, установленным </w:t>
      </w:r>
      <w:hyperlink w:anchor="Par31" w:tooltip="Ссылка на текущий документ" w:history="1">
        <w:r>
          <w:rPr>
            <w:color w:val="0000FF"/>
          </w:rPr>
          <w:t>приложением N 1</w:t>
        </w:r>
      </w:hyperlink>
      <w:r>
        <w:t xml:space="preserve"> к приказу Министерства здравоохранения Российской Федерации от 16 мая 2013 г. N 300н, которое оформляется соответствующим решением.</w:t>
      </w:r>
    </w:p>
    <w:p w:rsidR="00523183" w:rsidRDefault="00523183">
      <w:pPr>
        <w:pStyle w:val="ConsPlusNormal"/>
        <w:ind w:firstLine="540"/>
        <w:jc w:val="both"/>
      </w:pPr>
      <w:r>
        <w:lastRenderedPageBreak/>
        <w:t xml:space="preserve">13. В случае принятия решения о соответствии медицинской организации требованиям, установленным </w:t>
      </w:r>
      <w:hyperlink w:anchor="Par31" w:tooltip="Ссылка на текущий документ" w:history="1">
        <w:r>
          <w:rPr>
            <w:color w:val="0000FF"/>
          </w:rPr>
          <w:t>приложением N 1</w:t>
        </w:r>
      </w:hyperlink>
      <w:r>
        <w:t xml:space="preserve"> к приказу Министерства здравоохранения Российской Федерации от 16 мая 2013 г. N 300н, Росздравнадзор в течение 3 рабочих дней с даты принятия указанного решения вносит сведения о медицинской организации в перечень медицинских организаций, проводящих клинические испытания медицинских изделий, по образцу согласно </w:t>
      </w:r>
      <w:hyperlink w:anchor="Par188" w:tooltip="Ссылка на текущий документ" w:history="1">
        <w:r>
          <w:rPr>
            <w:color w:val="0000FF"/>
          </w:rPr>
          <w:t>приложению N 2</w:t>
        </w:r>
      </w:hyperlink>
      <w:r>
        <w:t xml:space="preserve"> к настоящему Порядку и направляет (вручает) заявителю разрешение на проведение клинических испытаний медицинских изделий &lt;1&gt;.</w:t>
      </w:r>
    </w:p>
    <w:p w:rsidR="00523183" w:rsidRDefault="00523183">
      <w:pPr>
        <w:pStyle w:val="ConsPlusNormal"/>
        <w:ind w:firstLine="540"/>
        <w:jc w:val="both"/>
      </w:pPr>
      <w:r>
        <w:t>--------------------------------</w:t>
      </w:r>
    </w:p>
    <w:p w:rsidR="00523183" w:rsidRDefault="00523183">
      <w:pPr>
        <w:pStyle w:val="ConsPlusNormal"/>
        <w:ind w:firstLine="540"/>
        <w:jc w:val="both"/>
      </w:pPr>
      <w:r>
        <w:t xml:space="preserve">&lt;1&gt; </w:t>
      </w:r>
      <w:hyperlink r:id="rId13" w:tooltip="Постановление Правительства РФ от 27.12.2012 N 1416 (ред. от 17.07.2014) &quot;Об утверждении Правил государственной регистрации медицинских изделий&quot;{КонсультантПлюс}" w:history="1">
        <w:r>
          <w:rPr>
            <w:color w:val="0000FF"/>
          </w:rPr>
          <w:t>Пункт 24</w:t>
        </w:r>
      </w:hyperlink>
      <w:r>
        <w:t xml:space="preserve"> постановления Правительства Российской Федерации от 27 декабря 2012 г. N 1416 "Об утверждении Правил государственной регистрации медицинских изделий" (Собрание законодательства Российской Федерации, 2013, N 1, ст. 14).</w:t>
      </w:r>
    </w:p>
    <w:p w:rsidR="00523183" w:rsidRDefault="00523183">
      <w:pPr>
        <w:pStyle w:val="ConsPlusNormal"/>
        <w:jc w:val="both"/>
      </w:pPr>
    </w:p>
    <w:p w:rsidR="00523183" w:rsidRDefault="00523183">
      <w:pPr>
        <w:pStyle w:val="ConsPlusNormal"/>
        <w:ind w:firstLine="540"/>
        <w:jc w:val="both"/>
      </w:pPr>
      <w:r>
        <w:t xml:space="preserve">14. В случае принятия решения о несоответствии медицинской организации требованиям, установленным </w:t>
      </w:r>
      <w:hyperlink w:anchor="Par31" w:tooltip="Ссылка на текущий документ" w:history="1">
        <w:r>
          <w:rPr>
            <w:color w:val="0000FF"/>
          </w:rPr>
          <w:t>приложением N 1</w:t>
        </w:r>
      </w:hyperlink>
      <w:r>
        <w:t xml:space="preserve"> к приказу Министерства здравоохранения Российской Федерации от 16 мая 2013 г. N 300н, Росздравнадзор в течение 3 рабочих дней с даты принятия указанного решения направляет (вручает) заявителю письмо с мотивированным обоснованием причин несоответствия.</w:t>
      </w:r>
    </w:p>
    <w:p w:rsidR="00523183" w:rsidRDefault="00523183">
      <w:pPr>
        <w:pStyle w:val="ConsPlusNormal"/>
        <w:ind w:firstLine="540"/>
        <w:jc w:val="both"/>
      </w:pPr>
      <w:r>
        <w:t>15. Исключение из перечня медицинских организаций, проводящих клинические испытания медицинских изделий, осуществляется Росздравнадзором в следующих случаях:</w:t>
      </w:r>
    </w:p>
    <w:p w:rsidR="00523183" w:rsidRDefault="00523183">
      <w:pPr>
        <w:pStyle w:val="ConsPlusNormal"/>
        <w:ind w:firstLine="540"/>
        <w:jc w:val="both"/>
      </w:pPr>
      <w:r>
        <w:t>а) подача заявления, подписанного руководителем медицинской организации, об исключении из перечня медицинских организаций, проводящих клинические испытания медицинских изделий;</w:t>
      </w:r>
    </w:p>
    <w:p w:rsidR="00523183" w:rsidRDefault="00523183">
      <w:pPr>
        <w:pStyle w:val="ConsPlusNormal"/>
        <w:ind w:firstLine="540"/>
        <w:jc w:val="both"/>
      </w:pPr>
      <w:r>
        <w:t xml:space="preserve">б) выявление Росздравнадзором нарушений обязательных требований при проведении медицинской организацией клинических испытаний медицинских изделий по результатам осуществления государственного контроля за обращением медицинских изделий в соответствии с </w:t>
      </w:r>
      <w:hyperlink r:id="rId14" w:tooltip="Постановление Правительства РФ от 25.09.2012 N 970 &quot;Об утверждении Положения о государственном контроле за обращением медицинских изделий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сентября 2012 г. N 970 "Об утверждении Положения о государственном контроле за обращением медицинских изделий" (Собрание законодательства Российской Федерации, 2012, N 40, ст. 5452).</w:t>
      </w:r>
    </w:p>
    <w:p w:rsidR="00523183" w:rsidRDefault="00523183">
      <w:pPr>
        <w:pStyle w:val="ConsPlusNormal"/>
        <w:jc w:val="both"/>
      </w:pPr>
    </w:p>
    <w:p w:rsidR="00523183" w:rsidRDefault="00523183">
      <w:pPr>
        <w:pStyle w:val="ConsPlusNormal"/>
        <w:jc w:val="both"/>
      </w:pPr>
    </w:p>
    <w:p w:rsidR="00523183" w:rsidRDefault="00523183">
      <w:pPr>
        <w:pStyle w:val="ConsPlusNormal"/>
        <w:jc w:val="both"/>
      </w:pPr>
    </w:p>
    <w:p w:rsidR="00523183" w:rsidRDefault="00523183">
      <w:pPr>
        <w:pStyle w:val="ConsPlusNormal"/>
        <w:jc w:val="both"/>
      </w:pPr>
    </w:p>
    <w:p w:rsidR="00523183" w:rsidRDefault="00523183">
      <w:pPr>
        <w:pStyle w:val="ConsPlusNormal"/>
        <w:jc w:val="both"/>
      </w:pPr>
    </w:p>
    <w:p w:rsidR="00523183" w:rsidRDefault="00523183">
      <w:pPr>
        <w:pStyle w:val="ConsPlusNormal"/>
        <w:jc w:val="right"/>
        <w:outlineLvl w:val="1"/>
      </w:pPr>
      <w:bookmarkStart w:id="8" w:name="Par111"/>
      <w:bookmarkEnd w:id="8"/>
      <w:r>
        <w:t>Приложение N 1</w:t>
      </w:r>
    </w:p>
    <w:p w:rsidR="00523183" w:rsidRDefault="00523183">
      <w:pPr>
        <w:pStyle w:val="ConsPlusNormal"/>
        <w:jc w:val="right"/>
      </w:pPr>
      <w:r>
        <w:t>к Порядку установления соответствия</w:t>
      </w:r>
    </w:p>
    <w:p w:rsidR="00523183" w:rsidRDefault="00523183">
      <w:pPr>
        <w:pStyle w:val="ConsPlusNormal"/>
        <w:jc w:val="right"/>
      </w:pPr>
      <w:r>
        <w:t>медицинских организаций требованиям,</w:t>
      </w:r>
    </w:p>
    <w:p w:rsidR="00523183" w:rsidRDefault="00523183">
      <w:pPr>
        <w:pStyle w:val="ConsPlusNormal"/>
        <w:jc w:val="right"/>
      </w:pPr>
      <w:r>
        <w:t>предъявляемым к медицинским</w:t>
      </w:r>
    </w:p>
    <w:p w:rsidR="00523183" w:rsidRDefault="00523183">
      <w:pPr>
        <w:pStyle w:val="ConsPlusNormal"/>
        <w:jc w:val="right"/>
      </w:pPr>
      <w:r>
        <w:t>организациям, проводящим клинические</w:t>
      </w:r>
    </w:p>
    <w:p w:rsidR="00523183" w:rsidRDefault="00523183">
      <w:pPr>
        <w:pStyle w:val="ConsPlusNormal"/>
        <w:jc w:val="right"/>
      </w:pPr>
      <w:r>
        <w:t>испытания медицинских изделий</w:t>
      </w:r>
    </w:p>
    <w:p w:rsidR="00523183" w:rsidRDefault="00523183">
      <w:pPr>
        <w:pStyle w:val="ConsPlusNormal"/>
        <w:jc w:val="right"/>
      </w:pPr>
    </w:p>
    <w:p w:rsidR="00523183" w:rsidRDefault="00523183">
      <w:pPr>
        <w:pStyle w:val="ConsPlusNormal"/>
        <w:jc w:val="right"/>
      </w:pPr>
      <w:r>
        <w:t>Образец</w:t>
      </w:r>
    </w:p>
    <w:p w:rsidR="00523183" w:rsidRDefault="00523183">
      <w:pPr>
        <w:pStyle w:val="ConsPlusNormal"/>
        <w:jc w:val="both"/>
      </w:pPr>
    </w:p>
    <w:p w:rsidR="00523183" w:rsidRDefault="00523183">
      <w:pPr>
        <w:pStyle w:val="ConsPlusNonformat"/>
      </w:pPr>
      <w:r>
        <w:t xml:space="preserve">                                                В ФЕДЕРАЛЬНУЮ СЛУЖБУ</w:t>
      </w:r>
    </w:p>
    <w:p w:rsidR="00523183" w:rsidRDefault="00523183">
      <w:pPr>
        <w:pStyle w:val="ConsPlusNonformat"/>
      </w:pPr>
      <w:r>
        <w:t xml:space="preserve">                                         ПО НАДЗОРУ В СФЕРЕ ЗДРАВООХРАНЕНИЯ</w:t>
      </w:r>
    </w:p>
    <w:p w:rsidR="00523183" w:rsidRDefault="00523183">
      <w:pPr>
        <w:pStyle w:val="ConsPlusNonformat"/>
      </w:pPr>
    </w:p>
    <w:p w:rsidR="00523183" w:rsidRDefault="00523183">
      <w:pPr>
        <w:pStyle w:val="ConsPlusNonformat"/>
      </w:pPr>
      <w:r>
        <w:t>N ____________ от ____________</w:t>
      </w:r>
    </w:p>
    <w:p w:rsidR="00523183" w:rsidRDefault="00523183">
      <w:pPr>
        <w:pStyle w:val="ConsPlusNonformat"/>
      </w:pPr>
    </w:p>
    <w:p w:rsidR="00523183" w:rsidRDefault="00523183">
      <w:pPr>
        <w:pStyle w:val="ConsPlusNonformat"/>
      </w:pPr>
      <w:bookmarkStart w:id="9" w:name="Par125"/>
      <w:bookmarkEnd w:id="9"/>
      <w:r>
        <w:t xml:space="preserve">                    Заявление о намерении осуществлять</w:t>
      </w:r>
    </w:p>
    <w:p w:rsidR="00523183" w:rsidRDefault="00523183">
      <w:pPr>
        <w:pStyle w:val="ConsPlusNonformat"/>
      </w:pPr>
      <w:r>
        <w:t xml:space="preserve">                 клинические испытания медицинских изделий</w:t>
      </w:r>
    </w:p>
    <w:p w:rsidR="00523183" w:rsidRDefault="00523183">
      <w:pPr>
        <w:pStyle w:val="ConsPlusNonformat"/>
      </w:pPr>
    </w:p>
    <w:p w:rsidR="00523183" w:rsidRDefault="00523183">
      <w:pPr>
        <w:pStyle w:val="ConsPlusNonformat"/>
      </w:pPr>
      <w:r>
        <w:t xml:space="preserve">    Заявитель</w:t>
      </w:r>
    </w:p>
    <w:p w:rsidR="00523183" w:rsidRDefault="00523183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6362"/>
        <w:gridCol w:w="2758"/>
      </w:tblGrid>
      <w:tr w:rsidR="005231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183" w:rsidRDefault="00523183">
            <w:pPr>
              <w:pStyle w:val="ConsPlusNormal"/>
            </w:pPr>
            <w:r>
              <w:t>1.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183" w:rsidRDefault="00523183">
            <w:pPr>
              <w:pStyle w:val="ConsPlusNormal"/>
            </w:pPr>
            <w:r>
              <w:t>Полное наименование, организационно-правовая форма медицинской организации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183" w:rsidRDefault="00523183">
            <w:pPr>
              <w:pStyle w:val="ConsPlusNormal"/>
            </w:pPr>
          </w:p>
        </w:tc>
      </w:tr>
      <w:tr w:rsidR="005231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183" w:rsidRDefault="00523183">
            <w:pPr>
              <w:pStyle w:val="ConsPlusNormal"/>
            </w:pPr>
            <w:r>
              <w:t>2.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183" w:rsidRDefault="00523183">
            <w:pPr>
              <w:pStyle w:val="ConsPlusNormal"/>
            </w:pPr>
            <w:r>
              <w:t xml:space="preserve">Сокращенное наименование </w:t>
            </w:r>
            <w:hyperlink w:anchor="Par159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183" w:rsidRDefault="00523183">
            <w:pPr>
              <w:pStyle w:val="ConsPlusNormal"/>
            </w:pPr>
          </w:p>
        </w:tc>
      </w:tr>
      <w:tr w:rsidR="005231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183" w:rsidRDefault="00523183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183" w:rsidRDefault="00523183">
            <w:pPr>
              <w:pStyle w:val="ConsPlusNormal"/>
            </w:pPr>
            <w:r>
              <w:t>Фирменное наименование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183" w:rsidRDefault="00523183">
            <w:pPr>
              <w:pStyle w:val="ConsPlusNormal"/>
            </w:pPr>
          </w:p>
        </w:tc>
      </w:tr>
      <w:tr w:rsidR="005231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183" w:rsidRDefault="00523183">
            <w:pPr>
              <w:pStyle w:val="ConsPlusNormal"/>
            </w:pPr>
            <w:r>
              <w:t>4.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183" w:rsidRDefault="00523183">
            <w:pPr>
              <w:pStyle w:val="ConsPlusNormal"/>
            </w:pPr>
            <w:r>
              <w:t>Адрес (место нахождения) медицинской организации (с указанием почтового индекса)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183" w:rsidRDefault="00523183">
            <w:pPr>
              <w:pStyle w:val="ConsPlusNormal"/>
            </w:pPr>
          </w:p>
        </w:tc>
      </w:tr>
      <w:tr w:rsidR="005231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183" w:rsidRDefault="00523183">
            <w:pPr>
              <w:pStyle w:val="ConsPlusNormal"/>
            </w:pPr>
            <w:r>
              <w:t>5.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183" w:rsidRDefault="00523183">
            <w:pPr>
              <w:pStyle w:val="ConsPlusNormal"/>
            </w:pPr>
            <w:r>
              <w:t>Основной государственный регистрационный номер записи о государственной регистрации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183" w:rsidRDefault="00523183">
            <w:pPr>
              <w:pStyle w:val="ConsPlusNormal"/>
            </w:pPr>
          </w:p>
        </w:tc>
      </w:tr>
      <w:tr w:rsidR="005231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183" w:rsidRDefault="00523183">
            <w:pPr>
              <w:pStyle w:val="ConsPlusNormal"/>
            </w:pPr>
            <w:r>
              <w:t>6.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183" w:rsidRDefault="00523183">
            <w:pPr>
              <w:pStyle w:val="ConsPlusNormal"/>
            </w:pPr>
            <w:r>
              <w:t>Идентификационный номер налогоплательщика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183" w:rsidRDefault="00523183">
            <w:pPr>
              <w:pStyle w:val="ConsPlusNormal"/>
            </w:pPr>
          </w:p>
        </w:tc>
      </w:tr>
      <w:tr w:rsidR="005231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183" w:rsidRDefault="00523183">
            <w:pPr>
              <w:pStyle w:val="ConsPlusNormal"/>
            </w:pPr>
            <w:r>
              <w:t>7.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183" w:rsidRDefault="00523183">
            <w:pPr>
              <w:pStyle w:val="ConsPlusNormal"/>
            </w:pPr>
            <w:r>
              <w:t>Контактный телефон, факс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183" w:rsidRDefault="00523183">
            <w:pPr>
              <w:pStyle w:val="ConsPlusNormal"/>
            </w:pPr>
          </w:p>
        </w:tc>
      </w:tr>
      <w:tr w:rsidR="005231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183" w:rsidRDefault="00523183">
            <w:pPr>
              <w:pStyle w:val="ConsPlusNormal"/>
            </w:pPr>
            <w:r>
              <w:t>8.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183" w:rsidRDefault="00523183">
            <w:pPr>
              <w:pStyle w:val="ConsPlusNormal"/>
            </w:pPr>
            <w:r>
              <w:t xml:space="preserve">Адрес электронной почты </w:t>
            </w:r>
            <w:hyperlink w:anchor="Par159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183" w:rsidRDefault="00523183">
            <w:pPr>
              <w:pStyle w:val="ConsPlusNormal"/>
            </w:pPr>
          </w:p>
        </w:tc>
      </w:tr>
      <w:tr w:rsidR="005231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183" w:rsidRDefault="00523183">
            <w:pPr>
              <w:pStyle w:val="ConsPlusNormal"/>
            </w:pPr>
            <w:r>
              <w:t>9.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183" w:rsidRDefault="00523183">
            <w:pPr>
              <w:pStyle w:val="ConsPlusNormal"/>
            </w:pPr>
            <w:r>
              <w:t>Перечень работ (услуг) в соответствии с лицензией на осуществление медицинской деятельности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183" w:rsidRDefault="00523183">
            <w:pPr>
              <w:pStyle w:val="ConsPlusNormal"/>
            </w:pPr>
          </w:p>
        </w:tc>
      </w:tr>
    </w:tbl>
    <w:p w:rsidR="00523183" w:rsidRDefault="00523183">
      <w:pPr>
        <w:pStyle w:val="ConsPlusNormal"/>
        <w:jc w:val="both"/>
      </w:pPr>
    </w:p>
    <w:p w:rsidR="00523183" w:rsidRDefault="00523183">
      <w:pPr>
        <w:pStyle w:val="ConsPlusNonformat"/>
      </w:pPr>
      <w:r>
        <w:t xml:space="preserve">    --------------------------------</w:t>
      </w:r>
    </w:p>
    <w:p w:rsidR="00523183" w:rsidRDefault="00523183">
      <w:pPr>
        <w:pStyle w:val="ConsPlusNonformat"/>
      </w:pPr>
      <w:bookmarkStart w:id="10" w:name="Par159"/>
      <w:bookmarkEnd w:id="10"/>
      <w:r>
        <w:t xml:space="preserve">    &lt;*&gt; В случае если имеется.</w:t>
      </w:r>
    </w:p>
    <w:p w:rsidR="00523183" w:rsidRDefault="00523183">
      <w:pPr>
        <w:pStyle w:val="ConsPlusNonformat"/>
      </w:pPr>
    </w:p>
    <w:p w:rsidR="00523183" w:rsidRDefault="00523183">
      <w:pPr>
        <w:pStyle w:val="ConsPlusNonformat"/>
      </w:pPr>
      <w:r>
        <w:t>в лице, __________________________________________________________________,</w:t>
      </w:r>
    </w:p>
    <w:p w:rsidR="00523183" w:rsidRDefault="00523183">
      <w:pPr>
        <w:pStyle w:val="ConsPlusNonformat"/>
      </w:pPr>
      <w:r>
        <w:t xml:space="preserve">           Фамилия, имя, отчество (если имеется), должность руководителя</w:t>
      </w:r>
    </w:p>
    <w:p w:rsidR="00523183" w:rsidRDefault="00523183">
      <w:pPr>
        <w:pStyle w:val="ConsPlusNonformat"/>
      </w:pPr>
      <w:r>
        <w:t xml:space="preserve">                              медицинской организации</w:t>
      </w:r>
    </w:p>
    <w:p w:rsidR="00523183" w:rsidRDefault="00523183">
      <w:pPr>
        <w:pStyle w:val="ConsPlusNonformat"/>
      </w:pPr>
      <w:r>
        <w:t>действующего на основании ________________________________________________,</w:t>
      </w:r>
    </w:p>
    <w:p w:rsidR="00523183" w:rsidRDefault="00523183">
      <w:pPr>
        <w:pStyle w:val="ConsPlusNonformat"/>
      </w:pPr>
      <w:r>
        <w:t xml:space="preserve">                               (документ, подтверждающий полномочия)</w:t>
      </w:r>
    </w:p>
    <w:p w:rsidR="00523183" w:rsidRDefault="00523183">
      <w:pPr>
        <w:pStyle w:val="ConsPlusNonformat"/>
      </w:pPr>
      <w:r>
        <w:t>просит включить в перечень медицинских организаций, проводящих  клинические</w:t>
      </w:r>
    </w:p>
    <w:p w:rsidR="00523183" w:rsidRDefault="00523183">
      <w:pPr>
        <w:pStyle w:val="ConsPlusNonformat"/>
      </w:pPr>
      <w:r>
        <w:t>испытания  медицинских  изделий,  и  подтверждает соответствие  медицинской</w:t>
      </w:r>
    </w:p>
    <w:p w:rsidR="00523183" w:rsidRDefault="00523183">
      <w:pPr>
        <w:pStyle w:val="ConsPlusNonformat"/>
      </w:pPr>
      <w:r>
        <w:t>организации    требованиям   к   медицинским   организациям, осуществляющим</w:t>
      </w:r>
    </w:p>
    <w:p w:rsidR="00523183" w:rsidRDefault="00523183">
      <w:pPr>
        <w:pStyle w:val="ConsPlusNonformat"/>
      </w:pPr>
      <w:r>
        <w:t>клинические испытания медицинских изделий.</w:t>
      </w:r>
    </w:p>
    <w:p w:rsidR="00523183" w:rsidRDefault="00523183">
      <w:pPr>
        <w:pStyle w:val="ConsPlusNonformat"/>
      </w:pPr>
    </w:p>
    <w:p w:rsidR="00523183" w:rsidRDefault="00523183">
      <w:pPr>
        <w:pStyle w:val="ConsPlusNonformat"/>
      </w:pPr>
      <w:r>
        <w:t>Заявитель _________________________________________________________________</w:t>
      </w:r>
    </w:p>
    <w:p w:rsidR="00523183" w:rsidRDefault="00523183">
      <w:pPr>
        <w:pStyle w:val="ConsPlusNonformat"/>
      </w:pPr>
      <w:r>
        <w:t xml:space="preserve">                                     ФИО, подпись</w:t>
      </w:r>
    </w:p>
    <w:p w:rsidR="00523183" w:rsidRDefault="00523183">
      <w:pPr>
        <w:pStyle w:val="ConsPlusNonformat"/>
      </w:pPr>
    </w:p>
    <w:p w:rsidR="00523183" w:rsidRDefault="00523183">
      <w:pPr>
        <w:pStyle w:val="ConsPlusNonformat"/>
      </w:pPr>
      <w:r>
        <w:t>"__" ________ 20__ г.                                               М.П.</w:t>
      </w:r>
    </w:p>
    <w:p w:rsidR="00523183" w:rsidRDefault="00523183">
      <w:pPr>
        <w:pStyle w:val="ConsPlusNonformat"/>
        <w:sectPr w:rsidR="00523183">
          <w:headerReference w:type="default" r:id="rId15"/>
          <w:footerReference w:type="default" r:id="rId16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523183" w:rsidRDefault="00523183">
      <w:pPr>
        <w:pStyle w:val="ConsPlusNormal"/>
        <w:jc w:val="both"/>
      </w:pPr>
    </w:p>
    <w:p w:rsidR="00523183" w:rsidRDefault="00523183">
      <w:pPr>
        <w:pStyle w:val="ConsPlusNormal"/>
        <w:jc w:val="both"/>
      </w:pPr>
    </w:p>
    <w:p w:rsidR="00523183" w:rsidRDefault="00523183">
      <w:pPr>
        <w:pStyle w:val="ConsPlusNormal"/>
        <w:jc w:val="both"/>
      </w:pPr>
    </w:p>
    <w:p w:rsidR="00523183" w:rsidRDefault="00523183">
      <w:pPr>
        <w:pStyle w:val="ConsPlusNormal"/>
        <w:jc w:val="both"/>
      </w:pPr>
    </w:p>
    <w:p w:rsidR="00523183" w:rsidRDefault="00523183">
      <w:pPr>
        <w:pStyle w:val="ConsPlusNormal"/>
        <w:jc w:val="both"/>
      </w:pPr>
    </w:p>
    <w:p w:rsidR="00523183" w:rsidRDefault="00523183">
      <w:pPr>
        <w:pStyle w:val="ConsPlusNormal"/>
        <w:jc w:val="right"/>
        <w:outlineLvl w:val="1"/>
      </w:pPr>
      <w:bookmarkStart w:id="11" w:name="Par180"/>
      <w:bookmarkEnd w:id="11"/>
      <w:r>
        <w:t>Приложение N 2</w:t>
      </w:r>
    </w:p>
    <w:p w:rsidR="00523183" w:rsidRDefault="00523183">
      <w:pPr>
        <w:pStyle w:val="ConsPlusNormal"/>
        <w:jc w:val="right"/>
      </w:pPr>
      <w:r>
        <w:t>к Порядку установления соответствия</w:t>
      </w:r>
    </w:p>
    <w:p w:rsidR="00523183" w:rsidRDefault="00523183">
      <w:pPr>
        <w:pStyle w:val="ConsPlusNormal"/>
        <w:jc w:val="right"/>
      </w:pPr>
      <w:r>
        <w:t>требованиям к медицинским организациям,</w:t>
      </w:r>
    </w:p>
    <w:p w:rsidR="00523183" w:rsidRDefault="00523183">
      <w:pPr>
        <w:pStyle w:val="ConsPlusNormal"/>
        <w:jc w:val="right"/>
      </w:pPr>
      <w:r>
        <w:t>проводящим клинические испытания</w:t>
      </w:r>
    </w:p>
    <w:p w:rsidR="00523183" w:rsidRDefault="00523183">
      <w:pPr>
        <w:pStyle w:val="ConsPlusNormal"/>
        <w:jc w:val="right"/>
      </w:pPr>
      <w:r>
        <w:t>медицинских изделий</w:t>
      </w:r>
    </w:p>
    <w:p w:rsidR="00523183" w:rsidRDefault="00523183">
      <w:pPr>
        <w:pStyle w:val="ConsPlusNormal"/>
        <w:jc w:val="right"/>
      </w:pPr>
    </w:p>
    <w:p w:rsidR="00523183" w:rsidRDefault="00523183">
      <w:pPr>
        <w:pStyle w:val="ConsPlusNormal"/>
        <w:jc w:val="right"/>
      </w:pPr>
      <w:r>
        <w:t>Образец</w:t>
      </w:r>
    </w:p>
    <w:p w:rsidR="00523183" w:rsidRDefault="00523183">
      <w:pPr>
        <w:pStyle w:val="ConsPlusNormal"/>
        <w:jc w:val="both"/>
      </w:pPr>
    </w:p>
    <w:p w:rsidR="00523183" w:rsidRDefault="00523183">
      <w:pPr>
        <w:pStyle w:val="ConsPlusNormal"/>
        <w:jc w:val="center"/>
      </w:pPr>
      <w:bookmarkStart w:id="12" w:name="Par188"/>
      <w:bookmarkEnd w:id="12"/>
      <w:r>
        <w:t>Перечень</w:t>
      </w:r>
    </w:p>
    <w:p w:rsidR="00523183" w:rsidRDefault="00523183">
      <w:pPr>
        <w:pStyle w:val="ConsPlusNormal"/>
        <w:jc w:val="center"/>
      </w:pPr>
      <w:r>
        <w:t>медицинских организаций, проводящих клинические испытания</w:t>
      </w:r>
    </w:p>
    <w:p w:rsidR="00523183" w:rsidRDefault="00523183">
      <w:pPr>
        <w:pStyle w:val="ConsPlusNormal"/>
        <w:jc w:val="center"/>
      </w:pPr>
      <w:r>
        <w:t>медицинских изделий</w:t>
      </w:r>
    </w:p>
    <w:p w:rsidR="00523183" w:rsidRDefault="00523183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0"/>
        <w:gridCol w:w="2500"/>
        <w:gridCol w:w="1980"/>
        <w:gridCol w:w="1539"/>
        <w:gridCol w:w="1521"/>
        <w:gridCol w:w="3060"/>
      </w:tblGrid>
      <w:tr w:rsidR="0052318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183" w:rsidRDefault="0052318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183" w:rsidRDefault="00523183">
            <w:pPr>
              <w:pStyle w:val="ConsPlusNormal"/>
              <w:jc w:val="center"/>
            </w:pPr>
            <w:r>
              <w:t>Полное наименование, организационно-правовая форма медицинской организации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183" w:rsidRDefault="00523183">
            <w:pPr>
              <w:pStyle w:val="ConsPlusNormal"/>
              <w:jc w:val="center"/>
            </w:pPr>
            <w:r>
              <w:t>Адрес места нахождения медицинской организации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183" w:rsidRDefault="00523183">
            <w:pPr>
              <w:pStyle w:val="ConsPlusNormal"/>
              <w:jc w:val="center"/>
            </w:pPr>
            <w:r>
              <w:t>Контактный телефон, факс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183" w:rsidRDefault="00523183">
            <w:pPr>
              <w:pStyle w:val="ConsPlusNormal"/>
              <w:jc w:val="center"/>
            </w:pPr>
            <w:r>
              <w:t xml:space="preserve">Адрес электронной почты </w:t>
            </w:r>
            <w:hyperlink w:anchor="Par206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183" w:rsidRDefault="00523183">
            <w:pPr>
              <w:pStyle w:val="ConsPlusNormal"/>
              <w:jc w:val="center"/>
            </w:pPr>
            <w:r>
              <w:t>Перечень работ (услуг) в соответствии с лицензией на осуществление медицинской деятельности</w:t>
            </w:r>
          </w:p>
        </w:tc>
      </w:tr>
      <w:tr w:rsidR="0052318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183" w:rsidRDefault="00523183">
            <w:pPr>
              <w:pStyle w:val="ConsPlusNormal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183" w:rsidRDefault="00523183">
            <w:pPr>
              <w:pStyle w:val="ConsPlusNormal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183" w:rsidRDefault="00523183">
            <w:pPr>
              <w:pStyle w:val="ConsPlusNormal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183" w:rsidRDefault="00523183">
            <w:pPr>
              <w:pStyle w:val="ConsPlusNormal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183" w:rsidRDefault="00523183">
            <w:pPr>
              <w:pStyle w:val="ConsPlusNormal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183" w:rsidRDefault="00523183">
            <w:pPr>
              <w:pStyle w:val="ConsPlusNormal"/>
            </w:pPr>
          </w:p>
        </w:tc>
      </w:tr>
    </w:tbl>
    <w:p w:rsidR="00523183" w:rsidRDefault="00523183">
      <w:pPr>
        <w:pStyle w:val="ConsPlusNormal"/>
        <w:jc w:val="both"/>
      </w:pPr>
    </w:p>
    <w:p w:rsidR="00523183" w:rsidRDefault="00523183">
      <w:pPr>
        <w:pStyle w:val="ConsPlusNormal"/>
        <w:ind w:firstLine="540"/>
        <w:jc w:val="both"/>
      </w:pPr>
      <w:r>
        <w:t>--------------------------------</w:t>
      </w:r>
    </w:p>
    <w:p w:rsidR="00523183" w:rsidRDefault="00523183">
      <w:pPr>
        <w:pStyle w:val="ConsPlusNormal"/>
        <w:ind w:firstLine="540"/>
        <w:jc w:val="both"/>
      </w:pPr>
      <w:bookmarkStart w:id="13" w:name="Par206"/>
      <w:bookmarkEnd w:id="13"/>
      <w:r>
        <w:t>&lt;*&gt; В случае если имеется.</w:t>
      </w:r>
    </w:p>
    <w:p w:rsidR="00523183" w:rsidRDefault="00523183">
      <w:pPr>
        <w:pStyle w:val="ConsPlusNormal"/>
        <w:jc w:val="both"/>
      </w:pPr>
    </w:p>
    <w:p w:rsidR="00523183" w:rsidRDefault="00523183">
      <w:pPr>
        <w:pStyle w:val="ConsPlusNormal"/>
        <w:jc w:val="both"/>
      </w:pPr>
    </w:p>
    <w:p w:rsidR="00523183" w:rsidRDefault="00523183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sectPr w:rsidR="00523183">
      <w:headerReference w:type="default" r:id="rId17"/>
      <w:footerReference w:type="default" r:id="rId18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073" w:rsidRDefault="004B6073">
      <w:pPr>
        <w:spacing w:after="0" w:line="240" w:lineRule="auto"/>
      </w:pPr>
      <w:r>
        <w:separator/>
      </w:r>
    </w:p>
  </w:endnote>
  <w:endnote w:type="continuationSeparator" w:id="0">
    <w:p w:rsidR="004B6073" w:rsidRDefault="004B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183" w:rsidRDefault="0052318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52318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23183" w:rsidRDefault="0052318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23183" w:rsidRDefault="0052318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23183" w:rsidRDefault="0052318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92E11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92E11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523183" w:rsidRDefault="0052318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183" w:rsidRDefault="0052318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523183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23183" w:rsidRDefault="0052318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23183" w:rsidRDefault="0052318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23183" w:rsidRDefault="0052318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92E11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92E11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523183" w:rsidRDefault="0052318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073" w:rsidRDefault="004B6073">
      <w:pPr>
        <w:spacing w:after="0" w:line="240" w:lineRule="auto"/>
      </w:pPr>
      <w:r>
        <w:separator/>
      </w:r>
    </w:p>
  </w:footnote>
  <w:footnote w:type="continuationSeparator" w:id="0">
    <w:p w:rsidR="004B6073" w:rsidRDefault="004B6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52318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23183" w:rsidRDefault="0052318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16.05.2013 N 300н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требований к медицинским организациям, проводящим клиническ...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23183" w:rsidRDefault="0052318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523183" w:rsidRDefault="0052318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23183" w:rsidRDefault="0052318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523183" w:rsidRDefault="0052318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523183" w:rsidRDefault="00523183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523183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23183" w:rsidRDefault="0052318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16.05.2013 N 300н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требований к медицинским организациям, проводящим клиническ...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23183" w:rsidRDefault="0052318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523183" w:rsidRDefault="0052318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23183" w:rsidRDefault="0052318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523183" w:rsidRDefault="0052318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523183" w:rsidRDefault="00523183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72770"/>
    <w:rsid w:val="00092E11"/>
    <w:rsid w:val="004B6073"/>
    <w:rsid w:val="00523183"/>
    <w:rsid w:val="00D7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727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7277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727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727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FD83C86D4789BF556F147799A48724BE49D82307E60074020984BA60eBB8K" TargetMode="External"/><Relationship Id="rId13" Type="http://schemas.openxmlformats.org/officeDocument/2006/relationships/hyperlink" Target="consultantplus://offline/ref=BAFD83C86D4789BF556F147799A48724BE4CDC2609E70074020984BA60B8347A6EBF618817F004AEeDB0K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FD83C86D4789BF556F147799A48724BE4EDF2502E90074020984BA60B8347A6EBF618817F004A1eDB8K" TargetMode="External"/><Relationship Id="rId12" Type="http://schemas.openxmlformats.org/officeDocument/2006/relationships/hyperlink" Target="consultantplus://offline/ref=BAFD83C86D4789BF556F147799A48724BE4AD82009E90074020984BA60eBB8K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FD83C86D4789BF556F147799A48724BE4CDC2609E70074020984BA60B8347A6EBF618817F004AEeDB8K" TargetMode="External"/><Relationship Id="rId11" Type="http://schemas.openxmlformats.org/officeDocument/2006/relationships/hyperlink" Target="consultantplus://offline/ref=BAFD83C86D4789BF556F147799A48724BE4FD32200E00074020984BA60eBB8K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AFD83C86D4789BF556F147799A48724BE4FD32200E00074020984BA60eBB8K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AFD83C86D4789BF556F147799A48724BE4CDC2609E70074020984BA60B8347A6EBF618817F004AFeDB1K" TargetMode="External"/><Relationship Id="rId14" Type="http://schemas.openxmlformats.org/officeDocument/2006/relationships/hyperlink" Target="consultantplus://offline/ref=BAFD83C86D4789BF556F147799A48724BE49DF2003E50074020984BA60eBB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2794</Words>
  <Characters>15929</Characters>
  <Application>Microsoft Office Word</Application>
  <DocSecurity>2</DocSecurity>
  <Lines>132</Lines>
  <Paragraphs>37</Paragraphs>
  <ScaleCrop>false</ScaleCrop>
  <Company>Microsoft</Company>
  <LinksUpToDate>false</LinksUpToDate>
  <CharactersWithSpaces>18686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16.05.2013 N 300н"Об утверждении требований к медицинским организациям, проводящим клинические испытания медицинских изделий, и порядка установления соответствия медицинских организаций этим требованиям"(Зарегистрировано в Минюс</dc:title>
  <dc:creator>ConsultantPlus</dc:creator>
  <cp:lastModifiedBy>Пользователь Windows</cp:lastModifiedBy>
  <cp:revision>2</cp:revision>
  <dcterms:created xsi:type="dcterms:W3CDTF">2024-02-14T12:37:00Z</dcterms:created>
  <dcterms:modified xsi:type="dcterms:W3CDTF">2024-02-14T12:37:00Z</dcterms:modified>
</cp:coreProperties>
</file>